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286" w:rsidRPr="0044743F" w:rsidRDefault="00C548F9">
      <w:pPr>
        <w:spacing w:after="120" w:line="100" w:lineRule="atLeast"/>
        <w:jc w:val="center"/>
        <w:rPr>
          <w:rFonts w:ascii="Calibri" w:hAnsi="Calibri" w:cs="Times New Roman"/>
          <w:b/>
          <w:bCs/>
        </w:rPr>
      </w:pPr>
      <w:bookmarkStart w:id="0" w:name="_GoBack"/>
      <w:bookmarkEnd w:id="0"/>
      <w:r w:rsidRPr="0044743F">
        <w:rPr>
          <w:rFonts w:ascii="Calibri" w:hAnsi="Calibri"/>
          <w:noProof/>
          <w:lang w:eastAsia="pl-PL" w:bidi="ar-SA"/>
        </w:rPr>
        <w:drawing>
          <wp:inline distT="0" distB="0" distL="0" distR="0">
            <wp:extent cx="3057381" cy="18732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0523" cy="1893556"/>
                    </a:xfrm>
                    <a:prstGeom prst="rect">
                      <a:avLst/>
                    </a:prstGeom>
                    <a:noFill/>
                    <a:ln>
                      <a:noFill/>
                    </a:ln>
                  </pic:spPr>
                </pic:pic>
              </a:graphicData>
            </a:graphic>
          </wp:inline>
        </w:drawing>
      </w:r>
    </w:p>
    <w:p w:rsidR="00E52286" w:rsidRPr="0044743F" w:rsidRDefault="00E52286" w:rsidP="009A7001">
      <w:pPr>
        <w:spacing w:after="120" w:line="100" w:lineRule="atLeast"/>
        <w:rPr>
          <w:rFonts w:ascii="Calibri" w:hAnsi="Calibri" w:cs="Times New Roman"/>
          <w:b/>
          <w:bCs/>
        </w:rPr>
      </w:pPr>
    </w:p>
    <w:p w:rsidR="00E05CB7" w:rsidRPr="0044743F" w:rsidRDefault="00E52286" w:rsidP="00E05CB7">
      <w:pPr>
        <w:spacing w:after="120" w:line="100" w:lineRule="atLeast"/>
        <w:jc w:val="center"/>
        <w:rPr>
          <w:rFonts w:ascii="Calibri" w:hAnsi="Calibri" w:cs="Times New Roman"/>
          <w:b/>
          <w:bCs/>
          <w:sz w:val="36"/>
          <w:szCs w:val="36"/>
        </w:rPr>
      </w:pPr>
      <w:r w:rsidRPr="0044743F">
        <w:rPr>
          <w:rFonts w:ascii="Calibri" w:hAnsi="Calibri" w:cs="Times New Roman"/>
          <w:b/>
          <w:bCs/>
          <w:sz w:val="36"/>
          <w:szCs w:val="36"/>
        </w:rPr>
        <w:t>SPECYFIKACJA WARUNKÓW ZAMÓWIENIA</w:t>
      </w:r>
    </w:p>
    <w:p w:rsidR="00241CBD" w:rsidRPr="0044743F" w:rsidRDefault="00241CBD" w:rsidP="00E05CB7">
      <w:pPr>
        <w:spacing w:after="120" w:line="100" w:lineRule="atLeast"/>
        <w:jc w:val="center"/>
        <w:rPr>
          <w:rFonts w:ascii="Calibri" w:hAnsi="Calibri" w:cs="Times New Roman"/>
          <w:b/>
          <w:bCs/>
          <w:sz w:val="36"/>
          <w:szCs w:val="36"/>
        </w:rPr>
      </w:pPr>
    </w:p>
    <w:p w:rsidR="00E05CB7" w:rsidRPr="0044743F" w:rsidRDefault="00E05CB7" w:rsidP="0022191F">
      <w:pPr>
        <w:shd w:val="clear" w:color="auto" w:fill="FFFFFF"/>
        <w:jc w:val="center"/>
        <w:rPr>
          <w:rFonts w:ascii="Calibri" w:eastAsia="Times New Roman" w:hAnsi="Calibri" w:cs="Times New Roman"/>
          <w:sz w:val="28"/>
          <w:szCs w:val="28"/>
          <w:lang w:eastAsia="ar-SA" w:bidi="ar-SA"/>
        </w:rPr>
      </w:pPr>
      <w:r w:rsidRPr="0044743F">
        <w:rPr>
          <w:rFonts w:ascii="Calibri" w:eastAsia="Times New Roman" w:hAnsi="Calibri" w:cs="Times New Roman"/>
          <w:sz w:val="28"/>
          <w:szCs w:val="28"/>
          <w:lang w:eastAsia="ar-SA" w:bidi="ar-SA"/>
        </w:rPr>
        <w:t xml:space="preserve">W postępowaniu o udzielenie zamówienia publicznego prowadzonego w trybie podstawowym bez negocjacji </w:t>
      </w:r>
    </w:p>
    <w:p w:rsidR="00E05CB7" w:rsidRPr="0044743F" w:rsidRDefault="00E05CB7" w:rsidP="0022191F">
      <w:pPr>
        <w:shd w:val="clear" w:color="auto" w:fill="FFFFFF"/>
        <w:jc w:val="center"/>
        <w:rPr>
          <w:rFonts w:ascii="Calibri" w:eastAsia="Times New Roman" w:hAnsi="Calibri" w:cs="Times New Roman"/>
          <w:sz w:val="28"/>
          <w:szCs w:val="28"/>
          <w:lang w:eastAsia="ar-SA" w:bidi="ar-SA"/>
        </w:rPr>
      </w:pPr>
      <w:r w:rsidRPr="0044743F">
        <w:rPr>
          <w:rFonts w:ascii="Calibri" w:eastAsia="Times New Roman" w:hAnsi="Calibri" w:cs="Times New Roman"/>
          <w:sz w:val="28"/>
          <w:szCs w:val="28"/>
          <w:lang w:eastAsia="ar-SA" w:bidi="ar-SA"/>
        </w:rPr>
        <w:t>dla zamówienia pn:</w:t>
      </w:r>
    </w:p>
    <w:p w:rsidR="000F0E54" w:rsidRPr="0044743F" w:rsidRDefault="000F0E54" w:rsidP="00C548F9">
      <w:pPr>
        <w:shd w:val="clear" w:color="auto" w:fill="FFFFFF"/>
        <w:spacing w:line="360" w:lineRule="auto"/>
        <w:rPr>
          <w:rFonts w:ascii="Calibri" w:eastAsia="Times New Roman" w:hAnsi="Calibri" w:cs="Times New Roman"/>
          <w:sz w:val="28"/>
          <w:szCs w:val="28"/>
          <w:lang w:eastAsia="ar-SA" w:bidi="ar-SA"/>
        </w:rPr>
      </w:pPr>
    </w:p>
    <w:p w:rsidR="004B1EE5" w:rsidRPr="0044743F" w:rsidRDefault="00FF6D03" w:rsidP="004B1EE5">
      <w:pPr>
        <w:tabs>
          <w:tab w:val="center" w:pos="4536"/>
          <w:tab w:val="right" w:pos="9072"/>
        </w:tabs>
        <w:jc w:val="center"/>
        <w:rPr>
          <w:rFonts w:ascii="Calibri" w:hAnsi="Calibri" w:cs="Times New Roman"/>
          <w:b/>
          <w:i/>
          <w:color w:val="000099"/>
          <w:sz w:val="28"/>
          <w:szCs w:val="28"/>
        </w:rPr>
      </w:pPr>
      <w:r>
        <w:rPr>
          <w:rFonts w:ascii="Calibri" w:hAnsi="Calibri" w:cs="Times New Roman"/>
          <w:b/>
          <w:i/>
          <w:color w:val="000099"/>
          <w:sz w:val="28"/>
          <w:szCs w:val="28"/>
        </w:rPr>
        <w:t xml:space="preserve">„ Przebudowa i modernizacja infrastruktury kanalizacyjnej w Gminie Dobryszyce </w:t>
      </w:r>
      <w:r w:rsidR="004B1EE5" w:rsidRPr="0044743F">
        <w:rPr>
          <w:rFonts w:ascii="Calibri" w:hAnsi="Calibri" w:cs="Times New Roman"/>
          <w:b/>
          <w:i/>
          <w:color w:val="000099"/>
          <w:sz w:val="28"/>
          <w:szCs w:val="28"/>
        </w:rPr>
        <w:t>”</w:t>
      </w:r>
      <w:r w:rsidR="00F07768">
        <w:rPr>
          <w:rFonts w:ascii="Calibri" w:hAnsi="Calibri" w:cs="Times New Roman"/>
          <w:b/>
          <w:i/>
          <w:color w:val="000099"/>
          <w:sz w:val="28"/>
          <w:szCs w:val="28"/>
        </w:rPr>
        <w:t xml:space="preserve"> – w formule „ zaprojektuj i wybuduj ”.</w:t>
      </w:r>
    </w:p>
    <w:p w:rsidR="0054763F" w:rsidRPr="0044743F" w:rsidRDefault="0054763F" w:rsidP="0054763F">
      <w:pPr>
        <w:jc w:val="center"/>
        <w:rPr>
          <w:rFonts w:ascii="Calibri" w:hAnsi="Calibri" w:cs="Times New Roman"/>
          <w:b/>
          <w:bCs/>
          <w:iCs/>
          <w:sz w:val="36"/>
          <w:szCs w:val="36"/>
        </w:rPr>
      </w:pPr>
    </w:p>
    <w:p w:rsidR="00792B63" w:rsidRPr="0044743F" w:rsidRDefault="00435AD8" w:rsidP="0022191F">
      <w:pPr>
        <w:spacing w:after="120" w:line="100" w:lineRule="atLeast"/>
        <w:jc w:val="center"/>
        <w:rPr>
          <w:rFonts w:ascii="Calibri" w:hAnsi="Calibri" w:cs="Times New Roman"/>
          <w:b/>
          <w:bCs/>
          <w:i/>
          <w:sz w:val="28"/>
          <w:szCs w:val="28"/>
        </w:rPr>
      </w:pPr>
      <w:r w:rsidRPr="0044743F">
        <w:rPr>
          <w:rFonts w:ascii="Calibri" w:hAnsi="Calibri"/>
          <w:b/>
          <w:i/>
          <w:sz w:val="28"/>
          <w:szCs w:val="28"/>
        </w:rPr>
        <w:t>Zadanie dofinansowane</w:t>
      </w:r>
      <w:r w:rsidR="00F82DBB" w:rsidRPr="0044743F">
        <w:rPr>
          <w:rFonts w:ascii="Calibri" w:hAnsi="Calibri"/>
          <w:b/>
          <w:i/>
          <w:sz w:val="28"/>
          <w:szCs w:val="28"/>
        </w:rPr>
        <w:t xml:space="preserve"> z Programu Rządowy Fundusz Polski Ład: Program Inwestycji Strategicznych</w:t>
      </w:r>
    </w:p>
    <w:p w:rsidR="00AD119F" w:rsidRPr="0044743F" w:rsidRDefault="00AD119F" w:rsidP="00C31ADD">
      <w:pPr>
        <w:spacing w:after="120" w:line="100" w:lineRule="atLeast"/>
        <w:rPr>
          <w:rFonts w:ascii="Calibri" w:eastAsia="MS Mincho" w:hAnsi="Calibri" w:cs="Times New Roman"/>
          <w:b/>
          <w:bCs/>
          <w:sz w:val="26"/>
          <w:szCs w:val="26"/>
        </w:rPr>
      </w:pPr>
    </w:p>
    <w:p w:rsidR="00C31ADD" w:rsidRPr="0044743F" w:rsidRDefault="00C31ADD" w:rsidP="00C31ADD">
      <w:pPr>
        <w:spacing w:after="120" w:line="100" w:lineRule="atLeast"/>
        <w:jc w:val="both"/>
        <w:rPr>
          <w:rFonts w:ascii="Calibri" w:hAnsi="Calibri" w:cs="Times New Roman"/>
          <w:b/>
          <w:bCs/>
        </w:rPr>
      </w:pPr>
    </w:p>
    <w:p w:rsidR="00C31ADD" w:rsidRPr="0044743F" w:rsidRDefault="003478C1" w:rsidP="00C31ADD">
      <w:pPr>
        <w:spacing w:after="120" w:line="100" w:lineRule="atLeast"/>
        <w:jc w:val="center"/>
        <w:rPr>
          <w:rFonts w:ascii="Calibri" w:hAnsi="Calibri" w:cs="Times New Roman"/>
          <w:b/>
          <w:bCs/>
        </w:rPr>
      </w:pPr>
      <w:r>
        <w:rPr>
          <w:rFonts w:ascii="Calibri" w:hAnsi="Calibri" w:cs="Times New Roman"/>
          <w:b/>
          <w:bCs/>
        </w:rPr>
        <w:t>Rodzaj zamówienia: Roboty budow</w:t>
      </w:r>
      <w:r w:rsidR="00C31ADD" w:rsidRPr="0044743F">
        <w:rPr>
          <w:rFonts w:ascii="Calibri" w:hAnsi="Calibri" w:cs="Times New Roman"/>
          <w:b/>
          <w:bCs/>
        </w:rPr>
        <w:t>l</w:t>
      </w:r>
      <w:r>
        <w:rPr>
          <w:rFonts w:ascii="Calibri" w:hAnsi="Calibri" w:cs="Times New Roman"/>
          <w:b/>
          <w:bCs/>
        </w:rPr>
        <w:t>a</w:t>
      </w:r>
      <w:r w:rsidR="00C31ADD" w:rsidRPr="0044743F">
        <w:rPr>
          <w:rFonts w:ascii="Calibri" w:hAnsi="Calibri" w:cs="Times New Roman"/>
          <w:b/>
          <w:bCs/>
        </w:rPr>
        <w:t xml:space="preserve">ne </w:t>
      </w:r>
    </w:p>
    <w:p w:rsidR="00C31ADD" w:rsidRPr="0044743F" w:rsidRDefault="00C31ADD" w:rsidP="00C31ADD">
      <w:pPr>
        <w:spacing w:after="120" w:line="100" w:lineRule="atLeast"/>
        <w:jc w:val="both"/>
        <w:rPr>
          <w:rFonts w:ascii="Calibri" w:hAnsi="Calibri" w:cs="Times New Roman"/>
          <w:b/>
          <w:bCs/>
        </w:rPr>
      </w:pPr>
    </w:p>
    <w:p w:rsidR="000F0E54" w:rsidRPr="0044743F" w:rsidRDefault="00C31ADD" w:rsidP="00C548F9">
      <w:pPr>
        <w:spacing w:after="120" w:line="100" w:lineRule="atLeast"/>
        <w:jc w:val="center"/>
        <w:rPr>
          <w:rFonts w:ascii="Calibri" w:eastAsia="MS Mincho" w:hAnsi="Calibri" w:cs="Times New Roman"/>
          <w:b/>
          <w:bCs/>
        </w:rPr>
      </w:pPr>
      <w:r w:rsidRPr="0044743F">
        <w:rPr>
          <w:rFonts w:ascii="Calibri" w:hAnsi="Calibri" w:cs="Times New Roman"/>
          <w:b/>
          <w:bCs/>
        </w:rPr>
        <w:t xml:space="preserve">Numer referencyjny postępowania: </w:t>
      </w:r>
      <w:r w:rsidR="00237792">
        <w:rPr>
          <w:rFonts w:ascii="Calibri" w:eastAsia="MS Mincho" w:hAnsi="Calibri" w:cs="Times New Roman"/>
          <w:b/>
          <w:bCs/>
        </w:rPr>
        <w:t>271.1.2.2023</w:t>
      </w:r>
    </w:p>
    <w:p w:rsidR="000F0E54" w:rsidRPr="0044743F" w:rsidRDefault="000F0E54">
      <w:pPr>
        <w:spacing w:after="120" w:line="100" w:lineRule="atLeast"/>
        <w:jc w:val="both"/>
        <w:rPr>
          <w:rFonts w:ascii="Calibri" w:hAnsi="Calibri" w:cs="Times New Roman"/>
          <w:b/>
          <w:bCs/>
          <w:sz w:val="26"/>
          <w:szCs w:val="26"/>
        </w:rPr>
      </w:pPr>
    </w:p>
    <w:p w:rsidR="00C01BA0" w:rsidRPr="0044743F" w:rsidRDefault="0069422B" w:rsidP="00C548F9">
      <w:pPr>
        <w:spacing w:after="120" w:line="100" w:lineRule="atLeast"/>
        <w:jc w:val="center"/>
        <w:rPr>
          <w:rFonts w:ascii="Calibri" w:hAnsi="Calibri" w:cs="Times New Roman"/>
          <w:b/>
          <w:bCs/>
        </w:rPr>
      </w:pPr>
      <w:r>
        <w:rPr>
          <w:rFonts w:ascii="Calibri" w:hAnsi="Calibri" w:cs="Times New Roman"/>
          <w:b/>
          <w:bCs/>
        </w:rPr>
        <w:t xml:space="preserve">                                                                              </w:t>
      </w:r>
      <w:r w:rsidR="00C54DD8" w:rsidRPr="0044743F">
        <w:rPr>
          <w:rFonts w:ascii="Calibri" w:hAnsi="Calibri" w:cs="Times New Roman"/>
          <w:b/>
          <w:bCs/>
        </w:rPr>
        <w:t xml:space="preserve">ZATWIERDZIŁ: </w:t>
      </w:r>
    </w:p>
    <w:p w:rsidR="00B147BE" w:rsidRPr="0044743F" w:rsidRDefault="005B1F00" w:rsidP="00B147BE">
      <w:pPr>
        <w:spacing w:after="120" w:line="100" w:lineRule="atLeast"/>
        <w:jc w:val="center"/>
        <w:rPr>
          <w:rFonts w:ascii="Calibri" w:hAnsi="Calibri" w:cs="Times New Roman"/>
          <w:b/>
          <w:bCs/>
        </w:rPr>
      </w:pPr>
      <w:r>
        <w:rPr>
          <w:rFonts w:ascii="Calibri" w:hAnsi="Calibri" w:cs="Times New Roman"/>
          <w:b/>
          <w:bCs/>
        </w:rPr>
        <w:t xml:space="preserve">  </w:t>
      </w:r>
      <w:r w:rsidR="0069422B">
        <w:rPr>
          <w:rFonts w:ascii="Calibri" w:hAnsi="Calibri" w:cs="Times New Roman"/>
          <w:b/>
          <w:bCs/>
        </w:rPr>
        <w:t xml:space="preserve">                                                                              </w:t>
      </w:r>
      <w:r>
        <w:rPr>
          <w:rFonts w:ascii="Calibri" w:hAnsi="Calibri" w:cs="Times New Roman"/>
          <w:b/>
          <w:bCs/>
        </w:rPr>
        <w:t>Wójt Gminy Dobryszyce</w:t>
      </w:r>
    </w:p>
    <w:p w:rsidR="00B147BE" w:rsidRPr="0044743F" w:rsidRDefault="00B147BE" w:rsidP="00B147BE">
      <w:pPr>
        <w:pStyle w:val="western"/>
        <w:spacing w:before="0" w:after="0"/>
        <w:ind w:left="1416" w:firstLine="708"/>
        <w:jc w:val="center"/>
        <w:rPr>
          <w:rFonts w:ascii="Calibri" w:hAnsi="Calibri"/>
          <w:b/>
          <w:bCs/>
          <w:i/>
          <w:iCs/>
          <w:sz w:val="24"/>
          <w:szCs w:val="24"/>
          <w:u w:val="none"/>
        </w:rPr>
      </w:pPr>
      <w:r w:rsidRPr="0044743F">
        <w:rPr>
          <w:rFonts w:ascii="Calibri" w:hAnsi="Calibri"/>
          <w:b/>
          <w:bCs/>
          <w:i/>
          <w:iCs/>
          <w:sz w:val="24"/>
          <w:szCs w:val="24"/>
          <w:u w:val="none"/>
        </w:rPr>
        <w:t xml:space="preserve">                                           /-/</w:t>
      </w:r>
    </w:p>
    <w:p w:rsidR="00B147BE" w:rsidRPr="0044743F" w:rsidRDefault="00B147BE" w:rsidP="00B147BE">
      <w:pPr>
        <w:pStyle w:val="western"/>
        <w:spacing w:before="0" w:after="0"/>
        <w:ind w:left="1416"/>
        <w:jc w:val="center"/>
        <w:rPr>
          <w:rFonts w:ascii="Calibri" w:hAnsi="Calibri"/>
          <w:b/>
          <w:bCs/>
          <w:sz w:val="24"/>
          <w:szCs w:val="24"/>
          <w:u w:val="none"/>
        </w:rPr>
      </w:pPr>
      <w:r w:rsidRPr="0044743F">
        <w:rPr>
          <w:rFonts w:ascii="Calibri" w:eastAsia="MS Mincho" w:hAnsi="Calibri"/>
          <w:b/>
          <w:bCs/>
          <w:i/>
          <w:iCs/>
          <w:sz w:val="24"/>
          <w:szCs w:val="24"/>
          <w:u w:val="none"/>
        </w:rPr>
        <w:t xml:space="preserve">                                                         </w:t>
      </w:r>
      <w:r w:rsidR="005B1F00">
        <w:rPr>
          <w:rFonts w:ascii="Calibri" w:eastAsia="MS Mincho" w:hAnsi="Calibri"/>
          <w:b/>
          <w:bCs/>
          <w:i/>
          <w:iCs/>
          <w:sz w:val="24"/>
          <w:szCs w:val="24"/>
          <w:u w:val="none"/>
        </w:rPr>
        <w:t>Małgorzata Dzwonek</w:t>
      </w:r>
    </w:p>
    <w:p w:rsidR="00C01BA0" w:rsidRPr="0044743F" w:rsidRDefault="00C01BA0">
      <w:pPr>
        <w:pStyle w:val="western"/>
        <w:spacing w:before="0" w:after="0"/>
        <w:ind w:left="1416" w:firstLine="708"/>
        <w:rPr>
          <w:rFonts w:ascii="Calibri" w:hAnsi="Calibri"/>
          <w:b/>
          <w:bCs/>
          <w:sz w:val="22"/>
          <w:szCs w:val="22"/>
          <w:u w:val="none"/>
        </w:rPr>
      </w:pPr>
    </w:p>
    <w:p w:rsidR="000F0E54" w:rsidRPr="0044743F" w:rsidRDefault="000F0E54" w:rsidP="00C548F9">
      <w:pPr>
        <w:pStyle w:val="western"/>
        <w:spacing w:before="0" w:after="0"/>
        <w:rPr>
          <w:rFonts w:ascii="Calibri" w:hAnsi="Calibri"/>
          <w:b/>
          <w:bCs/>
          <w:color w:val="auto"/>
          <w:sz w:val="22"/>
          <w:szCs w:val="22"/>
          <w:u w:val="none"/>
        </w:rPr>
      </w:pPr>
    </w:p>
    <w:p w:rsidR="00AD119F" w:rsidRPr="0044743F" w:rsidRDefault="005B1F00" w:rsidP="0069422B">
      <w:pPr>
        <w:pStyle w:val="western"/>
        <w:spacing w:before="0" w:after="0"/>
        <w:rPr>
          <w:rFonts w:ascii="Calibri" w:hAnsi="Calibri"/>
          <w:b/>
          <w:bCs/>
          <w:color w:val="auto"/>
          <w:sz w:val="24"/>
          <w:szCs w:val="24"/>
          <w:u w:val="none"/>
        </w:rPr>
      </w:pPr>
      <w:r>
        <w:rPr>
          <w:rFonts w:ascii="Calibri" w:hAnsi="Calibri"/>
          <w:b/>
          <w:bCs/>
          <w:color w:val="auto"/>
          <w:sz w:val="24"/>
          <w:szCs w:val="24"/>
          <w:u w:val="none"/>
        </w:rPr>
        <w:t>Dobryszyce</w:t>
      </w:r>
      <w:r w:rsidR="00D83045" w:rsidRPr="0044743F">
        <w:rPr>
          <w:rFonts w:ascii="Calibri" w:hAnsi="Calibri"/>
          <w:b/>
          <w:bCs/>
          <w:color w:val="auto"/>
          <w:sz w:val="24"/>
          <w:szCs w:val="24"/>
          <w:u w:val="none"/>
        </w:rPr>
        <w:t xml:space="preserve">, dnia </w:t>
      </w:r>
      <w:r w:rsidR="004639B0">
        <w:rPr>
          <w:rFonts w:ascii="Calibri" w:hAnsi="Calibri"/>
          <w:b/>
          <w:bCs/>
          <w:color w:val="auto"/>
          <w:sz w:val="24"/>
          <w:szCs w:val="24"/>
          <w:u w:val="none"/>
        </w:rPr>
        <w:t>10</w:t>
      </w:r>
      <w:r w:rsidR="00AF29EE">
        <w:rPr>
          <w:rFonts w:ascii="Calibri" w:hAnsi="Calibri"/>
          <w:b/>
          <w:bCs/>
          <w:color w:val="auto"/>
          <w:sz w:val="24"/>
          <w:szCs w:val="24"/>
          <w:u w:val="none"/>
        </w:rPr>
        <w:t>.03</w:t>
      </w:r>
      <w:r w:rsidR="00953F0A" w:rsidRPr="0044743F">
        <w:rPr>
          <w:rFonts w:ascii="Calibri" w:hAnsi="Calibri"/>
          <w:b/>
          <w:bCs/>
          <w:color w:val="auto"/>
          <w:sz w:val="24"/>
          <w:szCs w:val="24"/>
          <w:u w:val="none"/>
        </w:rPr>
        <w:t>.2023 r.</w:t>
      </w:r>
    </w:p>
    <w:p w:rsidR="00E52286" w:rsidRPr="0044743F" w:rsidRDefault="00E52286">
      <w:pPr>
        <w:spacing w:after="120" w:line="100" w:lineRule="atLeast"/>
        <w:jc w:val="both"/>
        <w:rPr>
          <w:rFonts w:ascii="Calibri" w:hAnsi="Calibri" w:cs="Times New Roman"/>
          <w:b/>
          <w:bCs/>
          <w:color w:val="FF0000"/>
        </w:rPr>
      </w:pPr>
    </w:p>
    <w:p w:rsidR="00D83045" w:rsidRPr="0044743F" w:rsidRDefault="00D83045" w:rsidP="000B715F">
      <w:pPr>
        <w:widowControl/>
        <w:suppressAutoHyphens w:val="0"/>
        <w:spacing w:line="0" w:lineRule="atLeast"/>
        <w:ind w:left="540"/>
        <w:rPr>
          <w:rFonts w:ascii="Calibri" w:eastAsia="Arial" w:hAnsi="Calibri" w:cs="Times New Roman"/>
          <w:b/>
          <w:kern w:val="0"/>
          <w:lang w:eastAsia="pl-PL" w:bidi="ar-SA"/>
        </w:rPr>
      </w:pPr>
    </w:p>
    <w:p w:rsidR="00D83045" w:rsidRPr="0044743F" w:rsidRDefault="00D83045" w:rsidP="000B715F">
      <w:pPr>
        <w:widowControl/>
        <w:suppressAutoHyphens w:val="0"/>
        <w:spacing w:line="0" w:lineRule="atLeast"/>
        <w:ind w:left="540"/>
        <w:rPr>
          <w:rFonts w:ascii="Calibri" w:eastAsia="Arial" w:hAnsi="Calibri" w:cs="Times New Roman"/>
          <w:b/>
          <w:kern w:val="0"/>
          <w:lang w:eastAsia="pl-PL" w:bidi="ar-SA"/>
        </w:rPr>
      </w:pPr>
    </w:p>
    <w:p w:rsidR="00D83045" w:rsidRPr="0044743F" w:rsidRDefault="00D83045" w:rsidP="000B715F">
      <w:pPr>
        <w:widowControl/>
        <w:suppressAutoHyphens w:val="0"/>
        <w:spacing w:line="0" w:lineRule="atLeast"/>
        <w:ind w:left="540"/>
        <w:rPr>
          <w:rFonts w:ascii="Calibri" w:eastAsia="Arial" w:hAnsi="Calibri" w:cs="Times New Roman"/>
          <w:b/>
          <w:kern w:val="0"/>
          <w:lang w:eastAsia="pl-PL" w:bidi="ar-SA"/>
        </w:rPr>
      </w:pPr>
    </w:p>
    <w:p w:rsidR="00D83045" w:rsidRPr="0044743F" w:rsidRDefault="00D83045" w:rsidP="000B715F">
      <w:pPr>
        <w:widowControl/>
        <w:suppressAutoHyphens w:val="0"/>
        <w:spacing w:line="0" w:lineRule="atLeast"/>
        <w:ind w:left="540"/>
        <w:rPr>
          <w:rFonts w:ascii="Calibri" w:eastAsia="Arial" w:hAnsi="Calibri" w:cs="Times New Roman"/>
          <w:b/>
          <w:kern w:val="0"/>
          <w:lang w:eastAsia="pl-PL" w:bidi="ar-SA"/>
        </w:rPr>
      </w:pPr>
    </w:p>
    <w:p w:rsidR="000B715F" w:rsidRPr="0044743F" w:rsidRDefault="000B715F" w:rsidP="000B715F">
      <w:pPr>
        <w:widowControl/>
        <w:suppressAutoHyphens w:val="0"/>
        <w:spacing w:line="0" w:lineRule="atLeast"/>
        <w:ind w:left="540"/>
        <w:rPr>
          <w:rFonts w:ascii="Calibri" w:eastAsia="Arial" w:hAnsi="Calibri" w:cs="Times New Roman"/>
          <w:b/>
          <w:kern w:val="0"/>
          <w:lang w:eastAsia="pl-PL" w:bidi="ar-SA"/>
        </w:rPr>
      </w:pPr>
      <w:r w:rsidRPr="0044743F">
        <w:rPr>
          <w:rFonts w:ascii="Calibri" w:eastAsia="Arial" w:hAnsi="Calibri" w:cs="Times New Roman"/>
          <w:b/>
          <w:kern w:val="0"/>
          <w:lang w:eastAsia="pl-PL" w:bidi="ar-SA"/>
        </w:rPr>
        <w:t>Na specyfikację warunków zamówienia, zwaną dalej „</w:t>
      </w:r>
      <w:r w:rsidR="00774FDD">
        <w:rPr>
          <w:rFonts w:ascii="Calibri" w:eastAsia="Arial" w:hAnsi="Calibri" w:cs="Times New Roman"/>
          <w:b/>
          <w:kern w:val="0"/>
          <w:lang w:eastAsia="pl-PL" w:bidi="ar-SA"/>
        </w:rPr>
        <w:t xml:space="preserve"> </w:t>
      </w:r>
      <w:r w:rsidRPr="0044743F">
        <w:rPr>
          <w:rFonts w:ascii="Calibri" w:eastAsia="Arial" w:hAnsi="Calibri" w:cs="Times New Roman"/>
          <w:b/>
          <w:kern w:val="0"/>
          <w:lang w:eastAsia="pl-PL" w:bidi="ar-SA"/>
        </w:rPr>
        <w:t>SWZ</w:t>
      </w:r>
      <w:r w:rsidR="00774FDD">
        <w:rPr>
          <w:rFonts w:ascii="Calibri" w:eastAsia="Arial" w:hAnsi="Calibri" w:cs="Times New Roman"/>
          <w:b/>
          <w:kern w:val="0"/>
          <w:lang w:eastAsia="pl-PL" w:bidi="ar-SA"/>
        </w:rPr>
        <w:t xml:space="preserve"> </w:t>
      </w:r>
      <w:r w:rsidRPr="0044743F">
        <w:rPr>
          <w:rFonts w:ascii="Calibri" w:eastAsia="Arial" w:hAnsi="Calibri" w:cs="Times New Roman"/>
          <w:b/>
          <w:kern w:val="0"/>
          <w:lang w:eastAsia="pl-PL" w:bidi="ar-SA"/>
        </w:rPr>
        <w:t>” składa się:</w:t>
      </w:r>
    </w:p>
    <w:p w:rsidR="000B715F" w:rsidRPr="0044743F" w:rsidRDefault="000B715F" w:rsidP="000B715F">
      <w:pPr>
        <w:widowControl/>
        <w:suppressAutoHyphens w:val="0"/>
        <w:spacing w:line="200" w:lineRule="exact"/>
        <w:rPr>
          <w:rFonts w:ascii="Calibri" w:eastAsia="Times New Roman" w:hAnsi="Calibri" w:cs="Times New Roman"/>
          <w:kern w:val="0"/>
          <w:lang w:eastAsia="pl-PL" w:bidi="ar-SA"/>
        </w:rPr>
      </w:pPr>
    </w:p>
    <w:p w:rsidR="000B715F" w:rsidRPr="0044743F" w:rsidRDefault="000B715F" w:rsidP="000B715F">
      <w:pPr>
        <w:widowControl/>
        <w:suppressAutoHyphens w:val="0"/>
        <w:spacing w:line="280" w:lineRule="exact"/>
        <w:rPr>
          <w:rFonts w:ascii="Calibri" w:eastAsia="Times New Roman" w:hAnsi="Calibri" w:cs="Times New Roman"/>
          <w:kern w:val="0"/>
          <w:lang w:eastAsia="pl-PL" w:bidi="ar-SA"/>
        </w:rPr>
      </w:pPr>
    </w:p>
    <w:p w:rsidR="000B715F" w:rsidRPr="0044743F" w:rsidRDefault="000B715F" w:rsidP="000B715F">
      <w:pPr>
        <w:widowControl/>
        <w:suppressAutoHyphens w:val="0"/>
        <w:spacing w:line="0" w:lineRule="atLeast"/>
        <w:ind w:left="540"/>
        <w:rPr>
          <w:rFonts w:ascii="Calibri" w:eastAsia="Arial" w:hAnsi="Calibri" w:cs="Times New Roman"/>
          <w:b/>
          <w:kern w:val="0"/>
          <w:lang w:eastAsia="pl-PL" w:bidi="ar-SA"/>
        </w:rPr>
      </w:pPr>
      <w:r w:rsidRPr="0044743F">
        <w:rPr>
          <w:rFonts w:ascii="Calibri" w:eastAsia="Arial" w:hAnsi="Calibri" w:cs="Times New Roman"/>
          <w:b/>
          <w:kern w:val="0"/>
          <w:lang w:eastAsia="pl-PL" w:bidi="ar-SA"/>
        </w:rPr>
        <w:t>Rozdział I: Instrukcja dla wykonawców (IDW)</w:t>
      </w:r>
    </w:p>
    <w:p w:rsidR="000B715F" w:rsidRPr="0044743F" w:rsidRDefault="000B715F" w:rsidP="000B715F">
      <w:pPr>
        <w:widowControl/>
        <w:suppressAutoHyphens w:val="0"/>
        <w:spacing w:line="108" w:lineRule="exact"/>
        <w:rPr>
          <w:rFonts w:ascii="Calibri" w:eastAsia="Times New Roman" w:hAnsi="Calibri" w:cs="Times New Roman"/>
          <w:kern w:val="0"/>
          <w:lang w:eastAsia="pl-PL" w:bidi="ar-SA"/>
        </w:rPr>
      </w:pPr>
    </w:p>
    <w:p w:rsidR="000B715F" w:rsidRPr="0044743F" w:rsidRDefault="000B715F" w:rsidP="000B715F">
      <w:pPr>
        <w:widowControl/>
        <w:suppressAutoHyphens w:val="0"/>
        <w:spacing w:line="0" w:lineRule="atLeast"/>
        <w:ind w:left="540"/>
        <w:rPr>
          <w:rFonts w:ascii="Calibri" w:eastAsia="Arial" w:hAnsi="Calibri" w:cs="Times New Roman"/>
          <w:b/>
          <w:kern w:val="0"/>
          <w:lang w:eastAsia="pl-PL" w:bidi="ar-SA"/>
        </w:rPr>
      </w:pPr>
      <w:r w:rsidRPr="0044743F">
        <w:rPr>
          <w:rFonts w:ascii="Calibri" w:eastAsia="Arial" w:hAnsi="Calibri" w:cs="Times New Roman"/>
          <w:b/>
          <w:kern w:val="0"/>
          <w:lang w:eastAsia="pl-PL" w:bidi="ar-SA"/>
        </w:rPr>
        <w:t>Rozdział II: Formularze oświadczeń wykonawcy</w:t>
      </w:r>
    </w:p>
    <w:p w:rsidR="000B715F" w:rsidRPr="0044743F" w:rsidRDefault="000B715F" w:rsidP="000B715F">
      <w:pPr>
        <w:widowControl/>
        <w:suppressAutoHyphens w:val="0"/>
        <w:spacing w:line="123" w:lineRule="exact"/>
        <w:rPr>
          <w:rFonts w:ascii="Calibri" w:eastAsia="Times New Roman" w:hAnsi="Calibri" w:cs="Times New Roman"/>
          <w:kern w:val="0"/>
          <w:lang w:eastAsia="pl-PL" w:bidi="ar-SA"/>
        </w:rPr>
      </w:pPr>
    </w:p>
    <w:p w:rsidR="000B715F" w:rsidRPr="0044743F" w:rsidRDefault="000B715F" w:rsidP="000B715F">
      <w:pPr>
        <w:widowControl/>
        <w:tabs>
          <w:tab w:val="left" w:pos="1276"/>
          <w:tab w:val="left" w:pos="1418"/>
        </w:tabs>
        <w:suppressAutoHyphens w:val="0"/>
        <w:spacing w:line="232" w:lineRule="auto"/>
        <w:ind w:left="540" w:right="420"/>
        <w:jc w:val="both"/>
        <w:rPr>
          <w:rFonts w:ascii="Calibri" w:eastAsia="Arial" w:hAnsi="Calibri" w:cs="Times New Roman"/>
          <w:b/>
          <w:kern w:val="0"/>
          <w:lang w:eastAsia="pl-PL" w:bidi="ar-SA"/>
        </w:rPr>
      </w:pPr>
      <w:r w:rsidRPr="0044743F">
        <w:rPr>
          <w:rFonts w:ascii="Calibri" w:eastAsia="Arial" w:hAnsi="Calibri" w:cs="Times New Roman"/>
          <w:b/>
          <w:kern w:val="0"/>
          <w:lang w:eastAsia="pl-PL" w:bidi="ar-SA"/>
        </w:rPr>
        <w:t>Rozdział III: Formularz oferty z załącznikami, oraz formularze oświadczeń i dokumentów składane na wezwanie Zamawiającego w celu potwierdzenia spełniania warunków udziału w postępowaniu i braku podstaw do wykluczenia (</w:t>
      </w:r>
      <w:r w:rsidR="00774FDD">
        <w:rPr>
          <w:rFonts w:ascii="Calibri" w:eastAsia="Arial" w:hAnsi="Calibri" w:cs="Times New Roman"/>
          <w:b/>
          <w:kern w:val="0"/>
          <w:lang w:eastAsia="pl-PL" w:bidi="ar-SA"/>
        </w:rPr>
        <w:t xml:space="preserve"> </w:t>
      </w:r>
      <w:r w:rsidRPr="0044743F">
        <w:rPr>
          <w:rFonts w:ascii="Calibri" w:eastAsia="Arial" w:hAnsi="Calibri" w:cs="Times New Roman"/>
          <w:b/>
          <w:kern w:val="0"/>
          <w:lang w:eastAsia="pl-PL" w:bidi="ar-SA"/>
        </w:rPr>
        <w:t>podmiotowe środki dowodowe</w:t>
      </w:r>
      <w:r w:rsidR="00774FDD">
        <w:rPr>
          <w:rFonts w:ascii="Calibri" w:eastAsia="Arial" w:hAnsi="Calibri" w:cs="Times New Roman"/>
          <w:b/>
          <w:kern w:val="0"/>
          <w:lang w:eastAsia="pl-PL" w:bidi="ar-SA"/>
        </w:rPr>
        <w:t xml:space="preserve"> </w:t>
      </w:r>
      <w:r w:rsidRPr="0044743F">
        <w:rPr>
          <w:rFonts w:ascii="Calibri" w:eastAsia="Arial" w:hAnsi="Calibri" w:cs="Times New Roman"/>
          <w:b/>
          <w:kern w:val="0"/>
          <w:lang w:eastAsia="pl-PL" w:bidi="ar-SA"/>
        </w:rPr>
        <w:t>)</w:t>
      </w:r>
    </w:p>
    <w:p w:rsidR="000B715F" w:rsidRPr="0044743F" w:rsidRDefault="000B715F" w:rsidP="000B715F">
      <w:pPr>
        <w:widowControl/>
        <w:suppressAutoHyphens w:val="0"/>
        <w:spacing w:line="111" w:lineRule="exact"/>
        <w:rPr>
          <w:rFonts w:ascii="Calibri" w:eastAsia="Times New Roman" w:hAnsi="Calibri" w:cs="Times New Roman"/>
          <w:kern w:val="0"/>
          <w:lang w:eastAsia="pl-PL" w:bidi="ar-SA"/>
        </w:rPr>
      </w:pPr>
    </w:p>
    <w:p w:rsidR="000B715F" w:rsidRPr="0044743F" w:rsidRDefault="000B715F" w:rsidP="000B715F">
      <w:pPr>
        <w:widowControl/>
        <w:suppressAutoHyphens w:val="0"/>
        <w:spacing w:line="0" w:lineRule="atLeast"/>
        <w:ind w:left="540"/>
        <w:rPr>
          <w:rFonts w:ascii="Calibri" w:eastAsia="Arial" w:hAnsi="Calibri" w:cs="Times New Roman"/>
          <w:b/>
          <w:kern w:val="0"/>
          <w:lang w:eastAsia="pl-PL" w:bidi="ar-SA"/>
        </w:rPr>
      </w:pPr>
      <w:r w:rsidRPr="0044743F">
        <w:rPr>
          <w:rFonts w:ascii="Calibri" w:eastAsia="Arial" w:hAnsi="Calibri" w:cs="Times New Roman"/>
          <w:b/>
          <w:kern w:val="0"/>
          <w:lang w:eastAsia="pl-PL" w:bidi="ar-SA"/>
        </w:rPr>
        <w:t>Rozdział IV: Wzór umowy w sprawie zamówienia publicznego</w:t>
      </w:r>
    </w:p>
    <w:p w:rsidR="000B715F" w:rsidRPr="0044743F" w:rsidRDefault="000B715F" w:rsidP="000B715F">
      <w:pPr>
        <w:widowControl/>
        <w:suppressAutoHyphens w:val="0"/>
        <w:spacing w:line="108" w:lineRule="exact"/>
        <w:rPr>
          <w:rFonts w:ascii="Calibri" w:eastAsia="Times New Roman" w:hAnsi="Calibri" w:cs="Times New Roman"/>
          <w:kern w:val="0"/>
          <w:lang w:eastAsia="pl-PL" w:bidi="ar-SA"/>
        </w:rPr>
      </w:pPr>
    </w:p>
    <w:p w:rsidR="00B86AF6" w:rsidRPr="0044743F" w:rsidRDefault="000B715F" w:rsidP="00B86AF6">
      <w:pPr>
        <w:widowControl/>
        <w:suppressAutoHyphens w:val="0"/>
        <w:spacing w:line="0" w:lineRule="atLeast"/>
        <w:ind w:left="540"/>
        <w:rPr>
          <w:rFonts w:ascii="Calibri" w:eastAsia="Arial" w:hAnsi="Calibri" w:cs="Times New Roman"/>
          <w:b/>
          <w:kern w:val="0"/>
          <w:lang w:eastAsia="pl-PL" w:bidi="ar-SA"/>
        </w:rPr>
      </w:pPr>
      <w:r w:rsidRPr="0044743F">
        <w:rPr>
          <w:rFonts w:ascii="Calibri" w:eastAsia="Arial" w:hAnsi="Calibri" w:cs="Times New Roman"/>
          <w:b/>
          <w:kern w:val="0"/>
          <w:lang w:eastAsia="pl-PL" w:bidi="ar-SA"/>
        </w:rPr>
        <w:t xml:space="preserve">Rozdział V: Opis przedmiotu zamówienia </w:t>
      </w:r>
      <w:r w:rsidR="00774FDD">
        <w:rPr>
          <w:rFonts w:ascii="Calibri" w:eastAsia="Arial" w:hAnsi="Calibri" w:cs="Times New Roman"/>
          <w:b/>
          <w:kern w:val="0"/>
          <w:lang w:eastAsia="pl-PL" w:bidi="ar-SA"/>
        </w:rPr>
        <w:t xml:space="preserve">( Program Funkcjonalno-Użytkowy </w:t>
      </w:r>
      <w:r w:rsidR="008F4360">
        <w:rPr>
          <w:rFonts w:ascii="Calibri" w:eastAsia="Arial" w:hAnsi="Calibri" w:cs="Times New Roman"/>
          <w:b/>
          <w:kern w:val="0"/>
          <w:lang w:eastAsia="pl-PL" w:bidi="ar-SA"/>
        </w:rPr>
        <w:t>)</w:t>
      </w:r>
    </w:p>
    <w:p w:rsidR="000B715F" w:rsidRPr="0044743F" w:rsidRDefault="000B715F" w:rsidP="000B715F">
      <w:pPr>
        <w:widowControl/>
        <w:suppressAutoHyphens w:val="0"/>
        <w:spacing w:line="200" w:lineRule="exact"/>
        <w:rPr>
          <w:rFonts w:ascii="Calibri" w:eastAsia="Times New Roman" w:hAnsi="Calibri" w:cs="Times New Roman"/>
          <w:kern w:val="0"/>
          <w:lang w:eastAsia="pl-PL" w:bidi="ar-SA"/>
        </w:rPr>
      </w:pPr>
    </w:p>
    <w:p w:rsidR="000B715F" w:rsidRPr="0044743F" w:rsidRDefault="000B715F" w:rsidP="000B715F">
      <w:pPr>
        <w:widowControl/>
        <w:suppressAutoHyphens w:val="0"/>
        <w:spacing w:line="200" w:lineRule="exact"/>
        <w:rPr>
          <w:rFonts w:ascii="Calibri" w:eastAsia="Times New Roman" w:hAnsi="Calibri" w:cs="Times New Roman"/>
          <w:kern w:val="0"/>
          <w:lang w:eastAsia="pl-PL" w:bidi="ar-SA"/>
        </w:rPr>
      </w:pPr>
    </w:p>
    <w:p w:rsidR="000B715F" w:rsidRPr="0044743F" w:rsidRDefault="000B715F" w:rsidP="000B715F">
      <w:pPr>
        <w:widowControl/>
        <w:suppressAutoHyphens w:val="0"/>
        <w:spacing w:line="200" w:lineRule="exact"/>
        <w:rPr>
          <w:rFonts w:ascii="Calibri" w:eastAsia="Times New Roman" w:hAnsi="Calibri" w:cs="Times New Roman"/>
          <w:kern w:val="0"/>
          <w:lang w:eastAsia="pl-PL" w:bidi="ar-SA"/>
        </w:rPr>
      </w:pPr>
    </w:p>
    <w:p w:rsidR="000B715F" w:rsidRPr="0044743F" w:rsidRDefault="000B715F" w:rsidP="000B715F">
      <w:pPr>
        <w:widowControl/>
        <w:suppressAutoHyphens w:val="0"/>
        <w:spacing w:line="200" w:lineRule="exact"/>
        <w:rPr>
          <w:rFonts w:ascii="Calibri" w:eastAsia="Times New Roman" w:hAnsi="Calibri" w:cs="Arial"/>
          <w:kern w:val="0"/>
          <w:sz w:val="20"/>
          <w:szCs w:val="20"/>
          <w:lang w:eastAsia="pl-PL" w:bidi="ar-SA"/>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0B715F" w:rsidRPr="0044743F" w:rsidRDefault="000B715F" w:rsidP="006F707E">
      <w:pPr>
        <w:spacing w:after="120" w:line="100" w:lineRule="atLeast"/>
        <w:rPr>
          <w:rFonts w:ascii="Calibri" w:hAnsi="Calibri" w:cs="Times New Roman"/>
          <w:b/>
          <w:bCs/>
          <w:sz w:val="28"/>
          <w:szCs w:val="28"/>
        </w:rPr>
      </w:pPr>
    </w:p>
    <w:p w:rsidR="004577A2" w:rsidRPr="0044743F" w:rsidRDefault="004577A2" w:rsidP="006F707E">
      <w:pPr>
        <w:spacing w:after="120" w:line="100" w:lineRule="atLeast"/>
        <w:rPr>
          <w:rFonts w:ascii="Calibri" w:hAnsi="Calibri" w:cs="Times New Roman"/>
          <w:b/>
          <w:bCs/>
          <w:sz w:val="28"/>
          <w:szCs w:val="28"/>
        </w:rPr>
      </w:pPr>
    </w:p>
    <w:p w:rsidR="00E52286" w:rsidRPr="0044743F" w:rsidRDefault="00E05FCC" w:rsidP="004254E4">
      <w:pPr>
        <w:spacing w:after="120" w:line="100" w:lineRule="atLeast"/>
        <w:jc w:val="center"/>
        <w:rPr>
          <w:rFonts w:ascii="Calibri" w:hAnsi="Calibri" w:cs="Times New Roman"/>
          <w:b/>
          <w:bCs/>
        </w:rPr>
      </w:pPr>
      <w:r w:rsidRPr="0044743F">
        <w:rPr>
          <w:rFonts w:ascii="Calibri" w:hAnsi="Calibri" w:cs="Times New Roman"/>
          <w:b/>
          <w:bCs/>
          <w:sz w:val="28"/>
          <w:szCs w:val="28"/>
        </w:rPr>
        <w:lastRenderedPageBreak/>
        <w:t xml:space="preserve">ROZDZIAŁ I: </w:t>
      </w:r>
      <w:r w:rsidR="00E52286" w:rsidRPr="0044743F">
        <w:rPr>
          <w:rFonts w:ascii="Calibri" w:hAnsi="Calibri" w:cs="Times New Roman"/>
          <w:b/>
          <w:bCs/>
          <w:sz w:val="28"/>
          <w:szCs w:val="28"/>
        </w:rPr>
        <w:t>INSTRUKCJA DLA WYKONAWCÓW</w:t>
      </w:r>
    </w:p>
    <w:p w:rsidR="006833A9" w:rsidRPr="0044743F" w:rsidRDefault="006833A9" w:rsidP="00026072">
      <w:pPr>
        <w:pStyle w:val="Akapitzlist1"/>
        <w:numPr>
          <w:ilvl w:val="0"/>
          <w:numId w:val="1"/>
        </w:numPr>
        <w:shd w:val="clear" w:color="auto" w:fill="D9D9D9"/>
        <w:spacing w:after="120" w:line="100" w:lineRule="atLeast"/>
        <w:jc w:val="both"/>
        <w:rPr>
          <w:rFonts w:ascii="Calibri" w:hAnsi="Calibri" w:cs="Times New Roman"/>
          <w:b/>
        </w:rPr>
      </w:pPr>
      <w:r w:rsidRPr="0044743F">
        <w:rPr>
          <w:rFonts w:ascii="Calibri" w:hAnsi="Calibri" w:cs="Times New Roman"/>
          <w:b/>
        </w:rPr>
        <w:t>Informacje podstawowe</w:t>
      </w:r>
    </w:p>
    <w:p w:rsidR="00E52286" w:rsidRPr="00843BED" w:rsidRDefault="006833A9" w:rsidP="00026072">
      <w:pPr>
        <w:pStyle w:val="Akapitzlist1"/>
        <w:numPr>
          <w:ilvl w:val="1"/>
          <w:numId w:val="29"/>
        </w:numPr>
        <w:tabs>
          <w:tab w:val="left" w:pos="851"/>
        </w:tabs>
        <w:spacing w:after="120" w:line="100" w:lineRule="atLeast"/>
        <w:ind w:firstLine="66"/>
        <w:jc w:val="both"/>
        <w:rPr>
          <w:rFonts w:ascii="Calibri" w:hAnsi="Calibri" w:cs="Times New Roman"/>
          <w:b/>
        </w:rPr>
      </w:pPr>
      <w:r w:rsidRPr="0044743F">
        <w:rPr>
          <w:rFonts w:ascii="Calibri" w:hAnsi="Calibri" w:cs="Times New Roman"/>
          <w:b/>
          <w:bCs/>
        </w:rPr>
        <w:t xml:space="preserve">Nazwa </w:t>
      </w:r>
      <w:r w:rsidR="00E52286" w:rsidRPr="0044743F">
        <w:rPr>
          <w:rFonts w:ascii="Calibri" w:hAnsi="Calibri" w:cs="Times New Roman"/>
          <w:b/>
          <w:bCs/>
        </w:rPr>
        <w:t>oraz adres zamawiającego</w:t>
      </w:r>
    </w:p>
    <w:p w:rsidR="00843BED" w:rsidRPr="0044743F" w:rsidRDefault="00843BED" w:rsidP="00843BED">
      <w:pPr>
        <w:pStyle w:val="Akapitzlist1"/>
        <w:tabs>
          <w:tab w:val="left" w:pos="851"/>
        </w:tabs>
        <w:spacing w:after="120" w:line="100" w:lineRule="atLeast"/>
        <w:ind w:left="426"/>
        <w:jc w:val="both"/>
        <w:rPr>
          <w:rFonts w:ascii="Calibri" w:hAnsi="Calibri" w:cs="Times New Roman"/>
          <w:b/>
        </w:rPr>
      </w:pPr>
    </w:p>
    <w:p w:rsidR="00843BED" w:rsidRPr="0065624A" w:rsidRDefault="00843BED" w:rsidP="00843BED">
      <w:pPr>
        <w:pStyle w:val="Akapitzlist2"/>
        <w:ind w:left="0" w:firstLine="142"/>
        <w:jc w:val="center"/>
        <w:rPr>
          <w:rFonts w:cs="Times New Roman"/>
          <w:b/>
          <w:sz w:val="28"/>
          <w:szCs w:val="28"/>
        </w:rPr>
      </w:pPr>
      <w:r>
        <w:rPr>
          <w:rFonts w:cs="Times New Roman"/>
          <w:b/>
          <w:noProof/>
          <w:sz w:val="28"/>
          <w:szCs w:val="28"/>
          <w:lang w:eastAsia="pl-PL" w:bidi="ar-SA"/>
        </w:rPr>
        <w:drawing>
          <wp:anchor distT="0" distB="0" distL="114300" distR="114300" simplePos="0" relativeHeight="251661312" behindDoc="0" locked="0" layoutInCell="1" allowOverlap="1">
            <wp:simplePos x="0" y="0"/>
            <wp:positionH relativeFrom="column">
              <wp:posOffset>601345</wp:posOffset>
            </wp:positionH>
            <wp:positionV relativeFrom="paragraph">
              <wp:posOffset>72390</wp:posOffset>
            </wp:positionV>
            <wp:extent cx="644525" cy="733425"/>
            <wp:effectExtent l="19050" t="0" r="3175" b="0"/>
            <wp:wrapNone/>
            <wp:docPr id="3" name="Obraz 2" descr="herb-dobryszy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b-dobryszyce"/>
                    <pic:cNvPicPr>
                      <a:picLocks noChangeAspect="1" noChangeArrowheads="1"/>
                    </pic:cNvPicPr>
                  </pic:nvPicPr>
                  <pic:blipFill>
                    <a:blip r:embed="rId9" cstate="print"/>
                    <a:srcRect/>
                    <a:stretch>
                      <a:fillRect/>
                    </a:stretch>
                  </pic:blipFill>
                  <pic:spPr bwMode="auto">
                    <a:xfrm>
                      <a:off x="0" y="0"/>
                      <a:ext cx="644525" cy="733425"/>
                    </a:xfrm>
                    <a:prstGeom prst="rect">
                      <a:avLst/>
                    </a:prstGeom>
                    <a:noFill/>
                  </pic:spPr>
                </pic:pic>
              </a:graphicData>
            </a:graphic>
          </wp:anchor>
        </w:drawing>
      </w:r>
      <w:r w:rsidRPr="0065624A">
        <w:rPr>
          <w:rFonts w:cs="Times New Roman"/>
          <w:b/>
          <w:sz w:val="28"/>
          <w:szCs w:val="28"/>
        </w:rPr>
        <w:t xml:space="preserve">GMINA </w:t>
      </w:r>
      <w:r>
        <w:rPr>
          <w:rFonts w:cs="Times New Roman"/>
          <w:b/>
          <w:sz w:val="28"/>
          <w:szCs w:val="28"/>
        </w:rPr>
        <w:t>DOBRYSZYCE</w:t>
      </w:r>
    </w:p>
    <w:p w:rsidR="00843BED" w:rsidRPr="00DC49E7" w:rsidRDefault="00843BED" w:rsidP="00843BED">
      <w:pPr>
        <w:pStyle w:val="Akapitzlist2"/>
        <w:rPr>
          <w:rFonts w:cs="Times New Roman"/>
        </w:rPr>
      </w:pPr>
      <w:r>
        <w:rPr>
          <w:rFonts w:cs="Times New Roman"/>
        </w:rPr>
        <w:t xml:space="preserve">                                                </w:t>
      </w:r>
      <w:r w:rsidRPr="00DC49E7">
        <w:rPr>
          <w:rFonts w:cs="Times New Roman"/>
        </w:rPr>
        <w:t xml:space="preserve">ul. </w:t>
      </w:r>
      <w:r>
        <w:rPr>
          <w:rFonts w:cs="Times New Roman"/>
        </w:rPr>
        <w:t>Wolności 8</w:t>
      </w:r>
    </w:p>
    <w:p w:rsidR="00843BED" w:rsidRPr="00843BED" w:rsidRDefault="00843BED" w:rsidP="00843BED">
      <w:pPr>
        <w:pStyle w:val="Tekstpodstawowy"/>
        <w:spacing w:after="0"/>
        <w:ind w:left="277" w:firstLine="142"/>
        <w:rPr>
          <w:rFonts w:cs="Times New Roman"/>
        </w:rPr>
      </w:pPr>
      <w:r w:rsidRPr="00843BED">
        <w:rPr>
          <w:rFonts w:cs="Times New Roman"/>
        </w:rPr>
        <w:t xml:space="preserve">                                                     97-505 Dobryszyce,</w:t>
      </w:r>
    </w:p>
    <w:p w:rsidR="00843BED" w:rsidRPr="00843BED" w:rsidRDefault="00843BED" w:rsidP="00843BED">
      <w:pPr>
        <w:pStyle w:val="Tekstpodstawowy"/>
        <w:spacing w:after="0"/>
        <w:ind w:left="277" w:firstLine="142"/>
        <w:rPr>
          <w:rFonts w:cs="Times New Roman"/>
        </w:rPr>
      </w:pPr>
      <w:r w:rsidRPr="00843BED">
        <w:rPr>
          <w:rFonts w:cs="Times New Roman"/>
        </w:rPr>
        <w:t xml:space="preserve">                                                     Telefon: 44/ 681 11 93</w:t>
      </w:r>
    </w:p>
    <w:p w:rsidR="00843BED" w:rsidRPr="00843BED" w:rsidRDefault="00843BED" w:rsidP="00843BED">
      <w:pPr>
        <w:pStyle w:val="Tekstpodstawowy"/>
        <w:tabs>
          <w:tab w:val="left" w:pos="8130"/>
        </w:tabs>
        <w:spacing w:after="0"/>
        <w:ind w:left="277" w:firstLine="142"/>
        <w:rPr>
          <w:rFonts w:cs="Times New Roman"/>
        </w:rPr>
      </w:pPr>
      <w:r w:rsidRPr="00843BED">
        <w:rPr>
          <w:rFonts w:cs="Times New Roman"/>
        </w:rPr>
        <w:t xml:space="preserve">                                                     R</w:t>
      </w:r>
      <w:r w:rsidRPr="00843BED">
        <w:rPr>
          <w:rFonts w:cs="Times New Roman"/>
          <w:sz w:val="20"/>
          <w:szCs w:val="20"/>
        </w:rPr>
        <w:t>EGON</w:t>
      </w:r>
      <w:r w:rsidRPr="00843BED">
        <w:rPr>
          <w:rFonts w:cs="Times New Roman"/>
        </w:rPr>
        <w:t>: 590647977</w:t>
      </w:r>
      <w:r w:rsidRPr="00843BED">
        <w:rPr>
          <w:rFonts w:cs="Times New Roman"/>
        </w:rPr>
        <w:tab/>
      </w:r>
    </w:p>
    <w:p w:rsidR="00843BED" w:rsidRPr="00843BED" w:rsidRDefault="00843BED" w:rsidP="00843BED">
      <w:pPr>
        <w:pStyle w:val="Tekstpodstawowy"/>
        <w:spacing w:after="0"/>
        <w:ind w:left="277" w:firstLine="142"/>
        <w:rPr>
          <w:rFonts w:cs="Times New Roman"/>
          <w:b/>
        </w:rPr>
      </w:pPr>
      <w:r w:rsidRPr="00843BED">
        <w:rPr>
          <w:rFonts w:cs="Times New Roman"/>
          <w:b/>
        </w:rPr>
        <w:t xml:space="preserve">                                                     NIP: 772-225-99-98</w:t>
      </w:r>
    </w:p>
    <w:p w:rsidR="00843BED" w:rsidRPr="00805F09" w:rsidRDefault="00843BED" w:rsidP="00843BED">
      <w:pPr>
        <w:pStyle w:val="NormalnyWeb"/>
        <w:spacing w:before="0" w:beforeAutospacing="0" w:after="0" w:afterAutospacing="0"/>
        <w:ind w:left="3686" w:hanging="142"/>
        <w:rPr>
          <w:rStyle w:val="Pogrubienie"/>
        </w:rPr>
      </w:pPr>
      <w:r>
        <w:rPr>
          <w:rStyle w:val="Pogrubienie"/>
        </w:rPr>
        <w:t xml:space="preserve"> </w:t>
      </w:r>
      <w:r w:rsidRPr="00805F09">
        <w:rPr>
          <w:rStyle w:val="Pogrubienie"/>
        </w:rPr>
        <w:t xml:space="preserve">Godziny pracy Urzędu </w:t>
      </w:r>
    </w:p>
    <w:p w:rsidR="00843BED" w:rsidRPr="00805F09" w:rsidRDefault="00843BED" w:rsidP="00843BED">
      <w:pPr>
        <w:pStyle w:val="NormalnyWeb"/>
        <w:spacing w:before="0" w:beforeAutospacing="0" w:after="0" w:afterAutospacing="0"/>
        <w:ind w:left="3686" w:hanging="567"/>
        <w:rPr>
          <w:rStyle w:val="Pogrubienie"/>
          <w:b w:val="0"/>
        </w:rPr>
      </w:pPr>
      <w:r>
        <w:rPr>
          <w:rStyle w:val="Pogrubienie"/>
          <w:b w:val="0"/>
        </w:rPr>
        <w:t xml:space="preserve">        </w:t>
      </w:r>
      <w:r w:rsidRPr="00805F09">
        <w:rPr>
          <w:rStyle w:val="Pogrubienie"/>
          <w:b w:val="0"/>
        </w:rPr>
        <w:t>Poniedziałek 7:30 – 16:00</w:t>
      </w:r>
    </w:p>
    <w:p w:rsidR="00843BED" w:rsidRDefault="00843BED" w:rsidP="00843BED">
      <w:pPr>
        <w:pStyle w:val="NormalnyWeb"/>
        <w:spacing w:before="0" w:beforeAutospacing="0" w:after="0" w:afterAutospacing="0"/>
        <w:ind w:left="3686" w:hanging="567"/>
        <w:rPr>
          <w:b/>
        </w:rPr>
      </w:pPr>
      <w:r>
        <w:rPr>
          <w:rStyle w:val="Pogrubienie"/>
          <w:b w:val="0"/>
        </w:rPr>
        <w:t xml:space="preserve">        </w:t>
      </w:r>
      <w:r w:rsidRPr="00805F09">
        <w:rPr>
          <w:rStyle w:val="Pogrubienie"/>
          <w:b w:val="0"/>
        </w:rPr>
        <w:t>Wtorek – Czwartek  7:30 – 15:30</w:t>
      </w:r>
    </w:p>
    <w:p w:rsidR="00843BED" w:rsidRPr="00805F09" w:rsidRDefault="00843BED" w:rsidP="00843BED">
      <w:pPr>
        <w:pStyle w:val="NormalnyWeb"/>
        <w:spacing w:before="0" w:beforeAutospacing="0" w:after="0" w:afterAutospacing="0"/>
        <w:ind w:left="3686" w:hanging="567"/>
        <w:rPr>
          <w:b/>
        </w:rPr>
      </w:pPr>
      <w:r>
        <w:rPr>
          <w:b/>
        </w:rPr>
        <w:t xml:space="preserve">        </w:t>
      </w:r>
      <w:r w:rsidRPr="00805F09">
        <w:rPr>
          <w:rStyle w:val="Pogrubienie"/>
          <w:b w:val="0"/>
        </w:rPr>
        <w:t>Piątek: 7:30 – 15:00</w:t>
      </w:r>
    </w:p>
    <w:p w:rsidR="00C03CCF" w:rsidRDefault="00C03CCF" w:rsidP="00843BED">
      <w:pPr>
        <w:pStyle w:val="Akapitzlist1"/>
        <w:spacing w:after="120"/>
        <w:ind w:left="0"/>
        <w:jc w:val="both"/>
        <w:rPr>
          <w:rFonts w:ascii="Calibri" w:hAnsi="Calibri" w:cs="Times New Roman"/>
          <w:b/>
        </w:rPr>
      </w:pPr>
    </w:p>
    <w:p w:rsidR="00C548F9" w:rsidRPr="0044743F" w:rsidRDefault="003E1535" w:rsidP="003E1535">
      <w:pPr>
        <w:pStyle w:val="Akapitzlist1"/>
        <w:spacing w:after="120"/>
        <w:ind w:left="426"/>
        <w:jc w:val="both"/>
        <w:rPr>
          <w:rFonts w:ascii="Calibri" w:hAnsi="Calibri" w:cs="Times New Roman"/>
          <w:b/>
        </w:rPr>
      </w:pPr>
      <w:r w:rsidRPr="0044743F">
        <w:rPr>
          <w:rFonts w:ascii="Calibri" w:hAnsi="Calibri" w:cs="Times New Roman"/>
          <w:b/>
        </w:rPr>
        <w:t>1.2. Strona internetowa prowadzonego postępowania</w:t>
      </w:r>
    </w:p>
    <w:p w:rsidR="003E1535" w:rsidRPr="0044743F" w:rsidRDefault="003E1535" w:rsidP="003E1535">
      <w:pPr>
        <w:pStyle w:val="Akapitzlist"/>
        <w:ind w:left="567"/>
        <w:jc w:val="both"/>
        <w:rPr>
          <w:rFonts w:ascii="Calibri" w:hAnsi="Calibri" w:cs="Times New Roman"/>
          <w:szCs w:val="24"/>
        </w:rPr>
      </w:pPr>
      <w:r w:rsidRPr="0044743F">
        <w:rPr>
          <w:rFonts w:ascii="Calibri" w:hAnsi="Calibri" w:cs="Times New Roman"/>
          <w:szCs w:val="24"/>
        </w:rPr>
        <w:t xml:space="preserve">1) Adres poczty elektronicznej: </w:t>
      </w:r>
      <w:hyperlink r:id="rId10" w:history="1">
        <w:r w:rsidR="00843BED" w:rsidRPr="004763FC">
          <w:rPr>
            <w:rStyle w:val="Hipercze"/>
            <w:rFonts w:ascii="Calibri" w:hAnsi="Calibri" w:cs="Times New Roman"/>
            <w:szCs w:val="24"/>
          </w:rPr>
          <w:t>przetargi@dobryszyce.pl</w:t>
        </w:r>
      </w:hyperlink>
    </w:p>
    <w:p w:rsidR="003E1535" w:rsidRPr="0044743F" w:rsidRDefault="003E1535" w:rsidP="003E1535">
      <w:pPr>
        <w:pStyle w:val="Akapitzlist"/>
        <w:ind w:left="567"/>
        <w:jc w:val="both"/>
        <w:rPr>
          <w:rFonts w:ascii="Calibri" w:hAnsi="Calibri" w:cs="Times New Roman"/>
          <w:szCs w:val="24"/>
        </w:rPr>
      </w:pPr>
      <w:r w:rsidRPr="0044743F">
        <w:rPr>
          <w:rFonts w:ascii="Calibri" w:hAnsi="Calibri" w:cs="Times New Roman"/>
          <w:szCs w:val="24"/>
        </w:rPr>
        <w:t xml:space="preserve">2) Adres strony internetowej Zamawiającego: </w:t>
      </w:r>
      <w:hyperlink r:id="rId11" w:history="1">
        <w:r w:rsidR="00A45F72" w:rsidRPr="004763FC">
          <w:rPr>
            <w:rStyle w:val="Hipercze"/>
            <w:rFonts w:ascii="Calibri" w:hAnsi="Calibri" w:cs="Times New Roman"/>
            <w:szCs w:val="24"/>
          </w:rPr>
          <w:t>https://bip.dobryszyce.pl</w:t>
        </w:r>
      </w:hyperlink>
    </w:p>
    <w:p w:rsidR="003E1535" w:rsidRPr="0044743F" w:rsidRDefault="000F2EAB" w:rsidP="004577A2">
      <w:pPr>
        <w:pStyle w:val="Akapitzlist"/>
        <w:ind w:left="567"/>
        <w:rPr>
          <w:rFonts w:ascii="Calibri" w:hAnsi="Calibri" w:cs="Times New Roman"/>
          <w:b/>
          <w:szCs w:val="24"/>
        </w:rPr>
      </w:pPr>
      <w:r w:rsidRPr="0044743F">
        <w:rPr>
          <w:rFonts w:ascii="Calibri" w:hAnsi="Calibri" w:cs="Times New Roman"/>
          <w:szCs w:val="24"/>
        </w:rPr>
        <w:t xml:space="preserve">3) </w:t>
      </w:r>
      <w:r w:rsidR="003E1535" w:rsidRPr="0044743F">
        <w:rPr>
          <w:rFonts w:ascii="Calibri" w:hAnsi="Calibri" w:cs="Times New Roman"/>
          <w:b/>
          <w:szCs w:val="24"/>
        </w:rPr>
        <w:t>Adres strony internetowej prowadzonego postępowania:</w:t>
      </w:r>
    </w:p>
    <w:p w:rsidR="00F178E2" w:rsidRPr="00D16FF1" w:rsidRDefault="00D16FF1" w:rsidP="002D5EC6">
      <w:pPr>
        <w:pStyle w:val="Akapitzlist"/>
        <w:ind w:left="851"/>
        <w:rPr>
          <w:rFonts w:ascii="Calibri" w:hAnsi="Calibri" w:cs="Times New Roman"/>
          <w:b/>
          <w:color w:val="0070C0"/>
          <w:szCs w:val="24"/>
        </w:rPr>
      </w:pPr>
      <w:r w:rsidRPr="00D16FF1">
        <w:rPr>
          <w:rFonts w:ascii="Calibri" w:hAnsi="Calibri" w:cs="Times New Roman"/>
          <w:b/>
          <w:color w:val="0070C0"/>
          <w:szCs w:val="24"/>
        </w:rPr>
        <w:t>https://ezamowienia.gov.pl/mp-client/search/list/ocds-148610-0be0ba41-bf1c-11ed-8261-62cbbe4d0ca4</w:t>
      </w:r>
    </w:p>
    <w:p w:rsidR="00472D29" w:rsidRPr="0044743F" w:rsidRDefault="00472D29" w:rsidP="001511E2">
      <w:pPr>
        <w:pStyle w:val="Akapitzlist"/>
        <w:ind w:left="851"/>
        <w:rPr>
          <w:rFonts w:ascii="Calibri" w:hAnsi="Calibri" w:cs="Times New Roman"/>
          <w:b/>
          <w:color w:val="FF0000"/>
          <w:szCs w:val="24"/>
        </w:rPr>
      </w:pPr>
      <w:r w:rsidRPr="0044743F">
        <w:rPr>
          <w:rFonts w:ascii="Calibri" w:eastAsia="Times New Roman" w:hAnsi="Calibri" w:cs="Times New Roman"/>
          <w:kern w:val="0"/>
          <w:szCs w:val="24"/>
          <w:lang w:eastAsia="pl-PL" w:bidi="ar-SA"/>
        </w:rPr>
        <w:t>Adres strony internetowej, na której udostępniane będą zmiany i wyjaśnienia treści SWZ oraz inne dokumenty zamówienia bezpośrednio związane z postępowaniem o</w:t>
      </w:r>
      <w:r w:rsidR="001511E2" w:rsidRPr="0044743F">
        <w:rPr>
          <w:rFonts w:ascii="Calibri" w:eastAsia="Times New Roman" w:hAnsi="Calibri" w:cs="Times New Roman"/>
          <w:kern w:val="0"/>
          <w:szCs w:val="24"/>
          <w:lang w:eastAsia="pl-PL" w:bidi="ar-SA"/>
        </w:rPr>
        <w:t> </w:t>
      </w:r>
      <w:r w:rsidRPr="0044743F">
        <w:rPr>
          <w:rFonts w:ascii="Calibri" w:eastAsia="Times New Roman" w:hAnsi="Calibri" w:cs="Times New Roman"/>
          <w:kern w:val="0"/>
          <w:szCs w:val="24"/>
          <w:lang w:eastAsia="pl-PL" w:bidi="ar-SA"/>
        </w:rPr>
        <w:t>udzielenie zamówienia:</w:t>
      </w:r>
      <w:r w:rsidR="00A45F72">
        <w:rPr>
          <w:rFonts w:ascii="Calibri" w:eastAsia="Times New Roman" w:hAnsi="Calibri" w:cs="Times New Roman"/>
          <w:kern w:val="0"/>
          <w:szCs w:val="24"/>
          <w:lang w:eastAsia="pl-PL" w:bidi="ar-SA"/>
        </w:rPr>
        <w:t xml:space="preserve"> </w:t>
      </w:r>
      <w:hyperlink r:id="rId12" w:history="1">
        <w:r w:rsidRPr="0044743F">
          <w:rPr>
            <w:rFonts w:ascii="Calibri" w:eastAsia="Times New Roman" w:hAnsi="Calibri" w:cs="Times New Roman"/>
            <w:color w:val="000099"/>
            <w:kern w:val="0"/>
            <w:szCs w:val="24"/>
            <w:u w:val="single"/>
            <w:lang w:eastAsia="pl-PL" w:bidi="ar-SA"/>
          </w:rPr>
          <w:t>https://ezamowienia.gov.pl/pl/</w:t>
        </w:r>
      </w:hyperlink>
    </w:p>
    <w:p w:rsidR="000F2EAB" w:rsidRDefault="001F5D3C" w:rsidP="008F4360">
      <w:pPr>
        <w:pStyle w:val="Akapitzlist1"/>
        <w:ind w:left="567"/>
        <w:jc w:val="both"/>
        <w:rPr>
          <w:rFonts w:ascii="Calibri" w:hAnsi="Calibri" w:cs="Times New Roman"/>
          <w:b/>
        </w:rPr>
      </w:pPr>
      <w:r w:rsidRPr="0044743F">
        <w:rPr>
          <w:rFonts w:ascii="Calibri" w:hAnsi="Calibri" w:cs="Times New Roman"/>
        </w:rPr>
        <w:t>4</w:t>
      </w:r>
      <w:r w:rsidR="000F2EAB" w:rsidRPr="0044743F">
        <w:rPr>
          <w:rFonts w:ascii="Calibri" w:hAnsi="Calibri" w:cs="Times New Roman"/>
        </w:rPr>
        <w:t xml:space="preserve">) Numer referencyjny postępowania: </w:t>
      </w:r>
      <w:r w:rsidR="00A45F72">
        <w:rPr>
          <w:rFonts w:ascii="Calibri" w:eastAsia="MS Mincho" w:hAnsi="Calibri" w:cs="Times New Roman"/>
          <w:b/>
          <w:bCs/>
        </w:rPr>
        <w:t>271.1.2.2023</w:t>
      </w:r>
    </w:p>
    <w:p w:rsidR="008F4360" w:rsidRPr="008F4360" w:rsidRDefault="008F4360" w:rsidP="008F4360">
      <w:pPr>
        <w:pStyle w:val="Akapitzlist1"/>
        <w:ind w:left="567"/>
        <w:jc w:val="both"/>
        <w:rPr>
          <w:rFonts w:ascii="Calibri" w:hAnsi="Calibri" w:cs="Times New Roman"/>
          <w:b/>
          <w:color w:val="FF0000"/>
        </w:rPr>
      </w:pPr>
    </w:p>
    <w:p w:rsidR="00E52286" w:rsidRPr="0044743F" w:rsidRDefault="00E52286" w:rsidP="00026072">
      <w:pPr>
        <w:pStyle w:val="Akapitzlist1"/>
        <w:numPr>
          <w:ilvl w:val="0"/>
          <w:numId w:val="2"/>
        </w:numPr>
        <w:shd w:val="clear" w:color="auto" w:fill="D9D9D9"/>
        <w:spacing w:after="120" w:line="100" w:lineRule="atLeast"/>
        <w:ind w:left="426" w:hanging="426"/>
        <w:jc w:val="both"/>
        <w:rPr>
          <w:rFonts w:ascii="Calibri" w:hAnsi="Calibri" w:cs="Times New Roman"/>
        </w:rPr>
      </w:pPr>
      <w:r w:rsidRPr="0044743F">
        <w:rPr>
          <w:rFonts w:ascii="Calibri" w:hAnsi="Calibri" w:cs="Times New Roman"/>
          <w:b/>
          <w:bCs/>
        </w:rPr>
        <w:t xml:space="preserve">Tryb udzielenia zamówienia </w:t>
      </w:r>
    </w:p>
    <w:p w:rsidR="007322A7" w:rsidRPr="0044743F" w:rsidRDefault="00E52286" w:rsidP="00026072">
      <w:pPr>
        <w:pStyle w:val="Akapitzlist1"/>
        <w:numPr>
          <w:ilvl w:val="1"/>
          <w:numId w:val="3"/>
        </w:numPr>
        <w:tabs>
          <w:tab w:val="left" w:pos="851"/>
        </w:tabs>
        <w:spacing w:after="120" w:line="100" w:lineRule="atLeast"/>
        <w:jc w:val="both"/>
        <w:rPr>
          <w:rFonts w:ascii="Calibri" w:hAnsi="Calibri" w:cs="Times New Roman"/>
          <w:color w:val="ED7D31"/>
        </w:rPr>
      </w:pPr>
      <w:r w:rsidRPr="0044743F">
        <w:rPr>
          <w:rFonts w:ascii="Calibri" w:hAnsi="Calibri" w:cs="Times New Roman"/>
        </w:rPr>
        <w:t xml:space="preserve">Postępowanie o udzielenie zamówienia publicznego, którego wartość zamówienia nie przekracza progów unijnych </w:t>
      </w:r>
      <w:r w:rsidRPr="0044743F">
        <w:rPr>
          <w:rFonts w:ascii="Calibri" w:hAnsi="Calibri" w:cs="Times New Roman"/>
          <w:b/>
          <w:bCs/>
        </w:rPr>
        <w:t>prowadzone jest w trybie podstawowym</w:t>
      </w:r>
      <w:r w:rsidR="00D12B28">
        <w:rPr>
          <w:rFonts w:ascii="Calibri" w:hAnsi="Calibri" w:cs="Times New Roman"/>
          <w:b/>
          <w:bCs/>
        </w:rPr>
        <w:t xml:space="preserve"> </w:t>
      </w:r>
      <w:r w:rsidRPr="0044743F">
        <w:rPr>
          <w:rFonts w:ascii="Calibri" w:hAnsi="Calibri" w:cs="Times New Roman"/>
        </w:rPr>
        <w:t>zgodnie                       z ustawą z dnia 11 września 2019 r. Prawo zamówień publicznych (Dz. U. 20</w:t>
      </w:r>
      <w:r w:rsidR="00C31ADD" w:rsidRPr="0044743F">
        <w:rPr>
          <w:rFonts w:ascii="Calibri" w:hAnsi="Calibri" w:cs="Times New Roman"/>
        </w:rPr>
        <w:t>22</w:t>
      </w:r>
      <w:r w:rsidRPr="0044743F">
        <w:rPr>
          <w:rFonts w:ascii="Calibri" w:hAnsi="Calibri" w:cs="Times New Roman"/>
        </w:rPr>
        <w:t xml:space="preserve">r, poz. </w:t>
      </w:r>
      <w:r w:rsidR="00C31ADD" w:rsidRPr="0044743F">
        <w:rPr>
          <w:rFonts w:ascii="Calibri" w:hAnsi="Calibri" w:cs="Times New Roman"/>
        </w:rPr>
        <w:t>1710</w:t>
      </w:r>
      <w:r w:rsidRPr="0044743F">
        <w:rPr>
          <w:rFonts w:ascii="Calibri" w:hAnsi="Calibri" w:cs="Times New Roman"/>
        </w:rPr>
        <w:t xml:space="preserve"> ze zm.) dalej zwanej „</w:t>
      </w:r>
      <w:proofErr w:type="spellStart"/>
      <w:r w:rsidRPr="0044743F">
        <w:rPr>
          <w:rFonts w:ascii="Calibri" w:hAnsi="Calibri" w:cs="Times New Roman"/>
        </w:rPr>
        <w:t>Pzp</w:t>
      </w:r>
      <w:proofErr w:type="spellEnd"/>
      <w:r w:rsidRPr="0044743F">
        <w:rPr>
          <w:rFonts w:ascii="Calibri" w:hAnsi="Calibri" w:cs="Times New Roman"/>
        </w:rPr>
        <w:t>”.</w:t>
      </w:r>
    </w:p>
    <w:p w:rsidR="00E52286" w:rsidRPr="0044743F" w:rsidRDefault="00E52286" w:rsidP="00026072">
      <w:pPr>
        <w:pStyle w:val="Akapitzlist1"/>
        <w:numPr>
          <w:ilvl w:val="1"/>
          <w:numId w:val="3"/>
        </w:numPr>
        <w:tabs>
          <w:tab w:val="left" w:pos="851"/>
        </w:tabs>
        <w:spacing w:after="120" w:line="100" w:lineRule="atLeast"/>
        <w:jc w:val="both"/>
        <w:rPr>
          <w:rFonts w:ascii="Calibri" w:eastAsia="Times" w:hAnsi="Calibri" w:cs="Times New Roman"/>
        </w:rPr>
      </w:pPr>
      <w:r w:rsidRPr="0044743F">
        <w:rPr>
          <w:rFonts w:ascii="Calibri" w:hAnsi="Calibri" w:cs="Times New Roman"/>
        </w:rPr>
        <w:t>Zamawiający udziela zamówienia w trybie podstawowym</w:t>
      </w:r>
      <w:r w:rsidR="006833A9" w:rsidRPr="0044743F">
        <w:rPr>
          <w:rFonts w:ascii="Calibri" w:hAnsi="Calibri" w:cs="Times New Roman"/>
        </w:rPr>
        <w:t xml:space="preserve"> o którym mowa w art. 275 pkt. 1 </w:t>
      </w:r>
      <w:proofErr w:type="spellStart"/>
      <w:r w:rsidR="006833A9" w:rsidRPr="0044743F">
        <w:rPr>
          <w:rFonts w:ascii="Calibri" w:hAnsi="Calibri" w:cs="Times New Roman"/>
        </w:rPr>
        <w:t>Pzp</w:t>
      </w:r>
      <w:proofErr w:type="spellEnd"/>
      <w:r w:rsidRPr="0044743F">
        <w:rPr>
          <w:rFonts w:ascii="Calibri" w:hAnsi="Calibri" w:cs="Times New Roman"/>
        </w:rPr>
        <w:t xml:space="preserve">, w którym w odpowiedzi na ogłoszenie o zamówieniu oferty mogą składać wszyscy zainteresowani wykonawcy. Zamawiający wybiera najkorzystniejszą ofertę bez przeprowadzenia negocjacji. </w:t>
      </w:r>
      <w:r w:rsidRPr="0044743F">
        <w:rPr>
          <w:rFonts w:ascii="Calibri" w:eastAsia="Times" w:hAnsi="Calibri" w:cs="Times New Roman"/>
        </w:rPr>
        <w:t>Niezwłocznie po wyborze najkorzystniejszej oferty Zamawiający poinformuje równocześnie wykonawców, którzy złożyli oferty, o:</w:t>
      </w:r>
    </w:p>
    <w:p w:rsidR="00E52286" w:rsidRPr="0044743F" w:rsidRDefault="00E52286" w:rsidP="00026072">
      <w:pPr>
        <w:pStyle w:val="ARTartustawynprozporzdzenia"/>
        <w:numPr>
          <w:ilvl w:val="0"/>
          <w:numId w:val="4"/>
        </w:numPr>
        <w:spacing w:after="120" w:line="100" w:lineRule="atLeast"/>
        <w:rPr>
          <w:rFonts w:ascii="Calibri" w:eastAsia="Times" w:hAnsi="Calibri" w:cs="Times New Roman"/>
          <w:szCs w:val="24"/>
        </w:rPr>
      </w:pPr>
      <w:r w:rsidRPr="0044743F">
        <w:rPr>
          <w:rFonts w:ascii="Calibri" w:eastAsia="Times" w:hAnsi="Calibri" w:cs="Times New Roman"/>
          <w:szCs w:val="24"/>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rsidR="00E52286" w:rsidRPr="0044743F" w:rsidRDefault="00E52286" w:rsidP="00026072">
      <w:pPr>
        <w:pStyle w:val="ARTartustawynprozporzdzenia"/>
        <w:numPr>
          <w:ilvl w:val="0"/>
          <w:numId w:val="4"/>
        </w:numPr>
        <w:spacing w:before="0" w:line="240" w:lineRule="auto"/>
        <w:ind w:left="1213"/>
        <w:rPr>
          <w:rFonts w:ascii="Calibri" w:eastAsia="Times" w:hAnsi="Calibri" w:cs="Times New Roman"/>
          <w:szCs w:val="24"/>
        </w:rPr>
      </w:pPr>
      <w:r w:rsidRPr="0044743F">
        <w:rPr>
          <w:rFonts w:ascii="Calibri" w:eastAsia="Times" w:hAnsi="Calibri" w:cs="Times New Roman"/>
          <w:szCs w:val="24"/>
        </w:rPr>
        <w:lastRenderedPageBreak/>
        <w:t>wykonawcach, których oferty zostały odrzucone</w:t>
      </w:r>
    </w:p>
    <w:p w:rsidR="00FA14FB" w:rsidRPr="0044743F" w:rsidRDefault="00E52286" w:rsidP="00625339">
      <w:pPr>
        <w:pStyle w:val="ARTartustawynprozporzdzenia"/>
        <w:spacing w:before="0" w:line="240" w:lineRule="auto"/>
        <w:ind w:left="1213" w:firstLine="0"/>
        <w:rPr>
          <w:rFonts w:ascii="Calibri" w:eastAsia="Times" w:hAnsi="Calibri" w:cs="Times New Roman"/>
          <w:szCs w:val="24"/>
        </w:rPr>
      </w:pPr>
      <w:r w:rsidRPr="0044743F">
        <w:rPr>
          <w:rFonts w:ascii="Calibri" w:eastAsia="Times" w:hAnsi="Calibri" w:cs="Times New Roman"/>
          <w:szCs w:val="24"/>
        </w:rPr>
        <w:t>–</w:t>
      </w:r>
      <w:r w:rsidRPr="0044743F">
        <w:rPr>
          <w:rFonts w:ascii="Calibri" w:eastAsia="Times" w:hAnsi="Calibri" w:cs="Times New Roman"/>
          <w:szCs w:val="24"/>
        </w:rPr>
        <w:tab/>
        <w:t>podając u</w:t>
      </w:r>
      <w:r w:rsidR="00625339" w:rsidRPr="0044743F">
        <w:rPr>
          <w:rFonts w:ascii="Calibri" w:eastAsia="Times" w:hAnsi="Calibri" w:cs="Times New Roman"/>
          <w:szCs w:val="24"/>
        </w:rPr>
        <w:t>zasadnienie faktyczne i prawne.</w:t>
      </w:r>
    </w:p>
    <w:p w:rsidR="00FA14FB" w:rsidRPr="0044743F" w:rsidRDefault="00FA14FB" w:rsidP="00135567">
      <w:pPr>
        <w:pStyle w:val="ARTartustawynprozporzdzenia"/>
        <w:spacing w:before="0" w:line="240" w:lineRule="auto"/>
        <w:ind w:left="1213" w:firstLine="0"/>
        <w:rPr>
          <w:rFonts w:ascii="Calibri" w:hAnsi="Calibri" w:cs="Times New Roman"/>
          <w:szCs w:val="24"/>
        </w:rPr>
      </w:pPr>
    </w:p>
    <w:p w:rsidR="00FA14FB" w:rsidRPr="0044743F" w:rsidRDefault="000A4068" w:rsidP="00026072">
      <w:pPr>
        <w:pStyle w:val="Akapitzlist1"/>
        <w:numPr>
          <w:ilvl w:val="1"/>
          <w:numId w:val="3"/>
        </w:numPr>
        <w:tabs>
          <w:tab w:val="left" w:pos="851"/>
        </w:tabs>
        <w:spacing w:after="120" w:line="100" w:lineRule="atLeast"/>
        <w:jc w:val="both"/>
        <w:rPr>
          <w:rFonts w:ascii="Calibri" w:hAnsi="Calibri" w:cs="Times New Roman"/>
          <w:bCs/>
        </w:rPr>
      </w:pPr>
      <w:r w:rsidRPr="0044743F">
        <w:rPr>
          <w:rFonts w:ascii="Calibri" w:hAnsi="Calibri" w:cs="Times New Roman"/>
          <w:bCs/>
        </w:rPr>
        <w:t xml:space="preserve"> Inwestycja dofinansowana</w:t>
      </w:r>
      <w:r w:rsidR="00FA14FB" w:rsidRPr="0044743F">
        <w:rPr>
          <w:rFonts w:ascii="Calibri" w:hAnsi="Calibri" w:cs="Times New Roman"/>
          <w:bCs/>
        </w:rPr>
        <w:t xml:space="preserve"> jest z Programu Rządowy Fundusz Polski Ład: Program Inwestycji Strategicznych.</w:t>
      </w:r>
    </w:p>
    <w:p w:rsidR="005F2C20" w:rsidRPr="0044743F" w:rsidRDefault="000F0637" w:rsidP="00026072">
      <w:pPr>
        <w:pStyle w:val="Akapitzlist1"/>
        <w:numPr>
          <w:ilvl w:val="1"/>
          <w:numId w:val="3"/>
        </w:numPr>
        <w:tabs>
          <w:tab w:val="left" w:pos="851"/>
        </w:tabs>
        <w:spacing w:after="120" w:line="100" w:lineRule="atLeast"/>
        <w:jc w:val="both"/>
        <w:rPr>
          <w:rFonts w:ascii="Calibri" w:hAnsi="Calibri" w:cs="Times New Roman"/>
          <w:bCs/>
        </w:rPr>
      </w:pPr>
      <w:r>
        <w:rPr>
          <w:rFonts w:ascii="Calibri" w:hAnsi="Calibri" w:cs="Times New Roman"/>
          <w:bCs/>
        </w:rPr>
        <w:t xml:space="preserve"> </w:t>
      </w:r>
      <w:r w:rsidR="005F2C20" w:rsidRPr="0044743F">
        <w:rPr>
          <w:rFonts w:ascii="Calibri" w:hAnsi="Calibri" w:cs="Times New Roman"/>
          <w:bCs/>
        </w:rPr>
        <w:t>Zasady wypłaty wynagrodzenia Wykonawcy zostały ustalone zgodnie z zasadami  wskazanymi w:</w:t>
      </w:r>
    </w:p>
    <w:p w:rsidR="00607199" w:rsidRPr="0044743F" w:rsidRDefault="00607199" w:rsidP="00026072">
      <w:pPr>
        <w:pStyle w:val="Akapitzlist10"/>
        <w:numPr>
          <w:ilvl w:val="0"/>
          <w:numId w:val="34"/>
        </w:numPr>
        <w:tabs>
          <w:tab w:val="left" w:pos="851"/>
        </w:tabs>
        <w:spacing w:after="120" w:line="100" w:lineRule="atLeast"/>
        <w:ind w:left="851" w:hanging="284"/>
        <w:jc w:val="both"/>
        <w:rPr>
          <w:rFonts w:ascii="Calibri" w:hAnsi="Calibri" w:cs="Times New Roman"/>
          <w:b/>
          <w:bCs/>
        </w:rPr>
      </w:pPr>
      <w:r w:rsidRPr="0044743F">
        <w:rPr>
          <w:rFonts w:ascii="Calibri" w:eastAsia="Calibri" w:hAnsi="Calibri" w:cs="Times New Roman"/>
          <w:color w:val="000000"/>
          <w:kern w:val="0"/>
          <w:lang w:eastAsia="en-US"/>
        </w:rPr>
        <w:t>Uchwale nr 84/2021 Rady Ministrów z dnia 1 lipca 2021 r. w sprawie ustanowienia Rządowego Funduszu Polski Ład: Programu Inwestycji Strategicznych, (zmieniona uchwałą nr 176/2021 z dnia 28 grudnia 2021 r. uchwałą Rady Ministrów nr 87/2022 z dnia 26 kwietnia 2022 r. oraz uchwałą Rady Ministrów nr 205/2022 z dnia 13 października 2022 r.),</w:t>
      </w:r>
    </w:p>
    <w:p w:rsidR="003369E2" w:rsidRPr="0044743F" w:rsidRDefault="00607199" w:rsidP="00026072">
      <w:pPr>
        <w:pStyle w:val="Akapitzlist10"/>
        <w:numPr>
          <w:ilvl w:val="0"/>
          <w:numId w:val="34"/>
        </w:numPr>
        <w:tabs>
          <w:tab w:val="left" w:pos="851"/>
        </w:tabs>
        <w:spacing w:after="120" w:line="100" w:lineRule="atLeast"/>
        <w:ind w:left="851" w:hanging="284"/>
        <w:jc w:val="both"/>
        <w:rPr>
          <w:rFonts w:ascii="Calibri" w:hAnsi="Calibri" w:cs="Times New Roman"/>
          <w:b/>
          <w:bCs/>
        </w:rPr>
      </w:pPr>
      <w:r w:rsidRPr="0044743F">
        <w:rPr>
          <w:rFonts w:ascii="Calibri" w:hAnsi="Calibri" w:cs="Times New Roman"/>
          <w:bCs/>
        </w:rPr>
        <w:t xml:space="preserve">Regulaminie BGK – Regulaminie, o którym mowa w § 11 uchwały Rady Ministrów Nr 84/2021 z dnia 1 lipca 2021 r. </w:t>
      </w:r>
      <w:r w:rsidRPr="0044743F">
        <w:rPr>
          <w:rFonts w:ascii="Calibri" w:eastAsia="Calibri" w:hAnsi="Calibri" w:cs="Times New Roman"/>
          <w:color w:val="000000"/>
          <w:kern w:val="0"/>
          <w:lang w:eastAsia="en-US"/>
        </w:rPr>
        <w:t>zmienionej uchwałą nr 176/2021 z dnia 28 grudnia 2021 r. uchwałą Rady Ministrów nr 87/2022 z dnia 26 kwietnia 2022 r. oraz uchwałą Rady Ministrów nr 205/2022 z dnia 13 października 2022 r.),</w:t>
      </w:r>
    </w:p>
    <w:p w:rsidR="000D58EC" w:rsidRPr="0044743F" w:rsidRDefault="004D2601" w:rsidP="00026072">
      <w:pPr>
        <w:pStyle w:val="Akapitzlist1"/>
        <w:numPr>
          <w:ilvl w:val="1"/>
          <w:numId w:val="3"/>
        </w:numPr>
        <w:tabs>
          <w:tab w:val="left" w:pos="851"/>
        </w:tabs>
        <w:spacing w:after="120" w:line="100" w:lineRule="atLeast"/>
        <w:rPr>
          <w:rFonts w:ascii="Calibri" w:hAnsi="Calibri" w:cs="Times New Roman"/>
          <w:b/>
          <w:bCs/>
        </w:rPr>
      </w:pPr>
      <w:r>
        <w:rPr>
          <w:rFonts w:ascii="Calibri" w:hAnsi="Calibri" w:cs="Times New Roman"/>
        </w:rPr>
        <w:t xml:space="preserve"> </w:t>
      </w:r>
      <w:r w:rsidR="00E52286" w:rsidRPr="0044743F">
        <w:rPr>
          <w:rFonts w:ascii="Calibri" w:hAnsi="Calibri" w:cs="Times New Roman"/>
        </w:rPr>
        <w:t>Postępowanie o udzielenie zamówienia prowadzone jest w języku polskim.</w:t>
      </w:r>
    </w:p>
    <w:p w:rsidR="004577A2" w:rsidRPr="00A87DF0" w:rsidRDefault="004D2601" w:rsidP="00026072">
      <w:pPr>
        <w:pStyle w:val="Akapitzlist1"/>
        <w:numPr>
          <w:ilvl w:val="1"/>
          <w:numId w:val="3"/>
        </w:numPr>
        <w:tabs>
          <w:tab w:val="left" w:pos="851"/>
        </w:tabs>
        <w:spacing w:after="120" w:line="100" w:lineRule="atLeast"/>
        <w:rPr>
          <w:rFonts w:ascii="Calibri" w:hAnsi="Calibri" w:cs="Times New Roman"/>
          <w:b/>
          <w:bCs/>
        </w:rPr>
      </w:pPr>
      <w:r>
        <w:rPr>
          <w:rFonts w:ascii="Calibri" w:hAnsi="Calibri" w:cs="Times New Roman"/>
        </w:rPr>
        <w:t xml:space="preserve"> </w:t>
      </w:r>
      <w:r w:rsidR="003369E2" w:rsidRPr="0044743F">
        <w:rPr>
          <w:rFonts w:ascii="Calibri" w:hAnsi="Calibri" w:cs="Times New Roman"/>
        </w:rPr>
        <w:t xml:space="preserve">Zamawiający może unieważnić postępowanie o udzielenie zamówienia, jeżeli środki publiczne, które Zamawiający zamierzał przeznaczyć na sfinansowanie całości lub części zamówienia, nie zostaną mu przyznane (art. 310 ustawy </w:t>
      </w:r>
      <w:proofErr w:type="spellStart"/>
      <w:r w:rsidR="003369E2" w:rsidRPr="0044743F">
        <w:rPr>
          <w:rFonts w:ascii="Calibri" w:hAnsi="Calibri" w:cs="Times New Roman"/>
        </w:rPr>
        <w:t>Pzp</w:t>
      </w:r>
      <w:proofErr w:type="spellEnd"/>
      <w:r w:rsidR="003369E2" w:rsidRPr="0044743F">
        <w:rPr>
          <w:rFonts w:ascii="Calibri" w:hAnsi="Calibri" w:cs="Times New Roman"/>
        </w:rPr>
        <w:t>).</w:t>
      </w:r>
    </w:p>
    <w:p w:rsidR="0014276B" w:rsidRPr="0044743F" w:rsidRDefault="00E52286" w:rsidP="00026072">
      <w:pPr>
        <w:pStyle w:val="Akapitzlist1"/>
        <w:numPr>
          <w:ilvl w:val="0"/>
          <w:numId w:val="2"/>
        </w:numPr>
        <w:shd w:val="clear" w:color="auto" w:fill="D9D9D9"/>
        <w:spacing w:after="120" w:line="100" w:lineRule="atLeast"/>
        <w:ind w:left="426" w:hanging="426"/>
        <w:jc w:val="both"/>
        <w:rPr>
          <w:rFonts w:ascii="Calibri" w:hAnsi="Calibri" w:cs="Times New Roman"/>
        </w:rPr>
      </w:pPr>
      <w:r w:rsidRPr="0044743F">
        <w:rPr>
          <w:rFonts w:ascii="Calibri" w:hAnsi="Calibri" w:cs="Times New Roman"/>
          <w:b/>
          <w:bCs/>
        </w:rPr>
        <w:t>Opis przedmiotu zamówienia</w:t>
      </w:r>
    </w:p>
    <w:p w:rsidR="00280CA9" w:rsidRPr="00133C92" w:rsidRDefault="00E52286" w:rsidP="00280CA9">
      <w:pPr>
        <w:pStyle w:val="Akapitzlist1"/>
        <w:numPr>
          <w:ilvl w:val="1"/>
          <w:numId w:val="30"/>
        </w:numPr>
        <w:spacing w:after="120" w:line="100" w:lineRule="atLeast"/>
        <w:ind w:left="851" w:hanging="491"/>
        <w:jc w:val="both"/>
        <w:rPr>
          <w:rFonts w:ascii="Calibri" w:eastAsia="TimesNewRoman" w:hAnsi="Calibri" w:cs="Times New Roman"/>
          <w:b/>
        </w:rPr>
      </w:pPr>
      <w:r w:rsidRPr="0044743F">
        <w:rPr>
          <w:rFonts w:ascii="Calibri" w:hAnsi="Calibri" w:cs="Times New Roman"/>
        </w:rPr>
        <w:t>Przedmiotem zamówieni</w:t>
      </w:r>
      <w:r w:rsidR="005110FA" w:rsidRPr="0044743F">
        <w:rPr>
          <w:rFonts w:ascii="Calibri" w:eastAsia="TimesNewRoman" w:hAnsi="Calibri" w:cs="Times New Roman"/>
        </w:rPr>
        <w:t xml:space="preserve">a jest realizacja </w:t>
      </w:r>
      <w:r w:rsidR="001309AB" w:rsidRPr="0044743F">
        <w:rPr>
          <w:rFonts w:ascii="Calibri" w:hAnsi="Calibri" w:cs="Times New Roman"/>
          <w:bCs/>
        </w:rPr>
        <w:t>inwestycji</w:t>
      </w:r>
      <w:r w:rsidR="003908A1">
        <w:rPr>
          <w:rFonts w:ascii="Calibri" w:hAnsi="Calibri" w:cs="Times New Roman"/>
          <w:bCs/>
        </w:rPr>
        <w:t xml:space="preserve"> </w:t>
      </w:r>
      <w:r w:rsidR="005110FA" w:rsidRPr="0044743F">
        <w:rPr>
          <w:rFonts w:ascii="Calibri" w:eastAsia="TimesNewRoman" w:hAnsi="Calibri" w:cs="Times New Roman"/>
        </w:rPr>
        <w:t>pn.</w:t>
      </w:r>
      <w:r w:rsidR="008B5877">
        <w:rPr>
          <w:rFonts w:ascii="Calibri" w:eastAsia="TimesNewRoman" w:hAnsi="Calibri" w:cs="Times New Roman"/>
        </w:rPr>
        <w:t xml:space="preserve">: </w:t>
      </w:r>
      <w:r w:rsidR="008B5877" w:rsidRPr="008B5877">
        <w:rPr>
          <w:rFonts w:ascii="Calibri" w:eastAsia="TimesNewRoman" w:hAnsi="Calibri" w:cs="Times New Roman"/>
          <w:b/>
          <w:i/>
        </w:rPr>
        <w:t>„ Przebudowa</w:t>
      </w:r>
      <w:r w:rsidR="008B5877">
        <w:rPr>
          <w:rFonts w:ascii="Calibri" w:eastAsia="TimesNewRoman" w:hAnsi="Calibri" w:cs="Times New Roman"/>
          <w:b/>
          <w:i/>
        </w:rPr>
        <w:t xml:space="preserve"> i modernizacja infrastruktury kanalizacyjnej w Gminie Dobryszyce ”</w:t>
      </w:r>
      <w:r w:rsidR="00CF4321">
        <w:rPr>
          <w:rFonts w:ascii="Calibri" w:eastAsia="TimesNewRoman" w:hAnsi="Calibri" w:cs="Times New Roman"/>
          <w:b/>
          <w:i/>
        </w:rPr>
        <w:t xml:space="preserve"> – </w:t>
      </w:r>
      <w:r w:rsidR="00CF4321" w:rsidRPr="00CF4321">
        <w:rPr>
          <w:rFonts w:ascii="Calibri" w:eastAsia="TimesNewRoman" w:hAnsi="Calibri" w:cs="Times New Roman"/>
        </w:rPr>
        <w:t xml:space="preserve">na podstawie </w:t>
      </w:r>
      <w:r w:rsidR="008B2160">
        <w:rPr>
          <w:rFonts w:ascii="Calibri" w:eastAsia="TimesNewRoman" w:hAnsi="Calibri" w:cs="Times New Roman"/>
        </w:rPr>
        <w:t>P</w:t>
      </w:r>
      <w:r w:rsidR="00CF4321">
        <w:rPr>
          <w:rFonts w:ascii="Calibri" w:eastAsia="TimesNewRoman" w:hAnsi="Calibri" w:cs="Times New Roman"/>
        </w:rPr>
        <w:t>rogramu Funkcjonalno-Użytkowego ( realizacja w formule „ zaprojektuj i wybuduj ” )</w:t>
      </w:r>
      <w:r w:rsidR="00280CA9">
        <w:rPr>
          <w:rFonts w:ascii="Calibri" w:eastAsia="TimesNewRoman" w:hAnsi="Calibri" w:cs="Times New Roman"/>
        </w:rPr>
        <w:t>.</w:t>
      </w:r>
    </w:p>
    <w:p w:rsidR="00133C92" w:rsidRDefault="00133C92" w:rsidP="00133C92">
      <w:pPr>
        <w:pStyle w:val="western"/>
        <w:tabs>
          <w:tab w:val="left" w:pos="567"/>
          <w:tab w:val="left" w:pos="709"/>
          <w:tab w:val="left" w:pos="1418"/>
        </w:tabs>
        <w:suppressAutoHyphens w:val="0"/>
        <w:spacing w:before="0" w:after="0" w:line="360" w:lineRule="auto"/>
        <w:rPr>
          <w:rFonts w:ascii="Calibri" w:hAnsi="Calibri" w:cs="Calibri"/>
          <w:color w:val="auto"/>
          <w:sz w:val="24"/>
          <w:szCs w:val="24"/>
          <w:u w:val="none"/>
        </w:rPr>
      </w:pPr>
      <w:r>
        <w:rPr>
          <w:rFonts w:ascii="Calibri" w:hAnsi="Calibri" w:cs="Calibri"/>
          <w:color w:val="auto"/>
          <w:sz w:val="24"/>
          <w:szCs w:val="24"/>
          <w:u w:val="none"/>
        </w:rPr>
        <w:t xml:space="preserve">       3.2. Przedmiot umowy został podzielony na dwa Etapy:</w:t>
      </w:r>
    </w:p>
    <w:p w:rsidR="00133C92" w:rsidRDefault="00133C92" w:rsidP="00133C92">
      <w:pPr>
        <w:pStyle w:val="western"/>
        <w:tabs>
          <w:tab w:val="left" w:pos="-1300"/>
        </w:tabs>
        <w:spacing w:before="0" w:after="0"/>
        <w:jc w:val="both"/>
        <w:rPr>
          <w:rFonts w:asciiTheme="minorHAnsi" w:hAnsiTheme="minorHAnsi"/>
          <w:b/>
          <w:color w:val="00000A"/>
          <w:sz w:val="24"/>
          <w:szCs w:val="24"/>
          <w:u w:val="none"/>
        </w:rPr>
      </w:pPr>
      <w:r>
        <w:rPr>
          <w:rFonts w:asciiTheme="minorHAnsi" w:hAnsiTheme="minorHAnsi"/>
          <w:b/>
          <w:color w:val="00000A"/>
          <w:sz w:val="24"/>
          <w:szCs w:val="24"/>
          <w:u w:val="none"/>
        </w:rPr>
        <w:t xml:space="preserve">           ETAP I:</w:t>
      </w:r>
    </w:p>
    <w:p w:rsidR="00133C92" w:rsidRDefault="00133C92" w:rsidP="00133C92">
      <w:pPr>
        <w:pStyle w:val="western"/>
        <w:tabs>
          <w:tab w:val="left" w:pos="567"/>
          <w:tab w:val="left" w:pos="709"/>
          <w:tab w:val="left" w:pos="1418"/>
        </w:tabs>
        <w:suppressAutoHyphens w:val="0"/>
        <w:spacing w:before="0" w:after="0" w:line="360" w:lineRule="auto"/>
        <w:rPr>
          <w:rFonts w:asciiTheme="minorHAnsi" w:hAnsiTheme="minorHAnsi"/>
          <w:sz w:val="24"/>
          <w:szCs w:val="24"/>
          <w:u w:val="none"/>
        </w:rPr>
      </w:pPr>
      <w:r>
        <w:rPr>
          <w:rFonts w:asciiTheme="minorHAnsi" w:hAnsiTheme="minorHAnsi"/>
          <w:sz w:val="24"/>
          <w:szCs w:val="24"/>
          <w:u w:val="none"/>
          <w:shd w:val="clear" w:color="auto" w:fill="FFFFFF"/>
        </w:rPr>
        <w:t xml:space="preserve">            Opracowanie kompletnej dokumentacji projektowej</w:t>
      </w:r>
      <w:r>
        <w:rPr>
          <w:rFonts w:asciiTheme="minorHAnsi" w:hAnsiTheme="minorHAnsi"/>
          <w:sz w:val="24"/>
          <w:szCs w:val="24"/>
          <w:u w:val="none"/>
        </w:rPr>
        <w:t xml:space="preserve">, w tym w szczególności: projektu  </w:t>
      </w:r>
    </w:p>
    <w:p w:rsidR="00133C92" w:rsidRDefault="00133C92" w:rsidP="00133C92">
      <w:pPr>
        <w:pStyle w:val="western"/>
        <w:tabs>
          <w:tab w:val="left" w:pos="567"/>
          <w:tab w:val="left" w:pos="709"/>
          <w:tab w:val="left" w:pos="1418"/>
        </w:tabs>
        <w:suppressAutoHyphens w:val="0"/>
        <w:spacing w:before="0" w:after="0" w:line="360" w:lineRule="auto"/>
        <w:rPr>
          <w:rFonts w:asciiTheme="minorHAnsi" w:hAnsiTheme="minorHAnsi"/>
          <w:sz w:val="24"/>
          <w:szCs w:val="24"/>
          <w:u w:val="none"/>
        </w:rPr>
      </w:pPr>
      <w:r>
        <w:rPr>
          <w:rFonts w:asciiTheme="minorHAnsi" w:hAnsiTheme="minorHAnsi"/>
          <w:sz w:val="24"/>
          <w:szCs w:val="24"/>
          <w:u w:val="none"/>
        </w:rPr>
        <w:t xml:space="preserve">            budowlanego wraz z uzyskanymi stosownymi opiniami, uzgodnieniami, </w:t>
      </w:r>
      <w:proofErr w:type="spellStart"/>
      <w:r>
        <w:rPr>
          <w:rFonts w:asciiTheme="minorHAnsi" w:hAnsiTheme="minorHAnsi"/>
          <w:sz w:val="24"/>
          <w:szCs w:val="24"/>
          <w:u w:val="none"/>
        </w:rPr>
        <w:t>zgodami</w:t>
      </w:r>
      <w:proofErr w:type="spellEnd"/>
      <w:r>
        <w:rPr>
          <w:rFonts w:asciiTheme="minorHAnsi" w:hAnsiTheme="minorHAnsi"/>
          <w:sz w:val="24"/>
          <w:szCs w:val="24"/>
          <w:u w:val="none"/>
        </w:rPr>
        <w:t xml:space="preserve"> i </w:t>
      </w:r>
    </w:p>
    <w:p w:rsidR="00133C92" w:rsidRDefault="00133C92" w:rsidP="00133C92">
      <w:pPr>
        <w:pStyle w:val="western"/>
        <w:tabs>
          <w:tab w:val="left" w:pos="567"/>
          <w:tab w:val="left" w:pos="709"/>
          <w:tab w:val="left" w:pos="1418"/>
        </w:tabs>
        <w:suppressAutoHyphens w:val="0"/>
        <w:spacing w:before="0" w:after="0" w:line="360" w:lineRule="auto"/>
        <w:rPr>
          <w:rFonts w:asciiTheme="minorHAnsi" w:hAnsiTheme="minorHAnsi"/>
          <w:sz w:val="24"/>
          <w:szCs w:val="24"/>
          <w:u w:val="none"/>
        </w:rPr>
      </w:pPr>
      <w:r>
        <w:rPr>
          <w:rFonts w:asciiTheme="minorHAnsi" w:hAnsiTheme="minorHAnsi"/>
          <w:sz w:val="24"/>
          <w:szCs w:val="24"/>
          <w:u w:val="none"/>
        </w:rPr>
        <w:t xml:space="preserve">            decyzjami administracyjnymi (w szczególności pozwoleniem na budowę) - jeśli </w:t>
      </w:r>
    </w:p>
    <w:p w:rsidR="00133C92" w:rsidRDefault="00133C92" w:rsidP="00133C92">
      <w:pPr>
        <w:pStyle w:val="western"/>
        <w:tabs>
          <w:tab w:val="left" w:pos="567"/>
          <w:tab w:val="left" w:pos="709"/>
          <w:tab w:val="left" w:pos="1418"/>
        </w:tabs>
        <w:suppressAutoHyphens w:val="0"/>
        <w:spacing w:before="0" w:after="0" w:line="360" w:lineRule="auto"/>
        <w:ind w:left="360"/>
        <w:rPr>
          <w:rFonts w:asciiTheme="minorHAnsi" w:hAnsiTheme="minorHAnsi"/>
          <w:sz w:val="24"/>
          <w:szCs w:val="24"/>
          <w:u w:val="none"/>
        </w:rPr>
      </w:pPr>
      <w:r>
        <w:rPr>
          <w:rFonts w:asciiTheme="minorHAnsi" w:hAnsiTheme="minorHAnsi"/>
          <w:sz w:val="24"/>
          <w:szCs w:val="24"/>
          <w:u w:val="none"/>
        </w:rPr>
        <w:t xml:space="preserve">      wymagane, projektów wykonawczych, specyfikacji technicznych wykonania i odbioru </w:t>
      </w:r>
    </w:p>
    <w:p w:rsidR="00133C92" w:rsidRDefault="00133C92" w:rsidP="00133C92">
      <w:pPr>
        <w:pStyle w:val="western"/>
        <w:tabs>
          <w:tab w:val="left" w:pos="567"/>
          <w:tab w:val="left" w:pos="709"/>
          <w:tab w:val="left" w:pos="1418"/>
        </w:tabs>
        <w:suppressAutoHyphens w:val="0"/>
        <w:spacing w:before="0" w:after="0" w:line="360" w:lineRule="auto"/>
        <w:rPr>
          <w:rFonts w:ascii="Calibri" w:hAnsi="Calibri" w:cs="Calibri"/>
          <w:color w:val="auto"/>
          <w:sz w:val="24"/>
          <w:szCs w:val="24"/>
          <w:u w:val="none"/>
        </w:rPr>
      </w:pPr>
      <w:r>
        <w:rPr>
          <w:rFonts w:asciiTheme="minorHAnsi" w:hAnsiTheme="minorHAnsi"/>
          <w:sz w:val="24"/>
          <w:szCs w:val="24"/>
          <w:u w:val="none"/>
        </w:rPr>
        <w:t xml:space="preserve">             robót budowlanych.</w:t>
      </w:r>
    </w:p>
    <w:p w:rsidR="00133C92" w:rsidRDefault="00133C92" w:rsidP="00133C92">
      <w:pPr>
        <w:pStyle w:val="western"/>
        <w:tabs>
          <w:tab w:val="left" w:pos="-1300"/>
        </w:tabs>
        <w:spacing w:before="0" w:after="0"/>
        <w:jc w:val="both"/>
        <w:rPr>
          <w:rFonts w:asciiTheme="minorHAnsi" w:hAnsiTheme="minorHAnsi"/>
          <w:b/>
          <w:color w:val="00000A"/>
          <w:sz w:val="24"/>
          <w:szCs w:val="24"/>
          <w:u w:val="none"/>
        </w:rPr>
      </w:pPr>
      <w:r>
        <w:rPr>
          <w:rFonts w:asciiTheme="minorHAnsi" w:hAnsiTheme="minorHAnsi"/>
          <w:b/>
          <w:color w:val="00000A"/>
          <w:sz w:val="24"/>
          <w:szCs w:val="24"/>
          <w:u w:val="none"/>
        </w:rPr>
        <w:t xml:space="preserve">           ETAP II:</w:t>
      </w:r>
    </w:p>
    <w:p w:rsidR="00133C92" w:rsidRDefault="00133C92" w:rsidP="00133C92">
      <w:pPr>
        <w:pStyle w:val="western"/>
        <w:tabs>
          <w:tab w:val="left" w:pos="-1300"/>
        </w:tabs>
        <w:spacing w:before="0" w:after="0"/>
        <w:ind w:left="360"/>
        <w:jc w:val="both"/>
        <w:rPr>
          <w:rFonts w:asciiTheme="minorHAnsi" w:eastAsia="Times New Roman" w:hAnsiTheme="minorHAnsi" w:cs="Arial"/>
          <w:kern w:val="0"/>
          <w:sz w:val="24"/>
          <w:szCs w:val="24"/>
          <w:u w:val="none"/>
        </w:rPr>
      </w:pPr>
      <w:r>
        <w:rPr>
          <w:rFonts w:asciiTheme="minorHAnsi" w:eastAsia="Times New Roman" w:hAnsiTheme="minorHAnsi" w:cs="Arial"/>
          <w:kern w:val="0"/>
          <w:sz w:val="24"/>
          <w:szCs w:val="24"/>
          <w:u w:val="none"/>
        </w:rPr>
        <w:t xml:space="preserve">     Wykonanie robót budowlanych zgodnie z dokumentacja projektową opracowaną dla </w:t>
      </w:r>
    </w:p>
    <w:p w:rsidR="00133C92" w:rsidRDefault="00133C92" w:rsidP="00133C92">
      <w:pPr>
        <w:pStyle w:val="western"/>
        <w:tabs>
          <w:tab w:val="left" w:pos="-1300"/>
        </w:tabs>
        <w:spacing w:before="0" w:after="0"/>
        <w:ind w:left="360"/>
        <w:jc w:val="both"/>
        <w:rPr>
          <w:rFonts w:asciiTheme="minorHAnsi" w:hAnsiTheme="minorHAnsi"/>
          <w:b/>
          <w:color w:val="00000A"/>
          <w:sz w:val="24"/>
          <w:szCs w:val="24"/>
          <w:u w:val="none"/>
        </w:rPr>
      </w:pPr>
      <w:r>
        <w:rPr>
          <w:rFonts w:asciiTheme="minorHAnsi" w:eastAsia="Times New Roman" w:hAnsiTheme="minorHAnsi" w:cs="Arial"/>
          <w:kern w:val="0"/>
          <w:sz w:val="24"/>
          <w:szCs w:val="24"/>
          <w:u w:val="none"/>
        </w:rPr>
        <w:t xml:space="preserve">     Etapu I </w:t>
      </w:r>
      <w:r>
        <w:rPr>
          <w:rFonts w:asciiTheme="minorHAnsi" w:hAnsiTheme="minorHAnsi"/>
          <w:sz w:val="24"/>
          <w:szCs w:val="24"/>
          <w:u w:val="none"/>
          <w:shd w:val="clear" w:color="auto" w:fill="FFFFFF"/>
        </w:rPr>
        <w:t>wraz z nadzorem autorskim.</w:t>
      </w:r>
    </w:p>
    <w:p w:rsidR="00133C92" w:rsidRDefault="00133C92" w:rsidP="00133C92">
      <w:pPr>
        <w:pStyle w:val="western"/>
        <w:tabs>
          <w:tab w:val="left" w:pos="567"/>
          <w:tab w:val="left" w:pos="709"/>
          <w:tab w:val="left" w:pos="1418"/>
        </w:tabs>
        <w:suppressAutoHyphens w:val="0"/>
        <w:spacing w:before="0" w:after="0" w:line="360" w:lineRule="auto"/>
        <w:rPr>
          <w:rFonts w:ascii="Calibri" w:hAnsi="Calibri" w:cs="Calibri"/>
          <w:color w:val="auto"/>
          <w:sz w:val="24"/>
          <w:szCs w:val="24"/>
          <w:u w:val="none"/>
        </w:rPr>
      </w:pPr>
    </w:p>
    <w:p w:rsidR="00133C92" w:rsidRDefault="00133C92" w:rsidP="00133C92">
      <w:pPr>
        <w:pStyle w:val="western"/>
        <w:tabs>
          <w:tab w:val="left" w:pos="567"/>
          <w:tab w:val="left" w:pos="709"/>
          <w:tab w:val="left" w:pos="1418"/>
        </w:tabs>
        <w:suppressAutoHyphens w:val="0"/>
        <w:spacing w:before="0" w:after="0" w:line="360" w:lineRule="auto"/>
        <w:rPr>
          <w:rFonts w:ascii="Calibri" w:hAnsi="Calibri" w:cs="Calibri"/>
          <w:color w:val="auto"/>
          <w:sz w:val="24"/>
          <w:szCs w:val="24"/>
          <w:u w:val="none"/>
        </w:rPr>
      </w:pPr>
    </w:p>
    <w:p w:rsidR="00133C92" w:rsidRPr="00280CA9" w:rsidRDefault="00133C92" w:rsidP="000F773C">
      <w:pPr>
        <w:pStyle w:val="Akapitzlist1"/>
        <w:spacing w:after="120" w:line="100" w:lineRule="atLeast"/>
        <w:ind w:left="0"/>
        <w:jc w:val="both"/>
        <w:rPr>
          <w:rFonts w:ascii="Calibri" w:eastAsia="TimesNewRoman" w:hAnsi="Calibri" w:cs="Times New Roman"/>
          <w:b/>
        </w:rPr>
      </w:pPr>
    </w:p>
    <w:p w:rsidR="00280CA9" w:rsidRPr="00280CA9" w:rsidRDefault="000F773C" w:rsidP="00280CA9">
      <w:pPr>
        <w:pStyle w:val="Nagwek2"/>
        <w:jc w:val="both"/>
        <w:rPr>
          <w:rFonts w:asciiTheme="minorHAnsi" w:eastAsia="Calibri" w:hAnsiTheme="minorHAnsi" w:cs="Arial"/>
          <w:color w:val="000000"/>
          <w:sz w:val="24"/>
          <w:szCs w:val="24"/>
          <w:lang w:eastAsia="en-US"/>
        </w:rPr>
      </w:pPr>
      <w:bookmarkStart w:id="1" w:name="_Toc128385962"/>
      <w:r>
        <w:rPr>
          <w:rFonts w:asciiTheme="minorHAnsi" w:eastAsia="Calibri" w:hAnsiTheme="minorHAnsi" w:cs="Arial"/>
          <w:color w:val="000000"/>
          <w:sz w:val="24"/>
          <w:szCs w:val="24"/>
          <w:lang w:eastAsia="en-US"/>
        </w:rPr>
        <w:lastRenderedPageBreak/>
        <w:t xml:space="preserve">      3.3</w:t>
      </w:r>
      <w:r w:rsidR="00280CA9">
        <w:rPr>
          <w:rFonts w:asciiTheme="minorHAnsi" w:eastAsia="Calibri" w:hAnsiTheme="minorHAnsi" w:cs="Arial"/>
          <w:color w:val="000000"/>
          <w:sz w:val="24"/>
          <w:szCs w:val="24"/>
          <w:lang w:eastAsia="en-US"/>
        </w:rPr>
        <w:t xml:space="preserve">. </w:t>
      </w:r>
      <w:r w:rsidR="00280CA9" w:rsidRPr="00280CA9">
        <w:rPr>
          <w:rFonts w:asciiTheme="minorHAnsi" w:eastAsia="Calibri" w:hAnsiTheme="minorHAnsi" w:cs="Arial"/>
          <w:color w:val="000000"/>
          <w:sz w:val="24"/>
          <w:szCs w:val="24"/>
          <w:lang w:eastAsia="en-US"/>
        </w:rPr>
        <w:t>Opis ogólny przedmiotu zamówienia</w:t>
      </w:r>
      <w:bookmarkEnd w:id="1"/>
      <w:r w:rsidR="00280CA9">
        <w:rPr>
          <w:rFonts w:asciiTheme="minorHAnsi" w:eastAsia="Calibri" w:hAnsiTheme="minorHAnsi" w:cs="Arial"/>
          <w:color w:val="000000"/>
          <w:sz w:val="24"/>
          <w:szCs w:val="24"/>
          <w:lang w:eastAsia="en-US"/>
        </w:rPr>
        <w:t>.</w:t>
      </w:r>
    </w:p>
    <w:p w:rsidR="00280CA9" w:rsidRPr="00280CA9" w:rsidRDefault="00280CA9" w:rsidP="00280CA9">
      <w:pPr>
        <w:pStyle w:val="Tekstpodstawowy"/>
        <w:spacing w:line="276" w:lineRule="auto"/>
        <w:ind w:firstLine="708"/>
        <w:jc w:val="both"/>
        <w:rPr>
          <w:rFonts w:asciiTheme="minorHAnsi" w:hAnsiTheme="minorHAnsi" w:cs="Arial"/>
        </w:rPr>
      </w:pPr>
      <w:r w:rsidRPr="00280CA9">
        <w:rPr>
          <w:rFonts w:asciiTheme="minorHAnsi" w:hAnsiTheme="minorHAnsi" w:cs="Arial"/>
        </w:rPr>
        <w:t>Przedsięwzięcie p</w:t>
      </w:r>
      <w:r w:rsidR="004D3CDB">
        <w:rPr>
          <w:rFonts w:asciiTheme="minorHAnsi" w:hAnsiTheme="minorHAnsi" w:cs="Arial"/>
        </w:rPr>
        <w:t>od nazwą „Przebudowa i modernizacja</w:t>
      </w:r>
      <w:r w:rsidRPr="00280CA9">
        <w:rPr>
          <w:rFonts w:asciiTheme="minorHAnsi" w:hAnsiTheme="minorHAnsi" w:cs="Arial"/>
        </w:rPr>
        <w:t xml:space="preserve"> oczyszczalni ścieków w Dobryszycach oraz przebudowa sieciowych przepompowni ścieków na terenie Gminy Dobryszyce” realizowane jest dla zapewnienia możliwości zwiększenia ilości odbieranych ścieków i zoptymalizowania procesów oczyszczania na oczyszczalni ścieków w miejscowości Dobryszyce i należytego ich oczyszczenia przed wprowadzeniem do odbiornika w sposób stabilny i jednocześnie niezależny od spodziewanych zmian składu ścieków surowych oraz pór roku, tak, aby w całej rozciągłości spełnić wymogi prawne ujęte w przepisach obowiązującego prawa i decyzjach administracyjnych. Realizacja przedsięwzięcia pozwoli na uporządkowanie gospodarki ściekowej na terenie oczyszczalni. Osad nadmierny powstający w procesach oczyszczania będzie odwadniany i </w:t>
      </w:r>
      <w:proofErr w:type="spellStart"/>
      <w:r w:rsidRPr="00280CA9">
        <w:rPr>
          <w:rFonts w:asciiTheme="minorHAnsi" w:hAnsiTheme="minorHAnsi" w:cs="Arial"/>
        </w:rPr>
        <w:t>higienizowany</w:t>
      </w:r>
      <w:proofErr w:type="spellEnd"/>
      <w:r w:rsidRPr="00280CA9">
        <w:rPr>
          <w:rFonts w:asciiTheme="minorHAnsi" w:hAnsiTheme="minorHAnsi" w:cs="Arial"/>
        </w:rPr>
        <w:t xml:space="preserve"> oraz przekazywany wyspecjalizowanej firmie do utylizacji.</w:t>
      </w:r>
    </w:p>
    <w:p w:rsidR="00280CA9" w:rsidRPr="00F052F7" w:rsidRDefault="00280CA9" w:rsidP="00F052F7">
      <w:pPr>
        <w:pStyle w:val="Tekstpodstawowy"/>
        <w:spacing w:after="0" w:line="276" w:lineRule="auto"/>
        <w:ind w:firstLine="708"/>
        <w:jc w:val="both"/>
        <w:rPr>
          <w:rFonts w:asciiTheme="minorHAnsi" w:hAnsiTheme="minorHAnsi" w:cs="Arial"/>
        </w:rPr>
      </w:pPr>
      <w:r w:rsidRPr="00280CA9">
        <w:rPr>
          <w:rFonts w:asciiTheme="minorHAnsi" w:hAnsiTheme="minorHAnsi" w:cs="Arial"/>
        </w:rPr>
        <w:t>Celem przedsięwzięcia jest zapewnienie oczyszczenia ścieków odbieranych przez system kanalizacyjny Gminy Dobryszyce w stopniu wymaganym obowiązującymi przepisami, przy maksymalnym projektowanym obciążeniu oczyszczalni i zapewnieniu</w:t>
      </w:r>
      <w:r>
        <w:rPr>
          <w:rFonts w:ascii="Arial" w:hAnsi="Arial" w:cs="Arial"/>
          <w:sz w:val="22"/>
        </w:rPr>
        <w:t xml:space="preserve"> </w:t>
      </w:r>
      <w:r w:rsidRPr="00F052F7">
        <w:rPr>
          <w:rFonts w:asciiTheme="minorHAnsi" w:hAnsiTheme="minorHAnsi" w:cs="Arial"/>
        </w:rPr>
        <w:t xml:space="preserve">przepustowości średniej dobowej do </w:t>
      </w:r>
      <w:proofErr w:type="spellStart"/>
      <w:r w:rsidRPr="00F052F7">
        <w:rPr>
          <w:rFonts w:asciiTheme="minorHAnsi" w:hAnsiTheme="minorHAnsi" w:cs="Arial"/>
        </w:rPr>
        <w:t>Q</w:t>
      </w:r>
      <w:r w:rsidRPr="00F052F7">
        <w:rPr>
          <w:rFonts w:asciiTheme="minorHAnsi" w:hAnsiTheme="minorHAnsi" w:cs="Arial"/>
          <w:vertAlign w:val="subscript"/>
        </w:rPr>
        <w:t>śr</w:t>
      </w:r>
      <w:proofErr w:type="spellEnd"/>
      <w:r w:rsidRPr="00F052F7">
        <w:rPr>
          <w:rFonts w:asciiTheme="minorHAnsi" w:hAnsiTheme="minorHAnsi" w:cs="Arial"/>
        </w:rPr>
        <w:t xml:space="preserve"> = 250 m</w:t>
      </w:r>
      <w:r w:rsidRPr="00F052F7">
        <w:rPr>
          <w:rFonts w:asciiTheme="minorHAnsi" w:hAnsiTheme="minorHAnsi" w:cs="Arial"/>
          <w:vertAlign w:val="superscript"/>
        </w:rPr>
        <w:t>3</w:t>
      </w:r>
      <w:r w:rsidRPr="00F052F7">
        <w:rPr>
          <w:rFonts w:asciiTheme="minorHAnsi" w:hAnsiTheme="minorHAnsi" w:cs="Arial"/>
        </w:rPr>
        <w:t>/d oraz zmniejszenie ilości powstających na terenie oczyszczalni osadów ściekowych.</w:t>
      </w:r>
    </w:p>
    <w:p w:rsidR="00280CA9" w:rsidRPr="00F052F7" w:rsidRDefault="00280CA9" w:rsidP="00F052F7">
      <w:pPr>
        <w:pStyle w:val="Tekstpodstawowy"/>
        <w:spacing w:after="0" w:line="276" w:lineRule="auto"/>
        <w:ind w:firstLine="708"/>
        <w:jc w:val="both"/>
        <w:rPr>
          <w:rFonts w:asciiTheme="minorHAnsi" w:hAnsiTheme="minorHAnsi" w:cs="Arial"/>
        </w:rPr>
      </w:pPr>
      <w:r w:rsidRPr="00F052F7">
        <w:rPr>
          <w:rFonts w:asciiTheme="minorHAnsi" w:hAnsiTheme="minorHAnsi" w:cs="Arial"/>
        </w:rPr>
        <w:t>Głównym celem przedsięwzięcia jest zoptymalizowanie procesów oczyszczania poprzez przebudowę systemu mechanicznego oczyszczania oraz zmianę systemu napowietrzania, automatyzację i sposobu recyrkulacji osadu oraz przebudowę ciągu gospodarki osadowej w sposób pozwalający na znaczące zmniejszenie ilości osadów ściekowych powstających na terenie oczyszczalni.</w:t>
      </w:r>
    </w:p>
    <w:p w:rsidR="00280CA9" w:rsidRPr="00F052F7" w:rsidRDefault="00280CA9" w:rsidP="00F052F7">
      <w:pPr>
        <w:pStyle w:val="Tekstpodstawowy"/>
        <w:spacing w:after="0" w:line="276" w:lineRule="auto"/>
        <w:ind w:firstLine="708"/>
        <w:jc w:val="both"/>
        <w:rPr>
          <w:rFonts w:asciiTheme="minorHAnsi" w:hAnsiTheme="minorHAnsi" w:cs="Arial"/>
        </w:rPr>
      </w:pPr>
      <w:r w:rsidRPr="00F052F7">
        <w:rPr>
          <w:rFonts w:asciiTheme="minorHAnsi" w:hAnsiTheme="minorHAnsi" w:cs="Arial"/>
        </w:rPr>
        <w:t>Zasadność planowanego do wykonania przedsięwzięcia podyktowana jest: rozwojem technicznym, zużyciem eksploatacyjnym, rozbudową sieci kanalizacyjnej oraz rozwojem asenizacji.</w:t>
      </w:r>
    </w:p>
    <w:p w:rsidR="00280CA9" w:rsidRPr="00F052F7" w:rsidRDefault="00280CA9" w:rsidP="00F052F7">
      <w:pPr>
        <w:pStyle w:val="Tekstpodstawowy"/>
        <w:spacing w:after="0" w:line="276" w:lineRule="auto"/>
        <w:ind w:firstLine="708"/>
        <w:jc w:val="both"/>
        <w:rPr>
          <w:rFonts w:asciiTheme="minorHAnsi" w:hAnsiTheme="minorHAnsi" w:cs="Arial"/>
        </w:rPr>
      </w:pPr>
      <w:r w:rsidRPr="00F052F7">
        <w:rPr>
          <w:rFonts w:asciiTheme="minorHAnsi" w:hAnsiTheme="minorHAnsi" w:cs="Arial"/>
        </w:rPr>
        <w:t>W ramach osiągnięcia zamierzonego celu dotyczącego zapewnienia przeróbki i zagospodarowania osadów ściekowych oraz prawidłowej technologii oczyszczania ścieków dopływających z terenu Gminy istniejąca oczyszczalnia ścieków powinna zostać rozbudowana i przebudowana w zakresie określonym poniżej.</w:t>
      </w:r>
    </w:p>
    <w:p w:rsidR="00280CA9" w:rsidRPr="00F052F7" w:rsidRDefault="00280CA9" w:rsidP="00F052F7">
      <w:pPr>
        <w:pStyle w:val="Tekstpodstawowy"/>
        <w:spacing w:after="0" w:line="276" w:lineRule="auto"/>
        <w:ind w:firstLine="708"/>
        <w:jc w:val="both"/>
        <w:rPr>
          <w:rFonts w:asciiTheme="minorHAnsi" w:hAnsiTheme="minorHAnsi" w:cs="Arial"/>
        </w:rPr>
      </w:pPr>
      <w:r w:rsidRPr="00F052F7">
        <w:rPr>
          <w:rFonts w:asciiTheme="minorHAnsi" w:hAnsiTheme="minorHAnsi" w:cs="Arial"/>
        </w:rPr>
        <w:t>Zgodnie z zamierzeniem Zamawiającego przedsięwzięcie będzie realizowane w trybie „Zaprojektuj i Wybuduj”, tak więc roboty obejmują również wykonanie dokumentacji projektowej (projekt budowlany i projekt wykonawczy) wraz z uzyskaniem wszelkich wymaganych uzgodnień i pozwoleń, w tym pozwolenia na budowę i złożenia zgłoszeń nieoprotestowanych oraz dokumentacji eksploatacyjnej, a także opracowanie map do celów projektowych.</w:t>
      </w:r>
    </w:p>
    <w:p w:rsidR="002E412F" w:rsidRPr="003D29DE" w:rsidRDefault="00280CA9" w:rsidP="003D29DE">
      <w:pPr>
        <w:pStyle w:val="Tekstpodstawowy"/>
        <w:spacing w:after="0" w:line="276" w:lineRule="auto"/>
        <w:jc w:val="both"/>
        <w:rPr>
          <w:rFonts w:asciiTheme="minorHAnsi" w:hAnsiTheme="minorHAnsi" w:cs="Arial"/>
        </w:rPr>
      </w:pPr>
      <w:r w:rsidRPr="00F052F7">
        <w:rPr>
          <w:rFonts w:asciiTheme="minorHAnsi" w:hAnsiTheme="minorHAnsi" w:cs="Arial"/>
        </w:rPr>
        <w:tab/>
        <w:t>Pełna odpowiedzialność za osiągnięcie zakładanych celów przedsięwzięcia określonych w niniejszym PFU i osiągnięcie parametrów gwarantowanych, zgodnych z przepisami prawa w zakresie parametrów ścieków oczyszczonych odprowadzanych do odbiornika spoczywa na Wykonawcy.</w:t>
      </w:r>
    </w:p>
    <w:p w:rsidR="00C713E5" w:rsidRDefault="009F3C4D" w:rsidP="00C713E5">
      <w:pPr>
        <w:widowControl/>
        <w:suppressAutoHyphens w:val="0"/>
        <w:jc w:val="both"/>
        <w:rPr>
          <w:rFonts w:asciiTheme="minorHAnsi" w:hAnsiTheme="minorHAnsi"/>
        </w:rPr>
      </w:pPr>
      <w:r>
        <w:rPr>
          <w:rFonts w:asciiTheme="minorHAnsi" w:hAnsiTheme="minorHAnsi"/>
        </w:rPr>
        <w:lastRenderedPageBreak/>
        <w:t xml:space="preserve">       3.4</w:t>
      </w:r>
      <w:r w:rsidR="00C713E5">
        <w:rPr>
          <w:rFonts w:asciiTheme="minorHAnsi" w:hAnsiTheme="minorHAnsi"/>
        </w:rPr>
        <w:t>.  Zakres przedmiotu zamówienia obejmuje w szczególności:</w:t>
      </w:r>
    </w:p>
    <w:p w:rsidR="00C713E5" w:rsidRDefault="00C713E5" w:rsidP="00C713E5">
      <w:pPr>
        <w:pStyle w:val="Akapitzlist"/>
        <w:widowControl/>
        <w:suppressAutoHyphens w:val="0"/>
        <w:jc w:val="both"/>
        <w:rPr>
          <w:rFonts w:asciiTheme="minorHAnsi" w:hAnsiTheme="minorHAnsi"/>
        </w:rPr>
      </w:pPr>
    </w:p>
    <w:p w:rsidR="00C713E5" w:rsidRDefault="00C713E5" w:rsidP="00C713E5">
      <w:pPr>
        <w:widowControl/>
        <w:suppressAutoHyphens w:val="0"/>
        <w:jc w:val="both"/>
        <w:rPr>
          <w:rFonts w:asciiTheme="minorHAnsi" w:hAnsiTheme="minorHAnsi"/>
        </w:rPr>
      </w:pPr>
      <w:r>
        <w:rPr>
          <w:rFonts w:asciiTheme="minorHAnsi" w:hAnsiTheme="minorHAnsi"/>
        </w:rPr>
        <w:t xml:space="preserve">            1) zaprojektowanie inwestycji w zakresie projektu budowlanego (w ilości i formie </w:t>
      </w:r>
    </w:p>
    <w:p w:rsidR="00C713E5" w:rsidRDefault="00C713E5" w:rsidP="00C713E5">
      <w:pPr>
        <w:widowControl/>
        <w:suppressAutoHyphens w:val="0"/>
        <w:jc w:val="both"/>
        <w:rPr>
          <w:rFonts w:asciiTheme="minorHAnsi" w:hAnsiTheme="minorHAnsi"/>
        </w:rPr>
      </w:pPr>
      <w:r>
        <w:rPr>
          <w:rFonts w:asciiTheme="minorHAnsi" w:hAnsiTheme="minorHAnsi"/>
        </w:rPr>
        <w:t xml:space="preserve">                 wymaganej przepisami prawa oraz dla Zamawiającego w ilości 3 egz.) wraz z  </w:t>
      </w:r>
    </w:p>
    <w:p w:rsidR="00980CC6" w:rsidRDefault="00C713E5" w:rsidP="00C713E5">
      <w:pPr>
        <w:widowControl/>
        <w:suppressAutoHyphens w:val="0"/>
        <w:jc w:val="both"/>
        <w:rPr>
          <w:rFonts w:asciiTheme="minorHAnsi" w:hAnsiTheme="minorHAnsi"/>
        </w:rPr>
      </w:pPr>
      <w:r>
        <w:rPr>
          <w:rFonts w:asciiTheme="minorHAnsi" w:hAnsiTheme="minorHAnsi"/>
        </w:rPr>
        <w:t xml:space="preserve">                 pozyskaniem kompletu niezbędnych uzgodnień, opinii, ekspertyz i decyzji  w tym </w:t>
      </w:r>
    </w:p>
    <w:p w:rsidR="00C713E5" w:rsidRDefault="00980CC6" w:rsidP="00C713E5">
      <w:pPr>
        <w:widowControl/>
        <w:suppressAutoHyphens w:val="0"/>
        <w:jc w:val="both"/>
        <w:rPr>
          <w:rFonts w:asciiTheme="minorHAnsi" w:hAnsiTheme="minorHAnsi"/>
        </w:rPr>
      </w:pPr>
      <w:r>
        <w:rPr>
          <w:rFonts w:asciiTheme="minorHAnsi" w:hAnsiTheme="minorHAnsi"/>
        </w:rPr>
        <w:t xml:space="preserve">                 </w:t>
      </w:r>
      <w:r w:rsidR="00C713E5">
        <w:rPr>
          <w:rFonts w:asciiTheme="minorHAnsi" w:hAnsiTheme="minorHAnsi"/>
        </w:rPr>
        <w:t>w</w:t>
      </w:r>
      <w:r>
        <w:rPr>
          <w:rFonts w:asciiTheme="minorHAnsi" w:hAnsiTheme="minorHAnsi"/>
        </w:rPr>
        <w:t xml:space="preserve"> </w:t>
      </w:r>
      <w:r w:rsidR="00C713E5">
        <w:rPr>
          <w:rFonts w:asciiTheme="minorHAnsi" w:hAnsiTheme="minorHAnsi"/>
        </w:rPr>
        <w:t>szczególności: uzyskanie pozwolenia na budowę – jeśli wymagane,</w:t>
      </w:r>
    </w:p>
    <w:p w:rsidR="00C713E5" w:rsidRDefault="00C713E5" w:rsidP="00C713E5">
      <w:pPr>
        <w:widowControl/>
        <w:suppressAutoHyphens w:val="0"/>
        <w:jc w:val="both"/>
        <w:rPr>
          <w:rFonts w:asciiTheme="minorHAnsi" w:hAnsiTheme="minorHAnsi"/>
        </w:rPr>
      </w:pPr>
      <w:r>
        <w:rPr>
          <w:rFonts w:asciiTheme="minorHAnsi" w:hAnsiTheme="minorHAnsi"/>
        </w:rPr>
        <w:t xml:space="preserve">            2) opracowanie projektów wykonawczych (dla każdej z branż – po 3 egz., specyfikacje </w:t>
      </w:r>
    </w:p>
    <w:p w:rsidR="00C713E5" w:rsidRDefault="00C713E5" w:rsidP="00C713E5">
      <w:pPr>
        <w:widowControl/>
        <w:suppressAutoHyphens w:val="0"/>
        <w:jc w:val="both"/>
        <w:rPr>
          <w:rFonts w:asciiTheme="minorHAnsi" w:hAnsiTheme="minorHAnsi"/>
        </w:rPr>
      </w:pPr>
      <w:r>
        <w:rPr>
          <w:rFonts w:asciiTheme="minorHAnsi" w:hAnsiTheme="minorHAnsi"/>
        </w:rPr>
        <w:t xml:space="preserve">                 techniczne wykonania i odbioru robót budowlanych dla każdej z branż – po 3 egz., </w:t>
      </w:r>
    </w:p>
    <w:p w:rsidR="00980CC6" w:rsidRDefault="00C713E5" w:rsidP="00C713E5">
      <w:pPr>
        <w:widowControl/>
        <w:suppressAutoHyphens w:val="0"/>
        <w:jc w:val="both"/>
        <w:rPr>
          <w:rFonts w:asciiTheme="minorHAnsi" w:hAnsiTheme="minorHAnsi"/>
        </w:rPr>
      </w:pPr>
      <w:r>
        <w:rPr>
          <w:rFonts w:asciiTheme="minorHAnsi" w:hAnsiTheme="minorHAnsi"/>
        </w:rPr>
        <w:t xml:space="preserve">                 kosztorysy uproszczone – po 3 egz., oraz wszystkie wskazane dokumentacje - 1 </w:t>
      </w:r>
    </w:p>
    <w:p w:rsidR="00C713E5" w:rsidRDefault="00980CC6" w:rsidP="00C713E5">
      <w:pPr>
        <w:widowControl/>
        <w:suppressAutoHyphens w:val="0"/>
        <w:jc w:val="both"/>
        <w:rPr>
          <w:rFonts w:asciiTheme="minorHAnsi" w:hAnsiTheme="minorHAnsi"/>
        </w:rPr>
      </w:pPr>
      <w:r>
        <w:rPr>
          <w:rFonts w:asciiTheme="minorHAnsi" w:hAnsiTheme="minorHAnsi"/>
        </w:rPr>
        <w:t xml:space="preserve">                 </w:t>
      </w:r>
      <w:r w:rsidR="00C713E5">
        <w:rPr>
          <w:rFonts w:asciiTheme="minorHAnsi" w:hAnsiTheme="minorHAnsi"/>
        </w:rPr>
        <w:t>egz. na</w:t>
      </w:r>
      <w:r>
        <w:rPr>
          <w:rFonts w:asciiTheme="minorHAnsi" w:hAnsiTheme="minorHAnsi"/>
        </w:rPr>
        <w:t xml:space="preserve"> </w:t>
      </w:r>
      <w:r w:rsidR="00C713E5">
        <w:rPr>
          <w:rFonts w:asciiTheme="minorHAnsi" w:hAnsiTheme="minorHAnsi"/>
        </w:rPr>
        <w:t xml:space="preserve">nośniku w wersji elektronicznej w formacie </w:t>
      </w:r>
      <w:proofErr w:type="spellStart"/>
      <w:r w:rsidR="00C713E5">
        <w:rPr>
          <w:rFonts w:asciiTheme="minorHAnsi" w:hAnsiTheme="minorHAnsi"/>
        </w:rPr>
        <w:t>*.pdf</w:t>
      </w:r>
      <w:proofErr w:type="spellEnd"/>
      <w:r w:rsidR="00C713E5">
        <w:rPr>
          <w:rFonts w:asciiTheme="minorHAnsi" w:hAnsiTheme="minorHAnsi"/>
        </w:rPr>
        <w:t>),),</w:t>
      </w:r>
    </w:p>
    <w:p w:rsidR="00C713E5" w:rsidRDefault="00C713E5" w:rsidP="00C713E5">
      <w:pPr>
        <w:widowControl/>
        <w:suppressAutoHyphens w:val="0"/>
        <w:jc w:val="both"/>
        <w:rPr>
          <w:rFonts w:asciiTheme="minorHAnsi" w:hAnsiTheme="minorHAnsi"/>
        </w:rPr>
      </w:pPr>
      <w:r>
        <w:rPr>
          <w:rFonts w:asciiTheme="minorHAnsi" w:hAnsiTheme="minorHAnsi"/>
        </w:rPr>
        <w:t xml:space="preserve">            3) zapewnienie nadzoru autorskiego,</w:t>
      </w:r>
    </w:p>
    <w:p w:rsidR="00C713E5" w:rsidRDefault="00C713E5" w:rsidP="00C713E5">
      <w:pPr>
        <w:widowControl/>
        <w:suppressAutoHyphens w:val="0"/>
        <w:jc w:val="both"/>
        <w:rPr>
          <w:rFonts w:asciiTheme="minorHAnsi" w:hAnsiTheme="minorHAnsi"/>
        </w:rPr>
      </w:pPr>
      <w:r>
        <w:rPr>
          <w:rFonts w:asciiTheme="minorHAnsi" w:hAnsiTheme="minorHAnsi"/>
        </w:rPr>
        <w:t xml:space="preserve">            4) zakup niezbędnych materiałów i ich dostawa,</w:t>
      </w:r>
    </w:p>
    <w:p w:rsidR="00980CC6" w:rsidRDefault="00C713E5" w:rsidP="00C713E5">
      <w:pPr>
        <w:widowControl/>
        <w:suppressAutoHyphens w:val="0"/>
        <w:jc w:val="both"/>
        <w:rPr>
          <w:rFonts w:asciiTheme="minorHAnsi" w:hAnsiTheme="minorHAnsi"/>
        </w:rPr>
      </w:pPr>
      <w:r>
        <w:rPr>
          <w:rFonts w:asciiTheme="minorHAnsi" w:hAnsiTheme="minorHAnsi"/>
        </w:rPr>
        <w:t xml:space="preserve">           </w:t>
      </w:r>
      <w:r w:rsidR="00980CC6">
        <w:rPr>
          <w:rFonts w:asciiTheme="minorHAnsi" w:hAnsiTheme="minorHAnsi"/>
        </w:rPr>
        <w:t xml:space="preserve"> </w:t>
      </w:r>
      <w:r>
        <w:rPr>
          <w:rFonts w:asciiTheme="minorHAnsi" w:hAnsiTheme="minorHAnsi"/>
        </w:rPr>
        <w:t xml:space="preserve"> 5) realizacja inwestycji (budowa wszelkich obiektów, budowli i instalacji niezbędnych </w:t>
      </w:r>
    </w:p>
    <w:p w:rsidR="00980CC6" w:rsidRDefault="00980CC6" w:rsidP="00C713E5">
      <w:pPr>
        <w:widowControl/>
        <w:suppressAutoHyphens w:val="0"/>
        <w:jc w:val="both"/>
        <w:rPr>
          <w:rFonts w:asciiTheme="minorHAnsi" w:hAnsiTheme="minorHAnsi"/>
        </w:rPr>
      </w:pPr>
      <w:r>
        <w:rPr>
          <w:rFonts w:asciiTheme="minorHAnsi" w:hAnsiTheme="minorHAnsi"/>
        </w:rPr>
        <w:t xml:space="preserve">                </w:t>
      </w:r>
      <w:r w:rsidR="00C713E5">
        <w:rPr>
          <w:rFonts w:asciiTheme="minorHAnsi" w:hAnsiTheme="minorHAnsi"/>
        </w:rPr>
        <w:t xml:space="preserve">dla prawidłowego, funkcjonalnego i bezpiecznego funkcjonowania obiektów, </w:t>
      </w:r>
    </w:p>
    <w:p w:rsidR="00C713E5" w:rsidRDefault="00980CC6" w:rsidP="00C713E5">
      <w:pPr>
        <w:widowControl/>
        <w:suppressAutoHyphens w:val="0"/>
        <w:jc w:val="both"/>
        <w:rPr>
          <w:rFonts w:asciiTheme="minorHAnsi" w:hAnsiTheme="minorHAnsi"/>
        </w:rPr>
      </w:pPr>
      <w:r>
        <w:rPr>
          <w:rFonts w:asciiTheme="minorHAnsi" w:hAnsiTheme="minorHAnsi"/>
        </w:rPr>
        <w:t xml:space="preserve">                </w:t>
      </w:r>
      <w:r w:rsidR="00C713E5">
        <w:rPr>
          <w:rFonts w:asciiTheme="minorHAnsi" w:hAnsiTheme="minorHAnsi"/>
        </w:rPr>
        <w:t>dostawa niezbędnych urządzeń i wyposażenia),</w:t>
      </w:r>
    </w:p>
    <w:p w:rsidR="00980CC6" w:rsidRDefault="00C713E5" w:rsidP="00C713E5">
      <w:pPr>
        <w:widowControl/>
        <w:suppressAutoHyphens w:val="0"/>
        <w:jc w:val="both"/>
        <w:rPr>
          <w:rFonts w:asciiTheme="minorHAnsi" w:hAnsiTheme="minorHAnsi"/>
        </w:rPr>
      </w:pPr>
      <w:r>
        <w:rPr>
          <w:rFonts w:asciiTheme="minorHAnsi" w:hAnsiTheme="minorHAnsi"/>
        </w:rPr>
        <w:t xml:space="preserve">            6) wyposażenie obiektów we wszelkie elementy, wynikające z obowiązujących </w:t>
      </w:r>
    </w:p>
    <w:p w:rsidR="00980CC6" w:rsidRDefault="00980CC6" w:rsidP="00C713E5">
      <w:pPr>
        <w:widowControl/>
        <w:suppressAutoHyphens w:val="0"/>
        <w:jc w:val="both"/>
        <w:rPr>
          <w:rFonts w:asciiTheme="minorHAnsi" w:hAnsiTheme="minorHAnsi"/>
        </w:rPr>
      </w:pPr>
      <w:r>
        <w:rPr>
          <w:rFonts w:asciiTheme="minorHAnsi" w:hAnsiTheme="minorHAnsi"/>
        </w:rPr>
        <w:t xml:space="preserve">                 p</w:t>
      </w:r>
      <w:r w:rsidR="00C713E5">
        <w:rPr>
          <w:rFonts w:asciiTheme="minorHAnsi" w:hAnsiTheme="minorHAnsi"/>
        </w:rPr>
        <w:t>rzepisów</w:t>
      </w:r>
      <w:r>
        <w:rPr>
          <w:rFonts w:asciiTheme="minorHAnsi" w:hAnsiTheme="minorHAnsi"/>
        </w:rPr>
        <w:t xml:space="preserve"> </w:t>
      </w:r>
      <w:r w:rsidR="00C713E5">
        <w:rPr>
          <w:rFonts w:asciiTheme="minorHAnsi" w:hAnsiTheme="minorHAnsi"/>
        </w:rPr>
        <w:t xml:space="preserve">niezbędne do prawidłowej pracy, w tym sprzęt ochrony osobistej, </w:t>
      </w:r>
    </w:p>
    <w:p w:rsidR="00980CC6" w:rsidRDefault="00980CC6" w:rsidP="00C713E5">
      <w:pPr>
        <w:widowControl/>
        <w:suppressAutoHyphens w:val="0"/>
        <w:jc w:val="both"/>
        <w:rPr>
          <w:rFonts w:asciiTheme="minorHAnsi" w:hAnsiTheme="minorHAnsi"/>
        </w:rPr>
      </w:pPr>
      <w:r>
        <w:rPr>
          <w:rFonts w:asciiTheme="minorHAnsi" w:hAnsiTheme="minorHAnsi"/>
        </w:rPr>
        <w:t xml:space="preserve">                 </w:t>
      </w:r>
      <w:r w:rsidR="00C713E5">
        <w:rPr>
          <w:rFonts w:asciiTheme="minorHAnsi" w:hAnsiTheme="minorHAnsi"/>
        </w:rPr>
        <w:t>wyposażenie</w:t>
      </w:r>
      <w:r>
        <w:rPr>
          <w:rFonts w:asciiTheme="minorHAnsi" w:hAnsiTheme="minorHAnsi"/>
        </w:rPr>
        <w:t xml:space="preserve"> </w:t>
      </w:r>
      <w:r w:rsidR="00C713E5">
        <w:rPr>
          <w:rFonts w:asciiTheme="minorHAnsi" w:hAnsiTheme="minorHAnsi"/>
        </w:rPr>
        <w:t xml:space="preserve"> wynikające z przepisów prawa, w szczególności, z przepisów BHP i </w:t>
      </w:r>
    </w:p>
    <w:p w:rsidR="00C713E5" w:rsidRDefault="00980CC6" w:rsidP="00C713E5">
      <w:pPr>
        <w:widowControl/>
        <w:suppressAutoHyphens w:val="0"/>
        <w:jc w:val="both"/>
        <w:rPr>
          <w:rFonts w:asciiTheme="minorHAnsi" w:hAnsiTheme="minorHAnsi"/>
        </w:rPr>
      </w:pPr>
      <w:r>
        <w:rPr>
          <w:rFonts w:asciiTheme="minorHAnsi" w:hAnsiTheme="minorHAnsi"/>
        </w:rPr>
        <w:t xml:space="preserve">                 </w:t>
      </w:r>
      <w:r w:rsidR="00C713E5">
        <w:rPr>
          <w:rFonts w:asciiTheme="minorHAnsi" w:hAnsiTheme="minorHAnsi"/>
        </w:rPr>
        <w:t>ppoż.,</w:t>
      </w:r>
    </w:p>
    <w:p w:rsidR="00C713E5" w:rsidRDefault="00C713E5" w:rsidP="00C713E5">
      <w:pPr>
        <w:widowControl/>
        <w:suppressAutoHyphens w:val="0"/>
        <w:jc w:val="both"/>
        <w:rPr>
          <w:rFonts w:asciiTheme="minorHAnsi" w:hAnsiTheme="minorHAnsi"/>
        </w:rPr>
      </w:pPr>
      <w:r>
        <w:rPr>
          <w:rFonts w:asciiTheme="minorHAnsi" w:hAnsiTheme="minorHAnsi"/>
        </w:rPr>
        <w:t xml:space="preserve">            7) wykonanie geodezyjnej inwentaryzacji powykonawczej,</w:t>
      </w:r>
    </w:p>
    <w:p w:rsidR="00980CC6" w:rsidRDefault="00C713E5" w:rsidP="00C713E5">
      <w:pPr>
        <w:widowControl/>
        <w:suppressAutoHyphens w:val="0"/>
        <w:jc w:val="both"/>
        <w:rPr>
          <w:rFonts w:asciiTheme="minorHAnsi" w:hAnsiTheme="minorHAnsi"/>
        </w:rPr>
      </w:pPr>
      <w:r>
        <w:rPr>
          <w:rFonts w:asciiTheme="minorHAnsi" w:hAnsiTheme="minorHAnsi"/>
        </w:rPr>
        <w:t xml:space="preserve">            8) opracowaniu dokumentacji powykonawczej (po 2 egz. w wersji papierowej oraz 1 </w:t>
      </w:r>
    </w:p>
    <w:p w:rsidR="00C713E5" w:rsidRDefault="00980CC6" w:rsidP="00C713E5">
      <w:pPr>
        <w:widowControl/>
        <w:suppressAutoHyphens w:val="0"/>
        <w:jc w:val="both"/>
        <w:rPr>
          <w:rFonts w:asciiTheme="minorHAnsi" w:hAnsiTheme="minorHAnsi"/>
        </w:rPr>
      </w:pPr>
      <w:r>
        <w:rPr>
          <w:rFonts w:asciiTheme="minorHAnsi" w:hAnsiTheme="minorHAnsi"/>
        </w:rPr>
        <w:t xml:space="preserve">                </w:t>
      </w:r>
      <w:r w:rsidR="00C713E5">
        <w:rPr>
          <w:rFonts w:asciiTheme="minorHAnsi" w:hAnsiTheme="minorHAnsi"/>
        </w:rPr>
        <w:t xml:space="preserve">egz. na nośniku w wersji elektronicznej w formacie </w:t>
      </w:r>
      <w:proofErr w:type="spellStart"/>
      <w:r w:rsidR="00C713E5">
        <w:rPr>
          <w:rFonts w:asciiTheme="minorHAnsi" w:hAnsiTheme="minorHAnsi"/>
        </w:rPr>
        <w:t>*.pdf</w:t>
      </w:r>
      <w:proofErr w:type="spellEnd"/>
      <w:r w:rsidR="00C713E5">
        <w:rPr>
          <w:rFonts w:asciiTheme="minorHAnsi" w:hAnsiTheme="minorHAnsi"/>
        </w:rPr>
        <w:t>,</w:t>
      </w:r>
    </w:p>
    <w:p w:rsidR="00C713E5" w:rsidRDefault="00C713E5" w:rsidP="00C713E5">
      <w:pPr>
        <w:widowControl/>
        <w:suppressAutoHyphens w:val="0"/>
        <w:jc w:val="both"/>
        <w:rPr>
          <w:rFonts w:asciiTheme="minorHAnsi" w:hAnsiTheme="minorHAnsi"/>
        </w:rPr>
      </w:pPr>
      <w:r>
        <w:rPr>
          <w:rFonts w:asciiTheme="minorHAnsi" w:hAnsiTheme="minorHAnsi"/>
        </w:rPr>
        <w:t xml:space="preserve">            9) przeprowadzenie niezbędnych przeszkoleń dla obsługi,</w:t>
      </w:r>
    </w:p>
    <w:p w:rsidR="00980CC6" w:rsidRDefault="00C713E5" w:rsidP="00C713E5">
      <w:pPr>
        <w:widowControl/>
        <w:suppressAutoHyphens w:val="0"/>
        <w:jc w:val="both"/>
        <w:rPr>
          <w:rFonts w:asciiTheme="minorHAnsi" w:hAnsiTheme="minorHAnsi"/>
        </w:rPr>
      </w:pPr>
      <w:r>
        <w:rPr>
          <w:rFonts w:asciiTheme="minorHAnsi" w:hAnsiTheme="minorHAnsi"/>
        </w:rPr>
        <w:t xml:space="preserve">          10) uzyskanie wszelkich wymaganych prawem uzgodnień, opinii i decyzji </w:t>
      </w:r>
    </w:p>
    <w:p w:rsidR="00980CC6" w:rsidRDefault="00980CC6" w:rsidP="00C713E5">
      <w:pPr>
        <w:widowControl/>
        <w:suppressAutoHyphens w:val="0"/>
        <w:jc w:val="both"/>
        <w:rPr>
          <w:rFonts w:asciiTheme="minorHAnsi" w:hAnsiTheme="minorHAnsi"/>
        </w:rPr>
      </w:pPr>
      <w:r>
        <w:rPr>
          <w:rFonts w:asciiTheme="minorHAnsi" w:hAnsiTheme="minorHAnsi"/>
        </w:rPr>
        <w:t xml:space="preserve">                </w:t>
      </w:r>
      <w:r w:rsidR="00C713E5">
        <w:rPr>
          <w:rFonts w:asciiTheme="minorHAnsi" w:hAnsiTheme="minorHAnsi"/>
        </w:rPr>
        <w:t xml:space="preserve">administracyjnych, niezbędnych dla wykonania robót budowlanych, uruchomienia </w:t>
      </w:r>
    </w:p>
    <w:p w:rsidR="00980CC6" w:rsidRDefault="00980CC6" w:rsidP="00C713E5">
      <w:pPr>
        <w:widowControl/>
        <w:suppressAutoHyphens w:val="0"/>
        <w:jc w:val="both"/>
        <w:rPr>
          <w:rFonts w:asciiTheme="minorHAnsi" w:hAnsiTheme="minorHAnsi"/>
        </w:rPr>
      </w:pPr>
      <w:r>
        <w:rPr>
          <w:rFonts w:asciiTheme="minorHAnsi" w:hAnsiTheme="minorHAnsi"/>
        </w:rPr>
        <w:t xml:space="preserve">                </w:t>
      </w:r>
      <w:r w:rsidR="00C713E5">
        <w:rPr>
          <w:rFonts w:asciiTheme="minorHAnsi" w:hAnsiTheme="minorHAnsi"/>
        </w:rPr>
        <w:t>i przekazania przedmiotu</w:t>
      </w:r>
      <w:r>
        <w:rPr>
          <w:rFonts w:asciiTheme="minorHAnsi" w:hAnsiTheme="minorHAnsi"/>
        </w:rPr>
        <w:t xml:space="preserve"> </w:t>
      </w:r>
      <w:r w:rsidR="00C713E5">
        <w:rPr>
          <w:rFonts w:asciiTheme="minorHAnsi" w:hAnsiTheme="minorHAnsi"/>
        </w:rPr>
        <w:t xml:space="preserve">zamówienia do użytkowania, w tym w szczególności </w:t>
      </w:r>
    </w:p>
    <w:p w:rsidR="00AB3B1A" w:rsidRDefault="00980CC6" w:rsidP="00AB3B1A">
      <w:pPr>
        <w:widowControl/>
        <w:suppressAutoHyphens w:val="0"/>
        <w:jc w:val="both"/>
        <w:rPr>
          <w:rFonts w:asciiTheme="minorHAnsi" w:hAnsiTheme="minorHAnsi"/>
        </w:rPr>
      </w:pPr>
      <w:r>
        <w:rPr>
          <w:rFonts w:asciiTheme="minorHAnsi" w:hAnsiTheme="minorHAnsi"/>
        </w:rPr>
        <w:t xml:space="preserve">                </w:t>
      </w:r>
      <w:r w:rsidR="00C713E5">
        <w:rPr>
          <w:rFonts w:asciiTheme="minorHAnsi" w:hAnsiTheme="minorHAnsi"/>
        </w:rPr>
        <w:t>uzyskanie pozwolenia na</w:t>
      </w:r>
      <w:r>
        <w:rPr>
          <w:rFonts w:asciiTheme="minorHAnsi" w:hAnsiTheme="minorHAnsi"/>
        </w:rPr>
        <w:t xml:space="preserve"> </w:t>
      </w:r>
      <w:r w:rsidR="00C713E5">
        <w:rPr>
          <w:rFonts w:asciiTheme="minorHAnsi" w:hAnsiTheme="minorHAnsi"/>
        </w:rPr>
        <w:t>użytkowanie – jeśli dotyczy.</w:t>
      </w:r>
    </w:p>
    <w:p w:rsidR="00AB3B1A" w:rsidRDefault="00AB3B1A" w:rsidP="00AB3B1A">
      <w:pPr>
        <w:widowControl/>
        <w:suppressAutoHyphens w:val="0"/>
        <w:jc w:val="both"/>
        <w:rPr>
          <w:rFonts w:asciiTheme="minorHAnsi" w:hAnsiTheme="minorHAnsi"/>
        </w:rPr>
      </w:pPr>
    </w:p>
    <w:p w:rsidR="00AB3B1A" w:rsidRDefault="00AB3B1A" w:rsidP="00AB3B1A">
      <w:pPr>
        <w:widowControl/>
        <w:suppressAutoHyphens w:val="0"/>
        <w:jc w:val="both"/>
        <w:rPr>
          <w:rFonts w:asciiTheme="minorHAnsi" w:hAnsiTheme="minorHAnsi" w:cs="Arial"/>
        </w:rPr>
      </w:pPr>
      <w:r>
        <w:rPr>
          <w:rFonts w:asciiTheme="minorHAnsi" w:hAnsiTheme="minorHAnsi"/>
        </w:rPr>
        <w:t xml:space="preserve">3.5. </w:t>
      </w:r>
      <w:r w:rsidRPr="00AB3B1A">
        <w:rPr>
          <w:rFonts w:asciiTheme="minorHAnsi" w:hAnsiTheme="minorHAnsi" w:cs="Arial"/>
        </w:rPr>
        <w:t xml:space="preserve">Na całość przedsięwzięcia składa się: </w:t>
      </w:r>
    </w:p>
    <w:p w:rsidR="00AB3B1A" w:rsidRPr="00AB3B1A" w:rsidRDefault="00AB3B1A" w:rsidP="00AB3B1A">
      <w:pPr>
        <w:widowControl/>
        <w:suppressAutoHyphens w:val="0"/>
        <w:jc w:val="both"/>
        <w:rPr>
          <w:rFonts w:asciiTheme="minorHAnsi" w:hAnsiTheme="minorHAnsi"/>
        </w:rPr>
      </w:pPr>
    </w:p>
    <w:p w:rsidR="00AB3B1A" w:rsidRPr="00AB3B1A" w:rsidRDefault="00DD63C7" w:rsidP="00DD63C7">
      <w:pPr>
        <w:pStyle w:val="Tekstpodstawowy"/>
        <w:widowControl/>
        <w:spacing w:after="0" w:line="276" w:lineRule="auto"/>
        <w:jc w:val="both"/>
        <w:rPr>
          <w:rFonts w:asciiTheme="minorHAnsi" w:hAnsiTheme="minorHAnsi" w:cs="Arial"/>
        </w:rPr>
      </w:pPr>
      <w:r>
        <w:rPr>
          <w:rFonts w:asciiTheme="minorHAnsi" w:hAnsiTheme="minorHAnsi" w:cs="Arial"/>
        </w:rPr>
        <w:t xml:space="preserve">  A. </w:t>
      </w:r>
      <w:r w:rsidR="00AB3B1A" w:rsidRPr="00AB3B1A">
        <w:rPr>
          <w:rFonts w:asciiTheme="minorHAnsi" w:hAnsiTheme="minorHAnsi" w:cs="Arial"/>
        </w:rPr>
        <w:t>OCZYSZCZALNIA ŚCIEKÓW</w:t>
      </w:r>
      <w:r>
        <w:rPr>
          <w:rFonts w:asciiTheme="minorHAnsi" w:hAnsiTheme="minorHAnsi" w:cs="Arial"/>
        </w:rPr>
        <w:t>:</w:t>
      </w:r>
    </w:p>
    <w:p w:rsidR="001D6A20" w:rsidRDefault="00AB3B1A" w:rsidP="00AB3B1A">
      <w:pPr>
        <w:pStyle w:val="Tekstpodstawowy"/>
        <w:spacing w:after="0" w:line="276" w:lineRule="auto"/>
        <w:jc w:val="both"/>
        <w:rPr>
          <w:rFonts w:asciiTheme="minorHAnsi" w:hAnsiTheme="minorHAnsi" w:cs="Arial"/>
        </w:rPr>
      </w:pPr>
      <w:r w:rsidRPr="00AB3B1A">
        <w:rPr>
          <w:rFonts w:asciiTheme="minorHAnsi" w:hAnsiTheme="minorHAnsi" w:cs="Arial"/>
        </w:rPr>
        <w:t xml:space="preserve">- montaż nowej automatycznej stacji zlewnej z mechanicznym oczyszczaniem ścieków </w:t>
      </w:r>
      <w:r w:rsidR="001D6A20">
        <w:rPr>
          <w:rFonts w:asciiTheme="minorHAnsi" w:hAnsiTheme="minorHAnsi" w:cs="Arial"/>
        </w:rPr>
        <w:t xml:space="preserve"> </w:t>
      </w:r>
    </w:p>
    <w:p w:rsidR="00AB3B1A" w:rsidRPr="00AB3B1A" w:rsidRDefault="001D6A20" w:rsidP="00AB3B1A">
      <w:pPr>
        <w:pStyle w:val="Tekstpodstawowy"/>
        <w:spacing w:after="0" w:line="276" w:lineRule="auto"/>
        <w:jc w:val="both"/>
        <w:rPr>
          <w:rFonts w:asciiTheme="minorHAnsi" w:hAnsiTheme="minorHAnsi" w:cs="Arial"/>
        </w:rPr>
      </w:pPr>
      <w:r>
        <w:rPr>
          <w:rFonts w:asciiTheme="minorHAnsi" w:hAnsiTheme="minorHAnsi" w:cs="Arial"/>
        </w:rPr>
        <w:t xml:space="preserve">  </w:t>
      </w:r>
      <w:r w:rsidR="00AB3B1A" w:rsidRPr="00AB3B1A">
        <w:rPr>
          <w:rFonts w:asciiTheme="minorHAnsi" w:hAnsiTheme="minorHAnsi" w:cs="Arial"/>
        </w:rPr>
        <w:t>dowożonych,</w:t>
      </w:r>
    </w:p>
    <w:p w:rsidR="00AB3B1A" w:rsidRPr="00AB3B1A" w:rsidRDefault="00AB3B1A" w:rsidP="00AB3B1A">
      <w:pPr>
        <w:pStyle w:val="Tekstpodstawowy"/>
        <w:spacing w:after="0" w:line="276" w:lineRule="auto"/>
        <w:jc w:val="both"/>
        <w:rPr>
          <w:rFonts w:asciiTheme="minorHAnsi" w:hAnsiTheme="minorHAnsi" w:cs="Arial"/>
        </w:rPr>
      </w:pPr>
      <w:r w:rsidRPr="00AB3B1A">
        <w:rPr>
          <w:rFonts w:asciiTheme="minorHAnsi" w:hAnsiTheme="minorHAnsi" w:cs="Arial"/>
        </w:rPr>
        <w:t>- budowa zbiornika retencyjnego o pojemności 50 m</w:t>
      </w:r>
      <w:r w:rsidRPr="00AB3B1A">
        <w:rPr>
          <w:rFonts w:asciiTheme="minorHAnsi" w:hAnsiTheme="minorHAnsi" w:cs="Arial"/>
          <w:vertAlign w:val="superscript"/>
        </w:rPr>
        <w:t>3</w:t>
      </w:r>
      <w:r w:rsidRPr="00AB3B1A">
        <w:rPr>
          <w:rFonts w:asciiTheme="minorHAnsi" w:hAnsiTheme="minorHAnsi" w:cs="Arial"/>
        </w:rPr>
        <w:t xml:space="preserve"> dla ścieków dowożonych,</w:t>
      </w:r>
    </w:p>
    <w:p w:rsidR="00AB3B1A" w:rsidRPr="00AB3B1A" w:rsidRDefault="00AB3B1A" w:rsidP="00AB3B1A">
      <w:pPr>
        <w:pStyle w:val="Tekstpodstawowy"/>
        <w:spacing w:after="0" w:line="276" w:lineRule="auto"/>
        <w:jc w:val="both"/>
        <w:rPr>
          <w:rFonts w:asciiTheme="minorHAnsi" w:hAnsiTheme="minorHAnsi" w:cs="Arial"/>
        </w:rPr>
      </w:pPr>
      <w:r w:rsidRPr="00AB3B1A">
        <w:rPr>
          <w:rFonts w:asciiTheme="minorHAnsi" w:hAnsiTheme="minorHAnsi" w:cs="Arial"/>
        </w:rPr>
        <w:t>- przebudowa istniejącej przepompowni ścieków surowych na terenie oczyszczalni,</w:t>
      </w:r>
    </w:p>
    <w:p w:rsidR="00AB3B1A" w:rsidRPr="00AB3B1A" w:rsidRDefault="00AB3B1A" w:rsidP="00AB3B1A">
      <w:pPr>
        <w:pStyle w:val="Tekstpodstawowy"/>
        <w:spacing w:after="0" w:line="276" w:lineRule="auto"/>
        <w:jc w:val="both"/>
        <w:rPr>
          <w:rFonts w:asciiTheme="minorHAnsi" w:hAnsiTheme="minorHAnsi" w:cs="Arial"/>
        </w:rPr>
      </w:pPr>
      <w:r w:rsidRPr="00AB3B1A">
        <w:rPr>
          <w:rFonts w:asciiTheme="minorHAnsi" w:hAnsiTheme="minorHAnsi" w:cs="Arial"/>
        </w:rPr>
        <w:t xml:space="preserve">- montaż węzła mechanicznego oczyszczania ścieków z </w:t>
      </w:r>
      <w:proofErr w:type="spellStart"/>
      <w:r w:rsidRPr="00AB3B1A">
        <w:rPr>
          <w:rFonts w:asciiTheme="minorHAnsi" w:hAnsiTheme="minorHAnsi" w:cs="Arial"/>
        </w:rPr>
        <w:t>sitopiaskownikiem</w:t>
      </w:r>
      <w:proofErr w:type="spellEnd"/>
      <w:r w:rsidRPr="00AB3B1A">
        <w:rPr>
          <w:rFonts w:asciiTheme="minorHAnsi" w:hAnsiTheme="minorHAnsi" w:cs="Arial"/>
        </w:rPr>
        <w:t>,</w:t>
      </w:r>
    </w:p>
    <w:p w:rsidR="001D6A20" w:rsidRDefault="00AB3B1A" w:rsidP="00AB3B1A">
      <w:pPr>
        <w:pStyle w:val="Tekstpodstawowy"/>
        <w:spacing w:after="0" w:line="276" w:lineRule="auto"/>
        <w:jc w:val="both"/>
        <w:rPr>
          <w:rFonts w:asciiTheme="minorHAnsi" w:hAnsiTheme="minorHAnsi" w:cs="Arial"/>
        </w:rPr>
      </w:pPr>
      <w:r w:rsidRPr="00AB3B1A">
        <w:rPr>
          <w:rFonts w:asciiTheme="minorHAnsi" w:hAnsiTheme="minorHAnsi" w:cs="Arial"/>
        </w:rPr>
        <w:t xml:space="preserve">- przebudowa bioreaktora do biologicznego oczyszczania ścieków (montaż nowego systemu </w:t>
      </w:r>
    </w:p>
    <w:p w:rsidR="001D6A20" w:rsidRDefault="001D6A20" w:rsidP="00AB3B1A">
      <w:pPr>
        <w:pStyle w:val="Tekstpodstawowy"/>
        <w:spacing w:after="0" w:line="276" w:lineRule="auto"/>
        <w:jc w:val="both"/>
        <w:rPr>
          <w:rFonts w:asciiTheme="minorHAnsi" w:hAnsiTheme="minorHAnsi" w:cs="Arial"/>
        </w:rPr>
      </w:pPr>
      <w:r>
        <w:rPr>
          <w:rFonts w:asciiTheme="minorHAnsi" w:hAnsiTheme="minorHAnsi" w:cs="Arial"/>
        </w:rPr>
        <w:t xml:space="preserve">  </w:t>
      </w:r>
      <w:r w:rsidR="00AB3B1A" w:rsidRPr="00AB3B1A">
        <w:rPr>
          <w:rFonts w:asciiTheme="minorHAnsi" w:hAnsiTheme="minorHAnsi" w:cs="Arial"/>
        </w:rPr>
        <w:t xml:space="preserve">napowietrzania, montaż nowych pomp do transportu osadu </w:t>
      </w:r>
      <w:proofErr w:type="spellStart"/>
      <w:r w:rsidR="00AB3B1A" w:rsidRPr="00AB3B1A">
        <w:rPr>
          <w:rFonts w:asciiTheme="minorHAnsi" w:hAnsiTheme="minorHAnsi" w:cs="Arial"/>
        </w:rPr>
        <w:t>recyrkulowanego</w:t>
      </w:r>
      <w:proofErr w:type="spellEnd"/>
      <w:r w:rsidR="00AB3B1A" w:rsidRPr="00AB3B1A">
        <w:rPr>
          <w:rFonts w:asciiTheme="minorHAnsi" w:hAnsiTheme="minorHAnsi" w:cs="Arial"/>
        </w:rPr>
        <w:t xml:space="preserve"> </w:t>
      </w:r>
    </w:p>
    <w:p w:rsidR="001D6A20" w:rsidRDefault="001D6A20" w:rsidP="00AB3B1A">
      <w:pPr>
        <w:pStyle w:val="Tekstpodstawowy"/>
        <w:spacing w:after="0" w:line="276" w:lineRule="auto"/>
        <w:jc w:val="both"/>
        <w:rPr>
          <w:rFonts w:asciiTheme="minorHAnsi" w:hAnsiTheme="minorHAnsi" w:cs="Arial"/>
        </w:rPr>
      </w:pPr>
      <w:r>
        <w:rPr>
          <w:rFonts w:asciiTheme="minorHAnsi" w:hAnsiTheme="minorHAnsi" w:cs="Arial"/>
        </w:rPr>
        <w:t xml:space="preserve">  </w:t>
      </w:r>
      <w:r w:rsidR="00AB3B1A" w:rsidRPr="00AB3B1A">
        <w:rPr>
          <w:rFonts w:asciiTheme="minorHAnsi" w:hAnsiTheme="minorHAnsi" w:cs="Arial"/>
        </w:rPr>
        <w:t xml:space="preserve">i nadmiernego, montaż aparatury kontrolno-pomiarowej – tlenomierz, pomiar stężenia </w:t>
      </w:r>
    </w:p>
    <w:p w:rsidR="00AB3B1A" w:rsidRPr="00AB3B1A" w:rsidRDefault="001D6A20" w:rsidP="00AB3B1A">
      <w:pPr>
        <w:pStyle w:val="Tekstpodstawowy"/>
        <w:spacing w:after="0" w:line="276" w:lineRule="auto"/>
        <w:jc w:val="both"/>
        <w:rPr>
          <w:rFonts w:asciiTheme="minorHAnsi" w:hAnsiTheme="minorHAnsi" w:cs="Arial"/>
        </w:rPr>
      </w:pPr>
      <w:r>
        <w:rPr>
          <w:rFonts w:asciiTheme="minorHAnsi" w:hAnsiTheme="minorHAnsi" w:cs="Arial"/>
        </w:rPr>
        <w:t xml:space="preserve">  </w:t>
      </w:r>
      <w:r w:rsidR="00AB3B1A" w:rsidRPr="00AB3B1A">
        <w:rPr>
          <w:rFonts w:asciiTheme="minorHAnsi" w:hAnsiTheme="minorHAnsi" w:cs="Arial"/>
        </w:rPr>
        <w:t>osadu),</w:t>
      </w:r>
    </w:p>
    <w:p w:rsidR="00AB3B1A" w:rsidRPr="00AB3B1A" w:rsidRDefault="00AB3B1A" w:rsidP="00AB3B1A">
      <w:pPr>
        <w:pStyle w:val="Tekstpodstawowy"/>
        <w:spacing w:after="0" w:line="276" w:lineRule="auto"/>
        <w:jc w:val="both"/>
        <w:rPr>
          <w:rFonts w:asciiTheme="minorHAnsi" w:hAnsiTheme="minorHAnsi" w:cs="Arial"/>
        </w:rPr>
      </w:pPr>
      <w:r w:rsidRPr="00AB3B1A">
        <w:rPr>
          <w:rFonts w:asciiTheme="minorHAnsi" w:hAnsiTheme="minorHAnsi" w:cs="Arial"/>
        </w:rPr>
        <w:t>- przebudowa istniejącej linii odwadniania i higienizacji osadu nadmiernego,</w:t>
      </w:r>
    </w:p>
    <w:p w:rsidR="00AB3B1A" w:rsidRPr="00AB3B1A" w:rsidRDefault="00AB3B1A" w:rsidP="00AB3B1A">
      <w:pPr>
        <w:pStyle w:val="Tekstpodstawowy"/>
        <w:spacing w:after="0" w:line="276" w:lineRule="auto"/>
        <w:jc w:val="both"/>
        <w:rPr>
          <w:rFonts w:asciiTheme="minorHAnsi" w:hAnsiTheme="minorHAnsi" w:cs="Arial"/>
        </w:rPr>
      </w:pPr>
      <w:r w:rsidRPr="00AB3B1A">
        <w:rPr>
          <w:rFonts w:asciiTheme="minorHAnsi" w:hAnsiTheme="minorHAnsi" w:cs="Arial"/>
        </w:rPr>
        <w:t>- modernizacja budynku oczyszczalni ścieków,</w:t>
      </w:r>
    </w:p>
    <w:p w:rsidR="00AB3B1A" w:rsidRPr="00AB3B1A" w:rsidRDefault="00AB3B1A" w:rsidP="00AB3B1A">
      <w:pPr>
        <w:pStyle w:val="Tekstpodstawowy"/>
        <w:spacing w:after="0" w:line="276" w:lineRule="auto"/>
        <w:jc w:val="both"/>
        <w:rPr>
          <w:rFonts w:asciiTheme="minorHAnsi" w:hAnsiTheme="minorHAnsi" w:cs="Arial"/>
        </w:rPr>
      </w:pPr>
      <w:r w:rsidRPr="00AB3B1A">
        <w:rPr>
          <w:rFonts w:asciiTheme="minorHAnsi" w:hAnsiTheme="minorHAnsi" w:cs="Arial"/>
        </w:rPr>
        <w:t>- budowa wiaty na osad odwodniony,</w:t>
      </w:r>
    </w:p>
    <w:p w:rsidR="00AB3B1A" w:rsidRPr="00AB3B1A" w:rsidRDefault="00AB3B1A" w:rsidP="00AB3B1A">
      <w:pPr>
        <w:pStyle w:val="Tekstpodstawowy"/>
        <w:spacing w:after="0" w:line="276" w:lineRule="auto"/>
        <w:jc w:val="both"/>
        <w:rPr>
          <w:rFonts w:asciiTheme="minorHAnsi" w:hAnsiTheme="minorHAnsi" w:cs="Arial"/>
        </w:rPr>
      </w:pPr>
      <w:r w:rsidRPr="00AB3B1A">
        <w:rPr>
          <w:rFonts w:asciiTheme="minorHAnsi" w:hAnsiTheme="minorHAnsi" w:cs="Arial"/>
        </w:rPr>
        <w:t>- budowa systemu sterowania, pomiarów i kontroli,</w:t>
      </w:r>
    </w:p>
    <w:p w:rsidR="00AB3B1A" w:rsidRPr="00AB3B1A" w:rsidRDefault="00AB3B1A" w:rsidP="00AB3B1A">
      <w:pPr>
        <w:pStyle w:val="Tekstpodstawowy"/>
        <w:spacing w:after="0" w:line="276" w:lineRule="auto"/>
        <w:jc w:val="both"/>
        <w:rPr>
          <w:rFonts w:asciiTheme="minorHAnsi" w:hAnsiTheme="minorHAnsi" w:cs="Arial"/>
        </w:rPr>
      </w:pPr>
      <w:r w:rsidRPr="00AB3B1A">
        <w:rPr>
          <w:rFonts w:asciiTheme="minorHAnsi" w:hAnsiTheme="minorHAnsi" w:cs="Arial"/>
        </w:rPr>
        <w:lastRenderedPageBreak/>
        <w:t>- demontaż i likwidacja istniejących, niewykorzystywanych urządzeń i obiektów technologii,</w:t>
      </w:r>
    </w:p>
    <w:p w:rsidR="003A7085" w:rsidRDefault="003A7085" w:rsidP="00AB3B1A">
      <w:pPr>
        <w:pStyle w:val="Tekstpodstawowy"/>
        <w:spacing w:after="0" w:line="276" w:lineRule="auto"/>
        <w:jc w:val="both"/>
        <w:rPr>
          <w:rFonts w:asciiTheme="minorHAnsi" w:hAnsiTheme="minorHAnsi" w:cs="Arial"/>
        </w:rPr>
      </w:pPr>
      <w:r>
        <w:rPr>
          <w:rFonts w:asciiTheme="minorHAnsi" w:hAnsiTheme="minorHAnsi" w:cs="Arial"/>
        </w:rPr>
        <w:t>-</w:t>
      </w:r>
      <w:r w:rsidR="00AB3B1A" w:rsidRPr="00AB3B1A">
        <w:rPr>
          <w:rFonts w:asciiTheme="minorHAnsi" w:hAnsiTheme="minorHAnsi" w:cs="Arial"/>
        </w:rPr>
        <w:t xml:space="preserve"> budowę sieci </w:t>
      </w:r>
      <w:proofErr w:type="spellStart"/>
      <w:r w:rsidR="00AB3B1A" w:rsidRPr="00AB3B1A">
        <w:rPr>
          <w:rFonts w:asciiTheme="minorHAnsi" w:hAnsiTheme="minorHAnsi" w:cs="Arial"/>
        </w:rPr>
        <w:t>międzyobiektowych</w:t>
      </w:r>
      <w:proofErr w:type="spellEnd"/>
      <w:r w:rsidR="00AB3B1A" w:rsidRPr="00AB3B1A">
        <w:rPr>
          <w:rFonts w:asciiTheme="minorHAnsi" w:hAnsiTheme="minorHAnsi" w:cs="Arial"/>
        </w:rPr>
        <w:t xml:space="preserve"> (rurociągi technologiczne, przewody energetyczne </w:t>
      </w:r>
      <w:r>
        <w:rPr>
          <w:rFonts w:asciiTheme="minorHAnsi" w:hAnsiTheme="minorHAnsi" w:cs="Arial"/>
        </w:rPr>
        <w:t xml:space="preserve"> </w:t>
      </w:r>
    </w:p>
    <w:p w:rsidR="00AB3B1A" w:rsidRPr="00AB3B1A" w:rsidRDefault="003A7085" w:rsidP="00AB3B1A">
      <w:pPr>
        <w:pStyle w:val="Tekstpodstawowy"/>
        <w:spacing w:after="0" w:line="276" w:lineRule="auto"/>
        <w:jc w:val="both"/>
        <w:rPr>
          <w:rFonts w:asciiTheme="minorHAnsi" w:hAnsiTheme="minorHAnsi" w:cs="Arial"/>
        </w:rPr>
      </w:pPr>
      <w:r>
        <w:rPr>
          <w:rFonts w:asciiTheme="minorHAnsi" w:hAnsiTheme="minorHAnsi" w:cs="Arial"/>
        </w:rPr>
        <w:t xml:space="preserve">  </w:t>
      </w:r>
      <w:r w:rsidR="00AB3B1A" w:rsidRPr="00AB3B1A">
        <w:rPr>
          <w:rFonts w:asciiTheme="minorHAnsi" w:hAnsiTheme="minorHAnsi" w:cs="Arial"/>
        </w:rPr>
        <w:t>i sterownicze),</w:t>
      </w:r>
    </w:p>
    <w:p w:rsidR="003A7085" w:rsidRDefault="003A7085" w:rsidP="00AB3B1A">
      <w:pPr>
        <w:pStyle w:val="Tekstpodstawowy"/>
        <w:spacing w:after="0" w:line="276" w:lineRule="auto"/>
        <w:jc w:val="both"/>
        <w:rPr>
          <w:rFonts w:asciiTheme="minorHAnsi" w:hAnsiTheme="minorHAnsi" w:cs="Arial"/>
        </w:rPr>
      </w:pPr>
      <w:r>
        <w:rPr>
          <w:rFonts w:asciiTheme="minorHAnsi" w:hAnsiTheme="minorHAnsi" w:cs="Arial"/>
        </w:rPr>
        <w:t>-</w:t>
      </w:r>
      <w:r w:rsidR="00AB3B1A" w:rsidRPr="00AB3B1A">
        <w:rPr>
          <w:rFonts w:asciiTheme="minorHAnsi" w:hAnsiTheme="minorHAnsi" w:cs="Arial"/>
        </w:rPr>
        <w:t xml:space="preserve"> wpięcie w układ technologiczny wszystkich elementów poddanych robotom budowlanym, </w:t>
      </w:r>
      <w:r>
        <w:rPr>
          <w:rFonts w:asciiTheme="minorHAnsi" w:hAnsiTheme="minorHAnsi" w:cs="Arial"/>
        </w:rPr>
        <w:t xml:space="preserve"> </w:t>
      </w:r>
    </w:p>
    <w:p w:rsidR="003A7085" w:rsidRDefault="003A7085" w:rsidP="00AB3B1A">
      <w:pPr>
        <w:pStyle w:val="Tekstpodstawowy"/>
        <w:spacing w:after="0" w:line="276" w:lineRule="auto"/>
        <w:jc w:val="both"/>
        <w:rPr>
          <w:rFonts w:asciiTheme="minorHAnsi" w:hAnsiTheme="minorHAnsi" w:cs="Arial"/>
        </w:rPr>
      </w:pPr>
      <w:r>
        <w:rPr>
          <w:rFonts w:asciiTheme="minorHAnsi" w:hAnsiTheme="minorHAnsi" w:cs="Arial"/>
        </w:rPr>
        <w:t xml:space="preserve">   </w:t>
      </w:r>
      <w:r w:rsidR="00AB3B1A" w:rsidRPr="00AB3B1A">
        <w:rPr>
          <w:rFonts w:asciiTheme="minorHAnsi" w:hAnsiTheme="minorHAnsi" w:cs="Arial"/>
        </w:rPr>
        <w:t xml:space="preserve">próby, uruchomienie i oddanie do użytku po osiągnięciu wszystkich zakładanych i </w:t>
      </w:r>
    </w:p>
    <w:p w:rsidR="00AB3B1A" w:rsidRPr="00AB3B1A" w:rsidRDefault="003A7085" w:rsidP="00AB3B1A">
      <w:pPr>
        <w:pStyle w:val="Tekstpodstawowy"/>
        <w:spacing w:after="0" w:line="276" w:lineRule="auto"/>
        <w:jc w:val="both"/>
        <w:rPr>
          <w:rFonts w:asciiTheme="minorHAnsi" w:hAnsiTheme="minorHAnsi" w:cs="Arial"/>
        </w:rPr>
      </w:pPr>
      <w:r>
        <w:rPr>
          <w:rFonts w:asciiTheme="minorHAnsi" w:hAnsiTheme="minorHAnsi" w:cs="Arial"/>
        </w:rPr>
        <w:t xml:space="preserve">   </w:t>
      </w:r>
      <w:r w:rsidR="00AB3B1A" w:rsidRPr="00AB3B1A">
        <w:rPr>
          <w:rFonts w:asciiTheme="minorHAnsi" w:hAnsiTheme="minorHAnsi" w:cs="Arial"/>
        </w:rPr>
        <w:t>wcześniej uzgodnionych parametrów,</w:t>
      </w:r>
    </w:p>
    <w:p w:rsidR="00AB3B1A" w:rsidRPr="00AB3B1A" w:rsidRDefault="00AB3B1A" w:rsidP="00AB3B1A">
      <w:pPr>
        <w:pStyle w:val="Tekstpodstawowy"/>
        <w:spacing w:after="0" w:line="276" w:lineRule="auto"/>
        <w:jc w:val="both"/>
        <w:rPr>
          <w:rFonts w:asciiTheme="minorHAnsi" w:hAnsiTheme="minorHAnsi" w:cs="Arial"/>
        </w:rPr>
      </w:pPr>
    </w:p>
    <w:p w:rsidR="00AB3B1A" w:rsidRPr="00AB3B1A" w:rsidRDefault="003A7085" w:rsidP="003A7085">
      <w:pPr>
        <w:pStyle w:val="Tekstpodstawowy"/>
        <w:widowControl/>
        <w:spacing w:after="0" w:line="276" w:lineRule="auto"/>
        <w:jc w:val="both"/>
        <w:rPr>
          <w:rFonts w:asciiTheme="minorHAnsi" w:hAnsiTheme="minorHAnsi" w:cs="Arial"/>
        </w:rPr>
      </w:pPr>
      <w:r>
        <w:rPr>
          <w:rFonts w:asciiTheme="minorHAnsi" w:hAnsiTheme="minorHAnsi" w:cs="Arial"/>
        </w:rPr>
        <w:t xml:space="preserve">B. </w:t>
      </w:r>
      <w:r w:rsidR="00AB3B1A" w:rsidRPr="00AB3B1A">
        <w:rPr>
          <w:rFonts w:asciiTheme="minorHAnsi" w:hAnsiTheme="minorHAnsi" w:cs="Arial"/>
        </w:rPr>
        <w:t>SIECIOWE PRZEPOMPOWNIE ŚCIEKÓW</w:t>
      </w:r>
      <w:r>
        <w:rPr>
          <w:rFonts w:asciiTheme="minorHAnsi" w:hAnsiTheme="minorHAnsi" w:cs="Arial"/>
        </w:rPr>
        <w:t>:</w:t>
      </w:r>
    </w:p>
    <w:p w:rsidR="00C61F73" w:rsidRPr="004742D9" w:rsidRDefault="00AB3B1A" w:rsidP="004742D9">
      <w:pPr>
        <w:pStyle w:val="Tekstpodstawowy"/>
        <w:spacing w:after="0" w:line="276" w:lineRule="auto"/>
        <w:jc w:val="both"/>
        <w:rPr>
          <w:rFonts w:asciiTheme="minorHAnsi" w:hAnsiTheme="minorHAnsi" w:cs="Arial"/>
        </w:rPr>
      </w:pPr>
      <w:r w:rsidRPr="00AB3B1A">
        <w:rPr>
          <w:rFonts w:asciiTheme="minorHAnsi" w:hAnsiTheme="minorHAnsi" w:cs="Arial"/>
        </w:rPr>
        <w:t>- przebudowa sieciowych przepompowni ścieków.</w:t>
      </w:r>
    </w:p>
    <w:p w:rsidR="005C6A2C" w:rsidRPr="0044743F" w:rsidRDefault="005C6A2C" w:rsidP="005C6A2C">
      <w:pPr>
        <w:widowControl/>
        <w:suppressAutoHyphens w:val="0"/>
        <w:spacing w:before="120"/>
        <w:jc w:val="both"/>
        <w:rPr>
          <w:rFonts w:ascii="Calibri" w:hAnsi="Calibri" w:cs="Times New Roman"/>
          <w:b/>
          <w:i/>
        </w:rPr>
      </w:pPr>
      <w:r w:rsidRPr="0044743F">
        <w:rPr>
          <w:rFonts w:ascii="Calibri" w:hAnsi="Calibri" w:cs="Times New Roman"/>
          <w:b/>
          <w:i/>
        </w:rPr>
        <w:t xml:space="preserve">Wszystkie materiały, wyroby i urządzenia, przeznaczone do wykorzystania w ramach prowadzonej inwestycji muszą być fabrycznie nowe, pierwszej klasy jakości i wolne od wad fabrycznych oraz muszą posiadać niezbędne atesty i deklaracje zgodności. </w:t>
      </w:r>
    </w:p>
    <w:p w:rsidR="00FC3AB2" w:rsidRPr="00A87DF0" w:rsidRDefault="005C6A2C" w:rsidP="00A87DF0">
      <w:pPr>
        <w:widowControl/>
        <w:suppressAutoHyphens w:val="0"/>
        <w:spacing w:before="120"/>
        <w:jc w:val="both"/>
        <w:rPr>
          <w:rFonts w:ascii="Calibri" w:hAnsi="Calibri" w:cs="Times New Roman"/>
          <w:b/>
          <w:i/>
        </w:rPr>
      </w:pPr>
      <w:r w:rsidRPr="0044743F">
        <w:rPr>
          <w:rFonts w:ascii="Calibri" w:hAnsi="Calibri" w:cs="Times New Roman"/>
          <w:b/>
          <w:i/>
        </w:rPr>
        <w:t>Zamawiający wymaga udzielenia przez Wykonawcę co najmniej: 5 lat gwarancji na cały przedmiot zamówienia licząc od dnia podpisania protokołu odbioru końcowego wy</w:t>
      </w:r>
      <w:r w:rsidR="00A87DF0">
        <w:rPr>
          <w:rFonts w:ascii="Calibri" w:hAnsi="Calibri" w:cs="Times New Roman"/>
          <w:b/>
          <w:i/>
        </w:rPr>
        <w:t xml:space="preserve">konania przedmiotu zamówienia. </w:t>
      </w:r>
    </w:p>
    <w:p w:rsidR="00EE751D" w:rsidRDefault="00E17C5C" w:rsidP="00135567">
      <w:pPr>
        <w:pStyle w:val="Default"/>
        <w:jc w:val="both"/>
        <w:rPr>
          <w:rFonts w:ascii="Calibri" w:hAnsi="Calibri" w:cs="Times New Roman"/>
          <w:b/>
          <w:i/>
          <w:color w:val="auto"/>
        </w:rPr>
      </w:pPr>
      <w:r w:rsidRPr="0044743F">
        <w:rPr>
          <w:rFonts w:ascii="Calibri" w:hAnsi="Calibri" w:cs="Times New Roman"/>
          <w:b/>
          <w:i/>
          <w:color w:val="auto"/>
        </w:rPr>
        <w:t>Wykonawca zobowiązany jest sporządzić</w:t>
      </w:r>
      <w:r w:rsidR="00B948FF">
        <w:rPr>
          <w:rFonts w:ascii="Calibri" w:hAnsi="Calibri" w:cs="Times New Roman"/>
          <w:b/>
          <w:i/>
          <w:color w:val="auto"/>
        </w:rPr>
        <w:t xml:space="preserve"> </w:t>
      </w:r>
      <w:r w:rsidRPr="0044743F">
        <w:rPr>
          <w:rFonts w:ascii="Calibri" w:hAnsi="Calibri" w:cs="Times New Roman"/>
          <w:b/>
          <w:i/>
          <w:color w:val="auto"/>
        </w:rPr>
        <w:t xml:space="preserve">dokumentację odbiorową w dwóch </w:t>
      </w:r>
    </w:p>
    <w:p w:rsidR="00BA1116" w:rsidRDefault="00E17C5C" w:rsidP="00135567">
      <w:pPr>
        <w:pStyle w:val="Default"/>
        <w:jc w:val="both"/>
        <w:rPr>
          <w:rFonts w:ascii="Calibri" w:hAnsi="Calibri" w:cs="Times New Roman"/>
          <w:b/>
          <w:i/>
          <w:color w:val="auto"/>
        </w:rPr>
      </w:pPr>
      <w:r w:rsidRPr="0044743F">
        <w:rPr>
          <w:rFonts w:ascii="Calibri" w:hAnsi="Calibri" w:cs="Times New Roman"/>
          <w:b/>
          <w:i/>
          <w:color w:val="auto"/>
        </w:rPr>
        <w:t xml:space="preserve">egzemplarzach w języku </w:t>
      </w:r>
      <w:r w:rsidR="00A87DF0">
        <w:rPr>
          <w:rFonts w:ascii="Calibri" w:hAnsi="Calibri" w:cs="Times New Roman"/>
          <w:b/>
          <w:i/>
          <w:color w:val="auto"/>
        </w:rPr>
        <w:t>polskim.</w:t>
      </w:r>
    </w:p>
    <w:p w:rsidR="00690E01" w:rsidRPr="00A87DF0" w:rsidRDefault="00690E01" w:rsidP="00135567">
      <w:pPr>
        <w:pStyle w:val="Default"/>
        <w:jc w:val="both"/>
        <w:rPr>
          <w:rFonts w:ascii="Calibri" w:hAnsi="Calibri" w:cs="Times New Roman"/>
          <w:b/>
          <w:i/>
          <w:color w:val="auto"/>
        </w:rPr>
      </w:pPr>
    </w:p>
    <w:p w:rsidR="003358B0" w:rsidRDefault="0014276B" w:rsidP="00C61F73">
      <w:pPr>
        <w:spacing w:after="120" w:line="100" w:lineRule="atLeast"/>
        <w:jc w:val="both"/>
        <w:rPr>
          <w:rFonts w:ascii="Calibri" w:hAnsi="Calibri" w:cs="Times New Roman"/>
          <w:b/>
          <w:bCs/>
          <w:i/>
          <w:color w:val="000099"/>
        </w:rPr>
      </w:pPr>
      <w:r w:rsidRPr="0044743F">
        <w:rPr>
          <w:rFonts w:ascii="Calibri" w:hAnsi="Calibri" w:cs="Times New Roman"/>
          <w:b/>
          <w:bCs/>
          <w:i/>
          <w:color w:val="000099"/>
        </w:rPr>
        <w:t>Szczegółowy</w:t>
      </w:r>
      <w:r w:rsidR="00DC3762" w:rsidRPr="0044743F">
        <w:rPr>
          <w:rFonts w:ascii="Calibri" w:hAnsi="Calibri" w:cs="Times New Roman"/>
          <w:b/>
          <w:bCs/>
          <w:i/>
          <w:color w:val="000099"/>
        </w:rPr>
        <w:t xml:space="preserve"> opis przedmiotu zamówienia i</w:t>
      </w:r>
      <w:r w:rsidRPr="0044743F">
        <w:rPr>
          <w:rFonts w:ascii="Calibri" w:hAnsi="Calibri" w:cs="Times New Roman"/>
          <w:b/>
          <w:bCs/>
          <w:i/>
          <w:color w:val="000099"/>
        </w:rPr>
        <w:t xml:space="preserve"> zakres robót </w:t>
      </w:r>
      <w:r w:rsidR="00BA1116" w:rsidRPr="0044743F">
        <w:rPr>
          <w:rFonts w:ascii="Calibri" w:hAnsi="Calibri" w:cs="Times New Roman"/>
          <w:b/>
          <w:bCs/>
          <w:i/>
          <w:color w:val="000099"/>
        </w:rPr>
        <w:t xml:space="preserve">został zawarty </w:t>
      </w:r>
      <w:r w:rsidR="00472F9C">
        <w:rPr>
          <w:rFonts w:ascii="Calibri" w:hAnsi="Calibri" w:cs="Times New Roman"/>
          <w:b/>
          <w:i/>
          <w:color w:val="000099"/>
        </w:rPr>
        <w:t xml:space="preserve">w Rozdziale V SWZ w </w:t>
      </w:r>
      <w:r w:rsidR="00472F9C">
        <w:rPr>
          <w:rFonts w:ascii="Calibri" w:hAnsi="Calibri" w:cs="Times New Roman"/>
          <w:b/>
          <w:bCs/>
          <w:i/>
          <w:color w:val="000099"/>
        </w:rPr>
        <w:t>Programie Funkcjonalno-Użytkowym.</w:t>
      </w:r>
    </w:p>
    <w:p w:rsidR="003063D2" w:rsidRPr="0044743F" w:rsidRDefault="00D8277A" w:rsidP="00C61F73">
      <w:pPr>
        <w:spacing w:after="120" w:line="100" w:lineRule="atLeast"/>
        <w:ind w:right="108"/>
        <w:jc w:val="both"/>
        <w:rPr>
          <w:rFonts w:ascii="Calibri" w:hAnsi="Calibri" w:cs="Times New Roman"/>
        </w:rPr>
      </w:pPr>
      <w:r>
        <w:rPr>
          <w:rFonts w:ascii="Calibri" w:hAnsi="Calibri" w:cs="Times New Roman"/>
          <w:b/>
        </w:rPr>
        <w:t>3.6</w:t>
      </w:r>
      <w:r w:rsidR="003063D2" w:rsidRPr="0044743F">
        <w:rPr>
          <w:rFonts w:ascii="Calibri" w:hAnsi="Calibri" w:cs="Times New Roman"/>
          <w:b/>
        </w:rPr>
        <w:t>.</w:t>
      </w:r>
      <w:r w:rsidR="00C61F73">
        <w:rPr>
          <w:rFonts w:ascii="Calibri" w:hAnsi="Calibri" w:cs="Times New Roman"/>
          <w:b/>
        </w:rPr>
        <w:t xml:space="preserve"> </w:t>
      </w:r>
      <w:r w:rsidR="003063D2" w:rsidRPr="0044743F">
        <w:rPr>
          <w:rFonts w:ascii="Calibri" w:hAnsi="Calibri" w:cs="Times New Roman"/>
        </w:rPr>
        <w:t>Nazwy i kody (CPV) określone we Wspólnym Słowniku Zamówień:</w:t>
      </w:r>
    </w:p>
    <w:p w:rsidR="005A757E" w:rsidRPr="0044743F" w:rsidRDefault="003063D2" w:rsidP="00FD5354">
      <w:pPr>
        <w:pStyle w:val="Akapitzlist1"/>
        <w:ind w:left="0"/>
        <w:jc w:val="both"/>
        <w:rPr>
          <w:rFonts w:ascii="Calibri" w:hAnsi="Calibri" w:cs="Times New Roman"/>
          <w:b/>
          <w:bCs/>
        </w:rPr>
      </w:pPr>
      <w:r w:rsidRPr="0044743F">
        <w:rPr>
          <w:rFonts w:ascii="Calibri" w:hAnsi="Calibri" w:cs="Times New Roman"/>
          <w:b/>
          <w:bCs/>
        </w:rPr>
        <w:t xml:space="preserve">Główny przedmiot: </w:t>
      </w:r>
    </w:p>
    <w:p w:rsidR="00275FF8" w:rsidRPr="00C94FD1" w:rsidRDefault="00692942" w:rsidP="00B20701">
      <w:pPr>
        <w:ind w:right="-77"/>
        <w:jc w:val="both"/>
        <w:rPr>
          <w:rFonts w:ascii="Calibri" w:eastAsia="Times New Roman" w:hAnsi="Calibri" w:cs="Times New Roman"/>
          <w:color w:val="000000" w:themeColor="text1"/>
          <w:kern w:val="0"/>
          <w:lang w:eastAsia="pl-PL" w:bidi="ar-SA"/>
        </w:rPr>
      </w:pPr>
      <w:r w:rsidRPr="00C94FD1">
        <w:rPr>
          <w:rFonts w:ascii="Calibri" w:eastAsia="Times New Roman" w:hAnsi="Calibri" w:cs="Times New Roman"/>
          <w:color w:val="000000" w:themeColor="text1"/>
          <w:kern w:val="0"/>
          <w:lang w:eastAsia="pl-PL" w:bidi="ar-SA"/>
        </w:rPr>
        <w:t>45.00.00.00-7 Roboty budowlane</w:t>
      </w:r>
    </w:p>
    <w:p w:rsidR="00F20B62" w:rsidRPr="0052229D" w:rsidRDefault="00B6609C" w:rsidP="0052229D">
      <w:pPr>
        <w:pStyle w:val="Akapitzlist"/>
        <w:spacing w:line="100" w:lineRule="atLeast"/>
        <w:ind w:left="0"/>
        <w:jc w:val="both"/>
        <w:rPr>
          <w:rFonts w:asciiTheme="minorHAnsi" w:eastAsia="MS Mincho" w:hAnsiTheme="minorHAnsi" w:cs="Times New Roman"/>
          <w:b/>
          <w:lang w:eastAsia="ar-SA" w:bidi="ar-SA"/>
        </w:rPr>
      </w:pPr>
      <w:r w:rsidRPr="0052229D">
        <w:rPr>
          <w:rFonts w:asciiTheme="minorHAnsi" w:eastAsia="MS Mincho" w:hAnsiTheme="minorHAnsi" w:cs="Times New Roman"/>
          <w:b/>
          <w:lang w:eastAsia="ar-SA" w:bidi="ar-SA"/>
        </w:rPr>
        <w:t>Dodatkowy kod CPV:</w:t>
      </w:r>
    </w:p>
    <w:p w:rsidR="00936E2D" w:rsidRPr="00936E2D" w:rsidRDefault="00936E2D" w:rsidP="00936E2D">
      <w:pPr>
        <w:jc w:val="both"/>
        <w:rPr>
          <w:rFonts w:asciiTheme="minorHAnsi" w:hAnsiTheme="minorHAnsi" w:cs="Arial"/>
          <w:bCs/>
        </w:rPr>
      </w:pPr>
      <w:r w:rsidRPr="00936E2D">
        <w:rPr>
          <w:rFonts w:asciiTheme="minorHAnsi" w:hAnsiTheme="minorHAnsi" w:cs="Arial"/>
          <w:bCs/>
        </w:rPr>
        <w:t>71222200-2 Usługi kartograficzne w zakresie obszarów wiejskich</w:t>
      </w:r>
    </w:p>
    <w:p w:rsidR="00936E2D" w:rsidRPr="00936E2D" w:rsidRDefault="00936E2D" w:rsidP="00936E2D">
      <w:pPr>
        <w:jc w:val="both"/>
        <w:rPr>
          <w:rFonts w:asciiTheme="minorHAnsi" w:hAnsiTheme="minorHAnsi" w:cs="Arial"/>
          <w:bCs/>
        </w:rPr>
      </w:pPr>
      <w:r w:rsidRPr="00936E2D">
        <w:rPr>
          <w:rFonts w:asciiTheme="minorHAnsi" w:hAnsiTheme="minorHAnsi" w:cs="Arial"/>
          <w:bCs/>
        </w:rPr>
        <w:t>71242000-6 Przygotowanie przedsięwzięcia i projektu, oszacowanie kosztów</w:t>
      </w:r>
    </w:p>
    <w:p w:rsidR="00936E2D" w:rsidRPr="00936E2D" w:rsidRDefault="00936E2D" w:rsidP="00936E2D">
      <w:pPr>
        <w:jc w:val="both"/>
        <w:rPr>
          <w:rFonts w:asciiTheme="minorHAnsi" w:hAnsiTheme="minorHAnsi" w:cs="Arial"/>
          <w:bCs/>
        </w:rPr>
      </w:pPr>
      <w:r w:rsidRPr="00936E2D">
        <w:rPr>
          <w:rFonts w:asciiTheme="minorHAnsi" w:hAnsiTheme="minorHAnsi" w:cs="Arial"/>
          <w:bCs/>
        </w:rPr>
        <w:t>71244000-0 Kalkulacja kosztów, monitoring kosztów</w:t>
      </w:r>
    </w:p>
    <w:p w:rsidR="00936E2D" w:rsidRPr="00936E2D" w:rsidRDefault="00936E2D" w:rsidP="00936E2D">
      <w:pPr>
        <w:jc w:val="both"/>
        <w:rPr>
          <w:rFonts w:asciiTheme="minorHAnsi" w:hAnsiTheme="minorHAnsi" w:cs="Arial"/>
          <w:bCs/>
        </w:rPr>
      </w:pPr>
      <w:r w:rsidRPr="00936E2D">
        <w:rPr>
          <w:rFonts w:asciiTheme="minorHAnsi" w:hAnsiTheme="minorHAnsi" w:cs="Arial"/>
          <w:bCs/>
        </w:rPr>
        <w:t>71248000-8 Nadzór nad projektem i dokumentacją</w:t>
      </w:r>
    </w:p>
    <w:p w:rsidR="00936E2D" w:rsidRPr="00936E2D" w:rsidRDefault="00936E2D" w:rsidP="00936E2D">
      <w:pPr>
        <w:jc w:val="both"/>
        <w:rPr>
          <w:rFonts w:asciiTheme="minorHAnsi" w:hAnsiTheme="minorHAnsi" w:cs="Arial"/>
          <w:bCs/>
        </w:rPr>
      </w:pPr>
      <w:r w:rsidRPr="00936E2D">
        <w:rPr>
          <w:rFonts w:asciiTheme="minorHAnsi" w:hAnsiTheme="minorHAnsi" w:cs="Arial"/>
          <w:bCs/>
        </w:rPr>
        <w:t>71300000-1 Usługi inżynieryjne</w:t>
      </w:r>
    </w:p>
    <w:p w:rsidR="00936E2D" w:rsidRPr="00936E2D" w:rsidRDefault="00936E2D" w:rsidP="00936E2D">
      <w:pPr>
        <w:jc w:val="both"/>
        <w:rPr>
          <w:rFonts w:asciiTheme="minorHAnsi" w:hAnsiTheme="minorHAnsi" w:cs="Arial"/>
          <w:bCs/>
        </w:rPr>
      </w:pPr>
      <w:r w:rsidRPr="00936E2D">
        <w:rPr>
          <w:rFonts w:asciiTheme="minorHAnsi" w:hAnsiTheme="minorHAnsi" w:cs="Arial"/>
          <w:bCs/>
        </w:rPr>
        <w:t>71320000-7 Usługi inżynieryjne w zakresie projektowania</w:t>
      </w:r>
    </w:p>
    <w:p w:rsidR="00936E2D" w:rsidRPr="00936E2D" w:rsidRDefault="00936E2D" w:rsidP="00936E2D">
      <w:pPr>
        <w:jc w:val="both"/>
        <w:rPr>
          <w:rFonts w:asciiTheme="minorHAnsi" w:hAnsiTheme="minorHAnsi" w:cs="Arial"/>
          <w:bCs/>
        </w:rPr>
      </w:pPr>
      <w:r w:rsidRPr="00936E2D">
        <w:rPr>
          <w:rFonts w:asciiTheme="minorHAnsi" w:hAnsiTheme="minorHAnsi" w:cs="Arial"/>
          <w:bCs/>
        </w:rPr>
        <w:t>71322200-3 Usługi projektowania rurociągów</w:t>
      </w:r>
    </w:p>
    <w:p w:rsidR="00332E23" w:rsidRDefault="00936E2D" w:rsidP="00936E2D">
      <w:pPr>
        <w:ind w:left="1134" w:hanging="1134"/>
        <w:jc w:val="both"/>
        <w:rPr>
          <w:rFonts w:asciiTheme="minorHAnsi" w:hAnsiTheme="minorHAnsi" w:cs="Arial"/>
          <w:bCs/>
        </w:rPr>
      </w:pPr>
      <w:r w:rsidRPr="00936E2D">
        <w:rPr>
          <w:rFonts w:asciiTheme="minorHAnsi" w:hAnsiTheme="minorHAnsi" w:cs="Arial"/>
          <w:bCs/>
        </w:rPr>
        <w:t xml:space="preserve">45231300-8 Roboty budowlane w zakresie budowy wodociągów i rurociągów do </w:t>
      </w:r>
      <w:r w:rsidR="00332E23">
        <w:rPr>
          <w:rFonts w:asciiTheme="minorHAnsi" w:hAnsiTheme="minorHAnsi" w:cs="Arial"/>
          <w:bCs/>
        </w:rPr>
        <w:t xml:space="preserve">  </w:t>
      </w:r>
    </w:p>
    <w:p w:rsidR="00936E2D" w:rsidRPr="00936E2D" w:rsidRDefault="00332E23" w:rsidP="00936E2D">
      <w:pPr>
        <w:ind w:left="1134" w:hanging="1134"/>
        <w:jc w:val="both"/>
        <w:rPr>
          <w:rFonts w:asciiTheme="minorHAnsi" w:hAnsiTheme="minorHAnsi" w:cs="Arial"/>
          <w:bCs/>
        </w:rPr>
      </w:pPr>
      <w:r>
        <w:rPr>
          <w:rFonts w:asciiTheme="minorHAnsi" w:hAnsiTheme="minorHAnsi" w:cs="Arial"/>
          <w:bCs/>
        </w:rPr>
        <w:t xml:space="preserve">                    </w:t>
      </w:r>
      <w:r w:rsidR="00936E2D" w:rsidRPr="00936E2D">
        <w:rPr>
          <w:rFonts w:asciiTheme="minorHAnsi" w:hAnsiTheme="minorHAnsi" w:cs="Arial"/>
          <w:bCs/>
        </w:rPr>
        <w:t>odprowadzania ścieków</w:t>
      </w:r>
    </w:p>
    <w:p w:rsidR="00936E2D" w:rsidRPr="00936E2D" w:rsidRDefault="00936E2D" w:rsidP="00936E2D">
      <w:pPr>
        <w:jc w:val="both"/>
        <w:rPr>
          <w:rFonts w:asciiTheme="minorHAnsi" w:hAnsiTheme="minorHAnsi" w:cs="Arial"/>
          <w:bCs/>
        </w:rPr>
      </w:pPr>
      <w:r w:rsidRPr="00936E2D">
        <w:rPr>
          <w:rFonts w:asciiTheme="minorHAnsi" w:hAnsiTheme="minorHAnsi" w:cs="Arial"/>
          <w:bCs/>
        </w:rPr>
        <w:t>45232000-2 Roboty pomocnicze w zakresie rurociągów i kabli</w:t>
      </w:r>
    </w:p>
    <w:p w:rsidR="00936E2D" w:rsidRPr="00936E2D" w:rsidRDefault="00936E2D" w:rsidP="00936E2D">
      <w:pPr>
        <w:jc w:val="both"/>
        <w:rPr>
          <w:rFonts w:asciiTheme="minorHAnsi" w:hAnsiTheme="minorHAnsi" w:cs="Arial"/>
          <w:bCs/>
        </w:rPr>
      </w:pPr>
      <w:r w:rsidRPr="00936E2D">
        <w:rPr>
          <w:rFonts w:asciiTheme="minorHAnsi" w:hAnsiTheme="minorHAnsi" w:cs="Arial"/>
          <w:bCs/>
        </w:rPr>
        <w:t>45330000-9 Roboty instalacyjne wodno-kanalizacyjne i sanitarne</w:t>
      </w:r>
    </w:p>
    <w:p w:rsidR="00936E2D" w:rsidRPr="00936E2D" w:rsidRDefault="00936E2D" w:rsidP="00936E2D">
      <w:pPr>
        <w:jc w:val="both"/>
        <w:rPr>
          <w:rFonts w:asciiTheme="minorHAnsi" w:hAnsiTheme="minorHAnsi" w:cs="Arial"/>
          <w:bCs/>
        </w:rPr>
      </w:pPr>
      <w:r w:rsidRPr="00936E2D">
        <w:rPr>
          <w:rFonts w:asciiTheme="minorHAnsi" w:hAnsiTheme="minorHAnsi" w:cs="Arial"/>
          <w:bCs/>
        </w:rPr>
        <w:t>45111200-0 Roboty w zakresie przygotowania terenu pod budowę i roboty ziemne</w:t>
      </w:r>
    </w:p>
    <w:p w:rsidR="00936E2D" w:rsidRPr="00936E2D" w:rsidRDefault="00936E2D" w:rsidP="00936E2D">
      <w:pPr>
        <w:jc w:val="both"/>
        <w:rPr>
          <w:rFonts w:asciiTheme="minorHAnsi" w:hAnsiTheme="minorHAnsi" w:cs="Arial"/>
          <w:bCs/>
        </w:rPr>
      </w:pPr>
      <w:r w:rsidRPr="00936E2D">
        <w:rPr>
          <w:rFonts w:asciiTheme="minorHAnsi" w:hAnsiTheme="minorHAnsi" w:cs="Arial"/>
          <w:bCs/>
        </w:rPr>
        <w:t>45232410-9 Roboty w zakresie kanalizacji ściekowej</w:t>
      </w:r>
    </w:p>
    <w:p w:rsidR="00936E2D" w:rsidRPr="00936E2D" w:rsidRDefault="00936E2D" w:rsidP="00936E2D">
      <w:pPr>
        <w:jc w:val="both"/>
        <w:rPr>
          <w:rFonts w:asciiTheme="minorHAnsi" w:hAnsiTheme="minorHAnsi" w:cs="Arial"/>
          <w:bCs/>
        </w:rPr>
      </w:pPr>
      <w:r w:rsidRPr="00936E2D">
        <w:rPr>
          <w:rFonts w:asciiTheme="minorHAnsi" w:hAnsiTheme="minorHAnsi" w:cs="Arial"/>
          <w:bCs/>
        </w:rPr>
        <w:t>45255600-5 Roboty w zakresie kładzenia rur w kanalizacji</w:t>
      </w:r>
    </w:p>
    <w:p w:rsidR="00936E2D" w:rsidRPr="00936E2D" w:rsidRDefault="00936E2D" w:rsidP="00936E2D">
      <w:pPr>
        <w:jc w:val="both"/>
        <w:rPr>
          <w:rFonts w:asciiTheme="minorHAnsi" w:hAnsiTheme="minorHAnsi" w:cs="Arial"/>
          <w:bCs/>
        </w:rPr>
      </w:pPr>
      <w:r w:rsidRPr="00936E2D">
        <w:rPr>
          <w:rFonts w:asciiTheme="minorHAnsi" w:hAnsiTheme="minorHAnsi" w:cs="Arial"/>
          <w:bCs/>
        </w:rPr>
        <w:t>45232400-6 Roboty budowlane w zakresie kanałów ściekowych</w:t>
      </w:r>
    </w:p>
    <w:p w:rsidR="00936E2D" w:rsidRPr="00936E2D" w:rsidRDefault="00936E2D" w:rsidP="00936E2D">
      <w:pPr>
        <w:jc w:val="both"/>
        <w:rPr>
          <w:rFonts w:asciiTheme="minorHAnsi" w:hAnsiTheme="minorHAnsi" w:cs="Arial"/>
          <w:bCs/>
        </w:rPr>
      </w:pPr>
      <w:r w:rsidRPr="00936E2D">
        <w:rPr>
          <w:rFonts w:asciiTheme="minorHAnsi" w:hAnsiTheme="minorHAnsi" w:cs="Arial"/>
          <w:bCs/>
        </w:rPr>
        <w:t>45450000-6 Roboty budowlane wykończeniowe i pozostałe.</w:t>
      </w:r>
    </w:p>
    <w:p w:rsidR="001A4E05" w:rsidRPr="00640762" w:rsidRDefault="00936E2D" w:rsidP="00640762">
      <w:pPr>
        <w:jc w:val="both"/>
        <w:rPr>
          <w:rFonts w:asciiTheme="minorHAnsi" w:hAnsiTheme="minorHAnsi" w:cs="Arial"/>
          <w:bCs/>
        </w:rPr>
      </w:pPr>
      <w:r w:rsidRPr="00936E2D">
        <w:rPr>
          <w:rFonts w:asciiTheme="minorHAnsi" w:hAnsiTheme="minorHAnsi" w:cs="Arial"/>
          <w:bCs/>
        </w:rPr>
        <w:t>45232460-4 Roboty sanitarne</w:t>
      </w:r>
    </w:p>
    <w:p w:rsidR="00F20B62" w:rsidRPr="00FA4D58" w:rsidRDefault="00C43A83" w:rsidP="00C61F73">
      <w:pPr>
        <w:spacing w:after="120" w:line="100" w:lineRule="atLeast"/>
        <w:jc w:val="both"/>
        <w:rPr>
          <w:rFonts w:ascii="Calibri" w:hAnsi="Calibri"/>
          <w:lang w:eastAsia="en-US" w:bidi="ar-SA"/>
        </w:rPr>
      </w:pPr>
      <w:r w:rsidRPr="00FA4D58">
        <w:rPr>
          <w:rFonts w:ascii="Calibri" w:hAnsi="Calibri" w:cs="Times New Roman"/>
          <w:bCs/>
          <w:color w:val="000000" w:themeColor="text1"/>
        </w:rPr>
        <w:t>3.7</w:t>
      </w:r>
      <w:r w:rsidR="00C61F73" w:rsidRPr="00FA4D58">
        <w:rPr>
          <w:rFonts w:ascii="Calibri" w:hAnsi="Calibri" w:cs="Times New Roman"/>
          <w:bCs/>
          <w:color w:val="000000" w:themeColor="text1"/>
        </w:rPr>
        <w:t>.</w:t>
      </w:r>
      <w:r w:rsidR="00D83CD7" w:rsidRPr="00FA4D58">
        <w:rPr>
          <w:rFonts w:ascii="Calibri" w:hAnsi="Calibri" w:cs="Times New Roman"/>
          <w:bCs/>
          <w:color w:val="000000" w:themeColor="text1"/>
        </w:rPr>
        <w:t xml:space="preserve"> </w:t>
      </w:r>
      <w:r w:rsidR="00275FF8" w:rsidRPr="00FA4D58">
        <w:rPr>
          <w:rFonts w:ascii="Calibri" w:hAnsi="Calibri" w:cs="Times New Roman"/>
          <w:bCs/>
          <w:color w:val="000000" w:themeColor="text1"/>
        </w:rPr>
        <w:t>Rozwiązania równoważne</w:t>
      </w:r>
      <w:r w:rsidR="00275FF8" w:rsidRPr="00FA4D58">
        <w:rPr>
          <w:rFonts w:ascii="Calibri" w:hAnsi="Calibri"/>
          <w:lang w:eastAsia="en-US" w:bidi="ar-SA"/>
        </w:rPr>
        <w:t xml:space="preserve"> </w:t>
      </w:r>
    </w:p>
    <w:p w:rsidR="00F152ED" w:rsidRPr="0044743F" w:rsidRDefault="00620544" w:rsidP="00756F5D">
      <w:pPr>
        <w:ind w:left="284"/>
        <w:jc w:val="both"/>
        <w:rPr>
          <w:rFonts w:ascii="Calibri" w:hAnsi="Calibri"/>
          <w:lang w:eastAsia="en-US" w:bidi="ar-SA"/>
        </w:rPr>
      </w:pPr>
      <w:r w:rsidRPr="0044743F">
        <w:rPr>
          <w:rFonts w:ascii="Calibri" w:hAnsi="Calibri"/>
          <w:lang w:eastAsia="en-US" w:bidi="ar-SA"/>
        </w:rPr>
        <w:lastRenderedPageBreak/>
        <w:t>Zamawiający informuje, że tam, gdzie w SWZ opisał przedmiot zamówienia</w:t>
      </w:r>
      <w:r w:rsidR="00F43BEB">
        <w:rPr>
          <w:rFonts w:ascii="Calibri" w:hAnsi="Calibri"/>
          <w:lang w:eastAsia="en-US" w:bidi="ar-SA"/>
        </w:rPr>
        <w:t xml:space="preserve"> </w:t>
      </w:r>
      <w:r w:rsidRPr="0044743F">
        <w:rPr>
          <w:rFonts w:ascii="Calibri" w:hAnsi="Calibri"/>
          <w:lang w:eastAsia="en-US" w:bidi="ar-SA"/>
        </w:rPr>
        <w:t xml:space="preserve">przez odniesienie do norm, europejskich ocen technicznych, specyfikacji technicznych i systemów referencji technicznych, o których mowa w art. 101 ust. 1 </w:t>
      </w:r>
      <w:proofErr w:type="spellStart"/>
      <w:r w:rsidRPr="0044743F">
        <w:rPr>
          <w:rFonts w:ascii="Calibri" w:hAnsi="Calibri"/>
          <w:lang w:eastAsia="en-US" w:bidi="ar-SA"/>
        </w:rPr>
        <w:t>pkt</w:t>
      </w:r>
      <w:proofErr w:type="spellEnd"/>
      <w:r w:rsidRPr="0044743F">
        <w:rPr>
          <w:rFonts w:ascii="Calibri" w:hAnsi="Calibri"/>
          <w:lang w:eastAsia="en-US" w:bidi="ar-SA"/>
        </w:rPr>
        <w:t xml:space="preserve"> 2 i ust. 3 </w:t>
      </w:r>
      <w:proofErr w:type="spellStart"/>
      <w:r w:rsidRPr="0044743F">
        <w:rPr>
          <w:rFonts w:ascii="Calibri" w:hAnsi="Calibri"/>
          <w:lang w:eastAsia="en-US" w:bidi="ar-SA"/>
        </w:rPr>
        <w:t>Pzp</w:t>
      </w:r>
      <w:proofErr w:type="spellEnd"/>
      <w:r w:rsidRPr="0044743F">
        <w:rPr>
          <w:rFonts w:ascii="Calibri" w:hAnsi="Calibri"/>
          <w:lang w:eastAsia="en-US" w:bidi="ar-SA"/>
        </w:rPr>
        <w:t xml:space="preserve"> Zamawiający dopuszcza rozwiązania równoważne opisywanym, a odniesieniu takiemu towarzyszą słowa „</w:t>
      </w:r>
      <w:r w:rsidR="00F43BEB">
        <w:rPr>
          <w:rFonts w:ascii="Calibri" w:hAnsi="Calibri"/>
          <w:lang w:eastAsia="en-US" w:bidi="ar-SA"/>
        </w:rPr>
        <w:t xml:space="preserve"> </w:t>
      </w:r>
      <w:r w:rsidRPr="0044743F">
        <w:rPr>
          <w:rFonts w:ascii="Calibri" w:hAnsi="Calibri"/>
          <w:lang w:eastAsia="en-US" w:bidi="ar-SA"/>
        </w:rPr>
        <w:t>lub równoważne</w:t>
      </w:r>
      <w:r w:rsidR="00F43BEB">
        <w:rPr>
          <w:rFonts w:ascii="Calibri" w:hAnsi="Calibri"/>
          <w:lang w:eastAsia="en-US" w:bidi="ar-SA"/>
        </w:rPr>
        <w:t xml:space="preserve"> </w:t>
      </w:r>
      <w:r w:rsidRPr="0044743F">
        <w:rPr>
          <w:rFonts w:ascii="Calibri" w:hAnsi="Calibri"/>
          <w:lang w:eastAsia="en-US" w:bidi="ar-SA"/>
        </w:rPr>
        <w:t>”.</w:t>
      </w:r>
    </w:p>
    <w:p w:rsidR="00F152ED" w:rsidRPr="0044743F" w:rsidRDefault="00620544" w:rsidP="00756F5D">
      <w:pPr>
        <w:ind w:left="284"/>
        <w:jc w:val="both"/>
        <w:rPr>
          <w:rFonts w:ascii="Calibri" w:hAnsi="Calibri"/>
          <w:lang w:eastAsia="en-US" w:bidi="ar-SA"/>
        </w:rPr>
      </w:pPr>
      <w:r w:rsidRPr="0044743F">
        <w:rPr>
          <w:rFonts w:ascii="Calibri" w:hAnsi="Calibri"/>
          <w:lang w:eastAsia="en-US" w:bidi="ar-SA"/>
        </w:rPr>
        <w:t>Zamawiający wskazuje, że obowiązek zgłoszenia w ofercie rozwiązań równoważnych w stosunku do opisanych w opisie przedmiotu zamówienia i wykazania równoważności leży po stronie wykonawcy.</w:t>
      </w:r>
    </w:p>
    <w:p w:rsidR="00CF7963" w:rsidRPr="0044743F" w:rsidRDefault="00620544" w:rsidP="00CF7963">
      <w:pPr>
        <w:ind w:left="284"/>
        <w:jc w:val="both"/>
        <w:rPr>
          <w:rFonts w:ascii="Calibri" w:hAnsi="Calibri"/>
          <w:lang w:eastAsia="en-US" w:bidi="ar-SA"/>
        </w:rPr>
      </w:pPr>
      <w:r w:rsidRPr="0044743F">
        <w:rPr>
          <w:rFonts w:ascii="Calibri" w:hAnsi="Calibri"/>
          <w:lang w:eastAsia="en-US" w:bidi="ar-SA"/>
        </w:rPr>
        <w:t xml:space="preserve">W przypadku gdy wymagania w opisie przedmiotu zamówienia odnoszą się do europejskich ocen technicznych, specyfikacji technicznych i systemów referencji technicznych, o których mowa w art. 101 ust. 1 </w:t>
      </w:r>
      <w:proofErr w:type="spellStart"/>
      <w:r w:rsidRPr="0044743F">
        <w:rPr>
          <w:rFonts w:ascii="Calibri" w:hAnsi="Calibri"/>
          <w:lang w:eastAsia="en-US" w:bidi="ar-SA"/>
        </w:rPr>
        <w:t>pkt</w:t>
      </w:r>
      <w:proofErr w:type="spellEnd"/>
      <w:r w:rsidRPr="0044743F">
        <w:rPr>
          <w:rFonts w:ascii="Calibri" w:hAnsi="Calibri"/>
          <w:lang w:eastAsia="en-US" w:bidi="ar-SA"/>
        </w:rPr>
        <w:t xml:space="preserve"> 2 i ust. 3 </w:t>
      </w:r>
      <w:proofErr w:type="spellStart"/>
      <w:r w:rsidRPr="0044743F">
        <w:rPr>
          <w:rFonts w:ascii="Calibri" w:hAnsi="Calibri"/>
          <w:lang w:eastAsia="en-US" w:bidi="ar-SA"/>
        </w:rPr>
        <w:t>Pzp</w:t>
      </w:r>
      <w:proofErr w:type="spellEnd"/>
      <w:r w:rsidRPr="0044743F">
        <w:rPr>
          <w:rFonts w:ascii="Calibri" w:hAnsi="Calibri"/>
          <w:lang w:eastAsia="en-US" w:bidi="ar-SA"/>
        </w:rPr>
        <w:t>, Zamawiający wymaga, aby wykonawca przedstawił już w jego ofercie dowody równoważności w sposób okreś</w:t>
      </w:r>
      <w:r w:rsidR="00CA7A5D" w:rsidRPr="0044743F">
        <w:rPr>
          <w:rFonts w:ascii="Calibri" w:hAnsi="Calibri"/>
          <w:lang w:eastAsia="en-US" w:bidi="ar-SA"/>
        </w:rPr>
        <w:t xml:space="preserve">lony w art. 101 ust. 5 i 6 </w:t>
      </w:r>
      <w:proofErr w:type="spellStart"/>
      <w:r w:rsidR="00CA7A5D" w:rsidRPr="0044743F">
        <w:rPr>
          <w:rFonts w:ascii="Calibri" w:hAnsi="Calibri"/>
          <w:lang w:eastAsia="en-US" w:bidi="ar-SA"/>
        </w:rPr>
        <w:t>Pzp</w:t>
      </w:r>
      <w:proofErr w:type="spellEnd"/>
      <w:r w:rsidR="00CA7A5D" w:rsidRPr="0044743F">
        <w:rPr>
          <w:rFonts w:ascii="Calibri" w:hAnsi="Calibri"/>
          <w:lang w:eastAsia="en-US" w:bidi="ar-SA"/>
        </w:rPr>
        <w:t>.</w:t>
      </w:r>
    </w:p>
    <w:p w:rsidR="0071044F" w:rsidRPr="0044743F" w:rsidRDefault="0071044F" w:rsidP="0071044F">
      <w:pPr>
        <w:jc w:val="both"/>
        <w:rPr>
          <w:rFonts w:ascii="Calibri" w:hAnsi="Calibri"/>
          <w:lang w:eastAsia="en-US" w:bidi="ar-SA"/>
        </w:rPr>
      </w:pPr>
    </w:p>
    <w:p w:rsidR="00993025" w:rsidRPr="002D47E3" w:rsidRDefault="00463498" w:rsidP="002D47E3">
      <w:pPr>
        <w:spacing w:after="120" w:line="100" w:lineRule="atLeast"/>
        <w:jc w:val="both"/>
        <w:rPr>
          <w:rFonts w:ascii="Calibri" w:hAnsi="Calibri" w:cs="Times New Roman"/>
          <w:color w:val="000000"/>
        </w:rPr>
      </w:pPr>
      <w:r>
        <w:rPr>
          <w:rFonts w:ascii="Calibri" w:hAnsi="Calibri" w:cs="Times New Roman"/>
          <w:color w:val="000000"/>
        </w:rPr>
        <w:t>3.8</w:t>
      </w:r>
      <w:r w:rsidR="002D47E3">
        <w:rPr>
          <w:rFonts w:ascii="Calibri" w:hAnsi="Calibri" w:cs="Times New Roman"/>
          <w:color w:val="000000"/>
        </w:rPr>
        <w:t xml:space="preserve">. </w:t>
      </w:r>
      <w:r w:rsidR="00E52286" w:rsidRPr="002D47E3">
        <w:rPr>
          <w:rFonts w:ascii="Calibri" w:hAnsi="Calibri" w:cs="Times New Roman"/>
          <w:color w:val="000000"/>
        </w:rPr>
        <w:t>Zamawiający nie dokonuje podziału zamówienia na części:</w:t>
      </w:r>
    </w:p>
    <w:p w:rsidR="00993025" w:rsidRPr="0044743F" w:rsidRDefault="00993025" w:rsidP="00756F5D">
      <w:pPr>
        <w:spacing w:after="120" w:line="100" w:lineRule="atLeast"/>
        <w:ind w:left="284" w:right="108"/>
        <w:jc w:val="both"/>
        <w:rPr>
          <w:rFonts w:ascii="Calibri" w:hAnsi="Calibri" w:cs="Times New Roman"/>
        </w:rPr>
      </w:pPr>
      <w:r w:rsidRPr="0044743F">
        <w:rPr>
          <w:rFonts w:ascii="Calibri" w:hAnsi="Calibri" w:cs="Times New Roman"/>
        </w:rPr>
        <w:t xml:space="preserve">Zamawiający </w:t>
      </w:r>
      <w:r w:rsidRPr="0044743F">
        <w:rPr>
          <w:rFonts w:ascii="Calibri" w:hAnsi="Calibri" w:cs="Times New Roman"/>
          <w:b/>
          <w:bCs/>
        </w:rPr>
        <w:t>nie dokonuje podziału zamówienia na części</w:t>
      </w:r>
      <w:r w:rsidRPr="0044743F">
        <w:rPr>
          <w:rFonts w:ascii="Calibri" w:hAnsi="Calibri" w:cs="Times New Roman"/>
        </w:rPr>
        <w:t xml:space="preserve">. Tym samym Zamawiający nie dopuszcza możliwości składania ofert częściowych, o których mowa w art. 7 </w:t>
      </w:r>
      <w:proofErr w:type="spellStart"/>
      <w:r w:rsidRPr="0044743F">
        <w:rPr>
          <w:rFonts w:ascii="Calibri" w:hAnsi="Calibri" w:cs="Times New Roman"/>
        </w:rPr>
        <w:t>pkt</w:t>
      </w:r>
      <w:proofErr w:type="spellEnd"/>
      <w:r w:rsidRPr="0044743F">
        <w:rPr>
          <w:rFonts w:ascii="Calibri" w:hAnsi="Calibri" w:cs="Times New Roman"/>
        </w:rPr>
        <w:t xml:space="preserve"> 15 ustawy </w:t>
      </w:r>
      <w:proofErr w:type="spellStart"/>
      <w:r w:rsidRPr="0044743F">
        <w:rPr>
          <w:rFonts w:ascii="Calibri" w:hAnsi="Calibri" w:cs="Times New Roman"/>
        </w:rPr>
        <w:t>Pzp</w:t>
      </w:r>
      <w:proofErr w:type="spellEnd"/>
      <w:r w:rsidRPr="0044743F">
        <w:rPr>
          <w:rFonts w:ascii="Calibri" w:hAnsi="Calibri" w:cs="Times New Roman"/>
        </w:rPr>
        <w:t>.</w:t>
      </w:r>
    </w:p>
    <w:p w:rsidR="00993025" w:rsidRPr="0044743F" w:rsidRDefault="00993025" w:rsidP="00756F5D">
      <w:pPr>
        <w:spacing w:after="120" w:line="100" w:lineRule="atLeast"/>
        <w:ind w:left="284" w:right="108"/>
        <w:jc w:val="both"/>
        <w:rPr>
          <w:rFonts w:ascii="Calibri" w:hAnsi="Calibri" w:cs="Times New Roman"/>
        </w:rPr>
      </w:pPr>
      <w:r w:rsidRPr="0044743F">
        <w:rPr>
          <w:rFonts w:ascii="Calibri" w:hAnsi="Calibri" w:cs="Times New Roman"/>
        </w:rPr>
        <w:t>Każdy Wykonawca ma prawo złożyć tylko jedną ofertę. Za równoznaczne ze złożeniem więcej niż jednej oferty przez tego samego Wykonawcę zostanie uznana sytuacja, w której ten sam podmiot występuje w dwóch lub więcej ofertach składanych wspólnie lub jest samodzielnym Wykonawcą, a jednocześnie jest uczestnikiem wspólnej oferty.</w:t>
      </w:r>
    </w:p>
    <w:p w:rsidR="004254E4" w:rsidRPr="0044743F" w:rsidRDefault="001825A4" w:rsidP="002A2674">
      <w:pPr>
        <w:spacing w:after="120" w:line="100" w:lineRule="atLeast"/>
        <w:ind w:left="284"/>
        <w:jc w:val="both"/>
        <w:rPr>
          <w:rFonts w:ascii="Calibri" w:eastAsia="MS Mincho" w:hAnsi="Calibri" w:cs="Times New Roman"/>
        </w:rPr>
      </w:pPr>
      <w:r w:rsidRPr="0044743F">
        <w:rPr>
          <w:rFonts w:ascii="Calibri" w:eastAsia="MS Mincho" w:hAnsi="Calibri" w:cs="Times New Roman"/>
        </w:rPr>
        <w:t>Wydzielenie części zamówienia wobec zakresu całego zamówienia spowodowałaby konieczność koordynacji robót kilku w</w:t>
      </w:r>
      <w:r w:rsidR="00756F5D" w:rsidRPr="0044743F">
        <w:rPr>
          <w:rFonts w:ascii="Calibri" w:eastAsia="MS Mincho" w:hAnsi="Calibri" w:cs="Times New Roman"/>
        </w:rPr>
        <w:t xml:space="preserve">ykonawców przez Zamawiającego </w:t>
      </w:r>
      <w:r w:rsidRPr="0044743F">
        <w:rPr>
          <w:rFonts w:ascii="Calibri" w:eastAsia="MS Mincho" w:hAnsi="Calibri" w:cs="Times New Roman"/>
        </w:rPr>
        <w:t>i może stanowić ryzyko nieterminowego zakończenia robót.</w:t>
      </w:r>
    </w:p>
    <w:p w:rsidR="003C449C" w:rsidRPr="0044743F" w:rsidRDefault="001825A4" w:rsidP="00756F5D">
      <w:pPr>
        <w:spacing w:after="120" w:line="100" w:lineRule="atLeast"/>
        <w:ind w:left="284" w:right="108"/>
        <w:jc w:val="both"/>
        <w:rPr>
          <w:rFonts w:ascii="Calibri" w:hAnsi="Calibri" w:cs="Times New Roman"/>
        </w:rPr>
      </w:pPr>
      <w:r w:rsidRPr="0044743F">
        <w:rPr>
          <w:rFonts w:ascii="Calibri" w:hAnsi="Calibri" w:cs="Times New Roman"/>
        </w:rPr>
        <w:t xml:space="preserve">Mając na uwadze zakres robót i brak ich skomplikowania oraz przy dobrej organizacji niewielki czasokres potrzebny do zrealizowania zadania, Zamawiający nie dokonuje podziału zamówienia na części. </w:t>
      </w:r>
    </w:p>
    <w:p w:rsidR="00C70A31" w:rsidRPr="0044743F" w:rsidRDefault="003C449C" w:rsidP="00756F5D">
      <w:pPr>
        <w:spacing w:after="120" w:line="100" w:lineRule="atLeast"/>
        <w:ind w:left="284" w:right="108"/>
        <w:jc w:val="both"/>
        <w:rPr>
          <w:rFonts w:ascii="Calibri" w:hAnsi="Calibri" w:cs="Times New Roman"/>
          <w:color w:val="000000"/>
        </w:rPr>
      </w:pPr>
      <w:r w:rsidRPr="0044743F">
        <w:rPr>
          <w:rFonts w:ascii="Calibri" w:hAnsi="Calibri" w:cs="Times New Roman"/>
          <w:color w:val="000000"/>
        </w:rPr>
        <w:t>K</w:t>
      </w:r>
      <w:r w:rsidR="00E52286" w:rsidRPr="0044743F">
        <w:rPr>
          <w:rFonts w:ascii="Calibri" w:hAnsi="Calibri" w:cs="Times New Roman"/>
          <w:color w:val="000000"/>
        </w:rPr>
        <w:t>westia podzielności świadczenia była podnoszona w dotychczasowym orzecznictwie Krajowej Izby Odwoławczej poświęconym podziałowi z</w:t>
      </w:r>
      <w:r w:rsidRPr="0044743F">
        <w:rPr>
          <w:rFonts w:ascii="Calibri" w:hAnsi="Calibri" w:cs="Times New Roman"/>
          <w:color w:val="000000"/>
        </w:rPr>
        <w:t>amówienia na części [przykładowy</w:t>
      </w:r>
      <w:r w:rsidR="00E52286" w:rsidRPr="0044743F">
        <w:rPr>
          <w:rFonts w:ascii="Calibri" w:hAnsi="Calibri" w:cs="Times New Roman"/>
          <w:color w:val="000000"/>
        </w:rPr>
        <w:t xml:space="preserve"> wyrok KIO z dnia 10 kwietnia 2013 r. sygn. akt KIO 694/13], z którego można wywieść, że zaniechanie podziału zamówienia na części tylko wtedy uchybia zasadzie konkurencyjności jeżeli uniemożliwia dostęp do zamówienia wykonawcom z sektora małych i średnich przedsiębiorstw, w przypadku gdy dany przedmiot i zakres zamówienia jest możliwy do zrealizowania przez takie przedsiębiorstwa, a brak podziału zamówienia by to nie umożliwiał.</w:t>
      </w:r>
    </w:p>
    <w:p w:rsidR="00B665E5" w:rsidRDefault="001825A4" w:rsidP="00275FF8">
      <w:pPr>
        <w:tabs>
          <w:tab w:val="center" w:pos="4536"/>
          <w:tab w:val="right" w:pos="9072"/>
        </w:tabs>
        <w:ind w:left="284"/>
        <w:jc w:val="both"/>
        <w:rPr>
          <w:rFonts w:ascii="Calibri" w:eastAsia="TimesNewRoman" w:hAnsi="Calibri" w:cs="Times New Roman"/>
          <w:b/>
          <w:i/>
        </w:rPr>
      </w:pPr>
      <w:r w:rsidRPr="0044743F">
        <w:rPr>
          <w:rFonts w:ascii="Calibri" w:hAnsi="Calibri" w:cs="Times New Roman"/>
          <w:color w:val="000000"/>
        </w:rPr>
        <w:t>P</w:t>
      </w:r>
      <w:r w:rsidR="00E52286" w:rsidRPr="0044743F">
        <w:rPr>
          <w:rFonts w:ascii="Calibri" w:hAnsi="Calibri" w:cs="Times New Roman"/>
          <w:color w:val="000000"/>
        </w:rPr>
        <w:t>rzedmiotowe zamówienie</w:t>
      </w:r>
      <w:r w:rsidR="00C70A31" w:rsidRPr="0044743F">
        <w:rPr>
          <w:rFonts w:ascii="Calibri" w:hAnsi="Calibri" w:cs="Times New Roman"/>
          <w:color w:val="000000"/>
        </w:rPr>
        <w:t xml:space="preserve"> dot.</w:t>
      </w:r>
      <w:r w:rsidR="00B665E5">
        <w:rPr>
          <w:rFonts w:ascii="Calibri" w:hAnsi="Calibri" w:cs="Times New Roman"/>
          <w:color w:val="000000"/>
        </w:rPr>
        <w:t xml:space="preserve">: </w:t>
      </w:r>
      <w:r w:rsidR="00B665E5" w:rsidRPr="008B5877">
        <w:rPr>
          <w:rFonts w:ascii="Calibri" w:eastAsia="TimesNewRoman" w:hAnsi="Calibri" w:cs="Times New Roman"/>
          <w:b/>
          <w:i/>
        </w:rPr>
        <w:t>„</w:t>
      </w:r>
      <w:r w:rsidR="00B665E5">
        <w:rPr>
          <w:rFonts w:ascii="Calibri" w:eastAsia="TimesNewRoman" w:hAnsi="Calibri" w:cs="Times New Roman"/>
          <w:b/>
          <w:i/>
        </w:rPr>
        <w:t xml:space="preserve"> Przebudowy i modernizacja infrastruktury </w:t>
      </w:r>
    </w:p>
    <w:p w:rsidR="00E52286" w:rsidRPr="0044743F" w:rsidRDefault="00B665E5" w:rsidP="00275FF8">
      <w:pPr>
        <w:tabs>
          <w:tab w:val="center" w:pos="4536"/>
          <w:tab w:val="right" w:pos="9072"/>
        </w:tabs>
        <w:ind w:left="284"/>
        <w:jc w:val="both"/>
        <w:rPr>
          <w:rFonts w:ascii="Calibri" w:hAnsi="Calibri" w:cs="Times New Roman"/>
          <w:b/>
          <w:i/>
        </w:rPr>
      </w:pPr>
      <w:r>
        <w:rPr>
          <w:rFonts w:ascii="Calibri" w:eastAsia="TimesNewRoman" w:hAnsi="Calibri" w:cs="Times New Roman"/>
          <w:b/>
          <w:i/>
        </w:rPr>
        <w:t>kanalizacyjnej w Gminie Dobryszyce ”</w:t>
      </w:r>
      <w:r w:rsidR="00770565">
        <w:rPr>
          <w:rFonts w:ascii="Calibri" w:eastAsia="TimesNewRoman" w:hAnsi="Calibri" w:cs="Times New Roman"/>
          <w:b/>
          <w:i/>
        </w:rPr>
        <w:t>- w formule ” zaprojektuj i wybuduj ”</w:t>
      </w:r>
      <w:r>
        <w:rPr>
          <w:rFonts w:ascii="Calibri" w:eastAsia="TimesNewRoman" w:hAnsi="Calibri" w:cs="Times New Roman"/>
          <w:b/>
          <w:i/>
        </w:rPr>
        <w:t xml:space="preserve">, </w:t>
      </w:r>
      <w:r w:rsidR="00E52286" w:rsidRPr="0044743F">
        <w:rPr>
          <w:rFonts w:ascii="Calibri" w:hAnsi="Calibri" w:cs="Times New Roman"/>
          <w:color w:val="000000"/>
        </w:rPr>
        <w:t xml:space="preserve">jest zamówieniem o zakresie realnym do wykonania przez </w:t>
      </w:r>
      <w:r w:rsidR="00C70A31" w:rsidRPr="0044743F">
        <w:rPr>
          <w:rFonts w:ascii="Calibri" w:hAnsi="Calibri" w:cs="Times New Roman"/>
          <w:color w:val="000000"/>
        </w:rPr>
        <w:t xml:space="preserve">MŚP, a nawet przez </w:t>
      </w:r>
      <w:r w:rsidR="009B28C2" w:rsidRPr="0044743F">
        <w:rPr>
          <w:rFonts w:ascii="Calibri" w:hAnsi="Calibri" w:cs="Times New Roman"/>
          <w:color w:val="000000"/>
        </w:rPr>
        <w:t>mikro przedsiębiorcę</w:t>
      </w:r>
      <w:r w:rsidR="00E52286" w:rsidRPr="0044743F">
        <w:rPr>
          <w:rFonts w:ascii="Calibri" w:hAnsi="Calibri" w:cs="Times New Roman"/>
          <w:color w:val="000000"/>
        </w:rPr>
        <w:t>, o którym mowa w art. 7 ust. 1 pkt. 1) ustawy z dnia6</w:t>
      </w:r>
      <w:r w:rsidR="0083239B" w:rsidRPr="0044743F">
        <w:rPr>
          <w:rFonts w:ascii="Calibri" w:hAnsi="Calibri" w:cs="Times New Roman"/>
          <w:color w:val="000000"/>
        </w:rPr>
        <w:t> </w:t>
      </w:r>
      <w:r w:rsidR="00E52286" w:rsidRPr="0044743F">
        <w:rPr>
          <w:rFonts w:ascii="Calibri" w:hAnsi="Calibri" w:cs="Times New Roman"/>
          <w:color w:val="000000"/>
        </w:rPr>
        <w:t xml:space="preserve"> marca 2018</w:t>
      </w:r>
      <w:r w:rsidR="005A130D">
        <w:rPr>
          <w:rFonts w:ascii="Calibri" w:hAnsi="Calibri" w:cs="Times New Roman"/>
          <w:color w:val="000000"/>
        </w:rPr>
        <w:t xml:space="preserve"> </w:t>
      </w:r>
      <w:r w:rsidR="00E52286" w:rsidRPr="0044743F">
        <w:rPr>
          <w:rFonts w:ascii="Calibri" w:hAnsi="Calibri" w:cs="Times New Roman"/>
          <w:color w:val="000000"/>
        </w:rPr>
        <w:t>r. Prawo przedsiębiorców (</w:t>
      </w:r>
      <w:proofErr w:type="spellStart"/>
      <w:r w:rsidR="00E52286" w:rsidRPr="0044743F">
        <w:rPr>
          <w:rFonts w:ascii="Calibri" w:hAnsi="Calibri" w:cs="Times New Roman"/>
          <w:color w:val="000000"/>
        </w:rPr>
        <w:t>t.j</w:t>
      </w:r>
      <w:proofErr w:type="spellEnd"/>
      <w:r w:rsidR="00E52286" w:rsidRPr="0044743F">
        <w:rPr>
          <w:rFonts w:ascii="Calibri" w:hAnsi="Calibri" w:cs="Times New Roman"/>
          <w:color w:val="000000"/>
        </w:rPr>
        <w:t>. Dz. U. z 2021</w:t>
      </w:r>
      <w:r w:rsidR="005A130D">
        <w:rPr>
          <w:rFonts w:ascii="Calibri" w:hAnsi="Calibri" w:cs="Times New Roman"/>
          <w:color w:val="000000"/>
        </w:rPr>
        <w:t xml:space="preserve"> </w:t>
      </w:r>
      <w:r w:rsidR="00E52286" w:rsidRPr="0044743F">
        <w:rPr>
          <w:rFonts w:ascii="Calibri" w:hAnsi="Calibri" w:cs="Times New Roman"/>
          <w:color w:val="000000"/>
        </w:rPr>
        <w:t>r. poz. 162)</w:t>
      </w:r>
      <w:r w:rsidR="00B7395F" w:rsidRPr="0044743F">
        <w:rPr>
          <w:rFonts w:ascii="Calibri" w:hAnsi="Calibri" w:cs="Times New Roman"/>
          <w:color w:val="000000"/>
        </w:rPr>
        <w:t>.</w:t>
      </w:r>
    </w:p>
    <w:p w:rsidR="008542E7" w:rsidRPr="0044743F" w:rsidRDefault="008542E7" w:rsidP="00756F5D">
      <w:pPr>
        <w:spacing w:after="120" w:line="100" w:lineRule="atLeast"/>
        <w:ind w:left="284"/>
        <w:jc w:val="both"/>
        <w:rPr>
          <w:rFonts w:ascii="Calibri" w:hAnsi="Calibri" w:cs="Times New Roman"/>
          <w:color w:val="000000"/>
        </w:rPr>
      </w:pPr>
      <w:r w:rsidRPr="0044743F">
        <w:rPr>
          <w:rFonts w:ascii="Calibri" w:hAnsi="Calibri" w:cs="Times New Roman"/>
          <w:color w:val="000000"/>
        </w:rPr>
        <w:t xml:space="preserve">Promesa na udzielone dofinansowanie obejmuje realizacje w/w zadania w całości. Podział zamówienia na części stanowi zagrożenie niewyłonienia wykonawcy dla </w:t>
      </w:r>
      <w:r w:rsidRPr="0044743F">
        <w:rPr>
          <w:rFonts w:ascii="Calibri" w:hAnsi="Calibri" w:cs="Times New Roman"/>
          <w:color w:val="000000"/>
        </w:rPr>
        <w:lastRenderedPageBreak/>
        <w:t>którejkolwiek części a tym samym zagraża</w:t>
      </w:r>
      <w:r w:rsidR="009D4249" w:rsidRPr="0044743F">
        <w:rPr>
          <w:rFonts w:ascii="Calibri" w:hAnsi="Calibri" w:cs="Times New Roman"/>
          <w:color w:val="000000"/>
        </w:rPr>
        <w:t>łoby to</w:t>
      </w:r>
      <w:r w:rsidRPr="0044743F">
        <w:rPr>
          <w:rFonts w:ascii="Calibri" w:hAnsi="Calibri" w:cs="Times New Roman"/>
          <w:color w:val="000000"/>
        </w:rPr>
        <w:t xml:space="preserve"> realizacji całego zadania na które udzielono promesy. </w:t>
      </w:r>
    </w:p>
    <w:p w:rsidR="00B665E5" w:rsidRDefault="008031CF" w:rsidP="00B665E5">
      <w:pPr>
        <w:pStyle w:val="Tekstpodstawowy"/>
        <w:tabs>
          <w:tab w:val="left" w:pos="426"/>
        </w:tabs>
        <w:spacing w:after="0"/>
        <w:jc w:val="both"/>
        <w:rPr>
          <w:rFonts w:ascii="Calibri" w:hAnsi="Calibri" w:cs="Times New Roman"/>
          <w:b/>
        </w:rPr>
      </w:pPr>
      <w:r>
        <w:rPr>
          <w:rFonts w:ascii="Calibri" w:hAnsi="Calibri" w:cs="Times New Roman"/>
          <w:b/>
        </w:rPr>
        <w:t>3.9</w:t>
      </w:r>
      <w:r w:rsidR="00B665E5">
        <w:rPr>
          <w:rFonts w:ascii="Calibri" w:hAnsi="Calibri" w:cs="Times New Roman"/>
          <w:b/>
        </w:rPr>
        <w:t xml:space="preserve">. </w:t>
      </w:r>
      <w:r w:rsidR="00E52286" w:rsidRPr="0044743F">
        <w:rPr>
          <w:rFonts w:ascii="Calibri" w:hAnsi="Calibri" w:cs="Times New Roman"/>
          <w:b/>
        </w:rPr>
        <w:t xml:space="preserve">Zamawiający określa poniższe wymagania w zakresie zatrudnienia na podstawie </w:t>
      </w:r>
      <w:r w:rsidR="00B665E5">
        <w:rPr>
          <w:rFonts w:ascii="Calibri" w:hAnsi="Calibri" w:cs="Times New Roman"/>
          <w:b/>
        </w:rPr>
        <w:t xml:space="preserve">  </w:t>
      </w:r>
    </w:p>
    <w:p w:rsidR="00E52286" w:rsidRPr="0044743F" w:rsidRDefault="00B665E5" w:rsidP="00B665E5">
      <w:pPr>
        <w:pStyle w:val="Tekstpodstawowy"/>
        <w:tabs>
          <w:tab w:val="left" w:pos="426"/>
        </w:tabs>
        <w:spacing w:after="0"/>
        <w:jc w:val="both"/>
        <w:rPr>
          <w:rFonts w:ascii="Calibri" w:hAnsi="Calibri"/>
        </w:rPr>
      </w:pPr>
      <w:r>
        <w:rPr>
          <w:rFonts w:ascii="Calibri" w:hAnsi="Calibri" w:cs="Times New Roman"/>
          <w:b/>
        </w:rPr>
        <w:t xml:space="preserve">       </w:t>
      </w:r>
      <w:r w:rsidR="00E52286" w:rsidRPr="0044743F">
        <w:rPr>
          <w:rFonts w:ascii="Calibri" w:hAnsi="Calibri" w:cs="Times New Roman"/>
          <w:b/>
        </w:rPr>
        <w:t>stosunku pracy</w:t>
      </w:r>
      <w:r w:rsidR="00E52286" w:rsidRPr="0044743F">
        <w:rPr>
          <w:rStyle w:val="Znakiprzypiswdolnych"/>
          <w:rFonts w:ascii="Calibri" w:hAnsi="Calibri"/>
        </w:rPr>
        <w:footnoteReference w:id="1"/>
      </w:r>
      <w:r w:rsidR="00E52286" w:rsidRPr="0044743F">
        <w:rPr>
          <w:rFonts w:ascii="Calibri" w:hAnsi="Calibri" w:cs="Times New Roman"/>
        </w:rPr>
        <w:t>:</w:t>
      </w:r>
    </w:p>
    <w:p w:rsidR="00E52286" w:rsidRPr="0044743F" w:rsidRDefault="0066546D">
      <w:pPr>
        <w:pStyle w:val="Akapitzlist1"/>
        <w:spacing w:after="120" w:line="100" w:lineRule="atLeast"/>
        <w:ind w:left="360"/>
        <w:jc w:val="both"/>
        <w:rPr>
          <w:rFonts w:ascii="Calibri" w:hAnsi="Calibri" w:cs="Times New Roman"/>
        </w:rPr>
      </w:pPr>
      <w:r w:rsidRPr="0044743F">
        <w:rPr>
          <w:rFonts w:ascii="Calibri" w:hAnsi="Calibri" w:cs="Times New Roman"/>
        </w:rPr>
        <w:t>1)</w:t>
      </w:r>
      <w:r w:rsidR="00E52286" w:rsidRPr="0044743F">
        <w:rPr>
          <w:rFonts w:ascii="Calibri" w:hAnsi="Calibri" w:cs="Times New Roman"/>
        </w:rPr>
        <w:t xml:space="preserve"> wykaz czynności niezbędnych do realizacji zamówienia, których dotyczą wymagania zatrudnienia na podstawie stosunku pracy przez wykonawcę lub podwykonawcę osób wykonujących czynności w trakcie realizacji zamówienia </w:t>
      </w:r>
      <w:r w:rsidR="002A2ABF" w:rsidRPr="0044743F">
        <w:rPr>
          <w:rFonts w:ascii="Calibri" w:hAnsi="Calibri" w:cs="Times New Roman"/>
        </w:rPr>
        <w:t>–</w:t>
      </w:r>
      <w:r w:rsidR="00363B0D">
        <w:rPr>
          <w:rFonts w:ascii="Calibri" w:hAnsi="Calibri" w:cs="Times New Roman"/>
        </w:rPr>
        <w:t xml:space="preserve"> </w:t>
      </w:r>
      <w:r w:rsidR="009541ED" w:rsidRPr="0044743F">
        <w:rPr>
          <w:rFonts w:ascii="Calibri" w:hAnsi="Calibri" w:cs="Times New Roman"/>
        </w:rPr>
        <w:t>wykonani</w:t>
      </w:r>
      <w:r w:rsidR="00363B0D">
        <w:rPr>
          <w:rFonts w:ascii="Calibri" w:hAnsi="Calibri" w:cs="Times New Roman"/>
        </w:rPr>
        <w:t xml:space="preserve">e robót branży </w:t>
      </w:r>
      <w:r w:rsidR="009541ED" w:rsidRPr="0044743F">
        <w:rPr>
          <w:rFonts w:ascii="Calibri" w:hAnsi="Calibri" w:cs="Times New Roman"/>
        </w:rPr>
        <w:t>elektrycznej oraz wodno-kanalizacyjnej i sanitarnej.</w:t>
      </w:r>
    </w:p>
    <w:p w:rsidR="00BA1BB3" w:rsidRPr="0044743F" w:rsidRDefault="0066546D" w:rsidP="003921EB">
      <w:pPr>
        <w:pStyle w:val="Akapitzlist1"/>
        <w:spacing w:after="120" w:line="100" w:lineRule="atLeast"/>
        <w:ind w:left="360"/>
        <w:jc w:val="both"/>
        <w:rPr>
          <w:rFonts w:ascii="Calibri" w:hAnsi="Calibri" w:cs="Times New Roman"/>
        </w:rPr>
      </w:pPr>
      <w:r w:rsidRPr="0044743F">
        <w:rPr>
          <w:rFonts w:ascii="Calibri" w:hAnsi="Calibri" w:cs="Times New Roman"/>
        </w:rPr>
        <w:t xml:space="preserve">2) </w:t>
      </w:r>
      <w:r w:rsidR="00E52286" w:rsidRPr="0044743F">
        <w:rPr>
          <w:rFonts w:ascii="Calibri" w:hAnsi="Calibri" w:cs="Times New Roman"/>
        </w:rPr>
        <w:t xml:space="preserve">sposób weryfikacji zatrudnienia tych osób oraz uprawnienia zamawiającego w zakresie kontroli spełniania przez wykonawcę wymagań związanych z zatrudnianiem tych osób oraz sankcji z tytułu niespełnienia tych wymagań określono w Rozdziale IV SWZ </w:t>
      </w:r>
      <w:r w:rsidR="00160659">
        <w:rPr>
          <w:rFonts w:ascii="Calibri" w:hAnsi="Calibri" w:cs="Times New Roman"/>
        </w:rPr>
        <w:t xml:space="preserve">- </w:t>
      </w:r>
      <w:r w:rsidR="00E52286" w:rsidRPr="0044743F">
        <w:rPr>
          <w:rFonts w:ascii="Calibri" w:hAnsi="Calibri" w:cs="Times New Roman"/>
        </w:rPr>
        <w:t>Wzór umowy</w:t>
      </w:r>
      <w:r w:rsidR="00363B0D">
        <w:rPr>
          <w:rFonts w:ascii="Calibri" w:hAnsi="Calibri" w:cs="Times New Roman"/>
        </w:rPr>
        <w:t xml:space="preserve"> </w:t>
      </w:r>
      <w:r w:rsidR="00E52286" w:rsidRPr="0044743F">
        <w:rPr>
          <w:rFonts w:ascii="Calibri" w:hAnsi="Calibri" w:cs="Times New Roman"/>
        </w:rPr>
        <w:t xml:space="preserve">w </w:t>
      </w:r>
      <w:r w:rsidR="002A17B5" w:rsidRPr="0044743F">
        <w:rPr>
          <w:rFonts w:ascii="Calibri" w:hAnsi="Calibri" w:cs="Times New Roman"/>
        </w:rPr>
        <w:t>sprawie zamówienia publicznego.</w:t>
      </w:r>
    </w:p>
    <w:p w:rsidR="00E52286" w:rsidRPr="0044743F" w:rsidRDefault="00E52286" w:rsidP="00026072">
      <w:pPr>
        <w:pStyle w:val="Akapitzlist1"/>
        <w:numPr>
          <w:ilvl w:val="0"/>
          <w:numId w:val="2"/>
        </w:numPr>
        <w:shd w:val="clear" w:color="auto" w:fill="D9D9D9"/>
        <w:spacing w:after="120" w:line="100" w:lineRule="atLeast"/>
        <w:ind w:left="426" w:hanging="426"/>
        <w:jc w:val="both"/>
        <w:rPr>
          <w:rFonts w:ascii="Calibri" w:hAnsi="Calibri" w:cs="Times New Roman"/>
        </w:rPr>
      </w:pPr>
      <w:r w:rsidRPr="0044743F">
        <w:rPr>
          <w:rFonts w:ascii="Calibri" w:hAnsi="Calibri" w:cs="Times New Roman"/>
          <w:b/>
          <w:bCs/>
        </w:rPr>
        <w:t>Termin wykonania zamówienia</w:t>
      </w:r>
    </w:p>
    <w:p w:rsidR="00BA1BB3" w:rsidRPr="00A87DF0" w:rsidRDefault="00E52286">
      <w:pPr>
        <w:spacing w:after="120" w:line="100" w:lineRule="atLeast"/>
        <w:jc w:val="both"/>
        <w:rPr>
          <w:rFonts w:ascii="Calibri" w:hAnsi="Calibri" w:cs="Times New Roman"/>
          <w:b/>
        </w:rPr>
      </w:pPr>
      <w:r w:rsidRPr="0044743F">
        <w:rPr>
          <w:rFonts w:ascii="Calibri" w:hAnsi="Calibri" w:cs="Times New Roman"/>
        </w:rPr>
        <w:t xml:space="preserve">Przedmiot zamówienia Wykonawca zobowiązany jest zrealizować </w:t>
      </w:r>
      <w:r w:rsidRPr="00FA34FB">
        <w:rPr>
          <w:rFonts w:ascii="Calibri" w:hAnsi="Calibri" w:cs="Times New Roman"/>
          <w:b/>
          <w:color w:val="000000" w:themeColor="text1"/>
          <w:u w:val="single"/>
        </w:rPr>
        <w:t xml:space="preserve">w </w:t>
      </w:r>
      <w:r w:rsidR="00457F22" w:rsidRPr="00FA34FB">
        <w:rPr>
          <w:rFonts w:ascii="Calibri" w:hAnsi="Calibri" w:cs="Times New Roman"/>
          <w:b/>
          <w:color w:val="000000" w:themeColor="text1"/>
          <w:u w:val="single"/>
        </w:rPr>
        <w:t xml:space="preserve">terminie </w:t>
      </w:r>
      <w:r w:rsidR="00BA5CF3">
        <w:rPr>
          <w:rFonts w:ascii="Calibri" w:hAnsi="Calibri" w:cs="Times New Roman"/>
          <w:b/>
          <w:color w:val="000000" w:themeColor="text1"/>
          <w:u w:val="single"/>
        </w:rPr>
        <w:t>24</w:t>
      </w:r>
      <w:r w:rsidR="0003641B" w:rsidRPr="00FA34FB">
        <w:rPr>
          <w:rFonts w:ascii="Calibri" w:hAnsi="Calibri" w:cs="Times New Roman"/>
          <w:b/>
          <w:color w:val="000000" w:themeColor="text1"/>
          <w:u w:val="single"/>
        </w:rPr>
        <w:t xml:space="preserve"> </w:t>
      </w:r>
      <w:proofErr w:type="spellStart"/>
      <w:r w:rsidR="0003641B" w:rsidRPr="00FA34FB">
        <w:rPr>
          <w:rFonts w:ascii="Calibri" w:hAnsi="Calibri" w:cs="Times New Roman"/>
          <w:b/>
          <w:color w:val="000000" w:themeColor="text1"/>
          <w:u w:val="single"/>
        </w:rPr>
        <w:t>m</w:t>
      </w:r>
      <w:r w:rsidR="00A967EF" w:rsidRPr="00FA34FB">
        <w:rPr>
          <w:rFonts w:ascii="Calibri" w:hAnsi="Calibri" w:cs="Times New Roman"/>
          <w:b/>
          <w:color w:val="000000" w:themeColor="text1"/>
          <w:u w:val="single"/>
        </w:rPr>
        <w:t>-cy</w:t>
      </w:r>
      <w:proofErr w:type="spellEnd"/>
      <w:r w:rsidR="00A967EF" w:rsidRPr="00FA34FB">
        <w:rPr>
          <w:rFonts w:ascii="Calibri" w:hAnsi="Calibri" w:cs="Times New Roman"/>
          <w:b/>
          <w:color w:val="000000" w:themeColor="text1"/>
          <w:u w:val="single"/>
        </w:rPr>
        <w:t xml:space="preserve"> o</w:t>
      </w:r>
      <w:r w:rsidR="00155A1A" w:rsidRPr="00FA34FB">
        <w:rPr>
          <w:rFonts w:ascii="Calibri" w:hAnsi="Calibri" w:cs="Times New Roman"/>
          <w:b/>
          <w:color w:val="000000" w:themeColor="text1"/>
          <w:u w:val="single"/>
        </w:rPr>
        <w:t>d dnia podpisania umowy.</w:t>
      </w:r>
    </w:p>
    <w:p w:rsidR="00E52286" w:rsidRPr="0044743F" w:rsidRDefault="00E52286" w:rsidP="00026072">
      <w:pPr>
        <w:pStyle w:val="Akapitzlist1"/>
        <w:numPr>
          <w:ilvl w:val="0"/>
          <w:numId w:val="2"/>
        </w:numPr>
        <w:shd w:val="clear" w:color="auto" w:fill="D9D9D9"/>
        <w:spacing w:after="120" w:line="100" w:lineRule="atLeast"/>
        <w:ind w:left="426" w:hanging="426"/>
        <w:jc w:val="both"/>
        <w:rPr>
          <w:rFonts w:ascii="Calibri" w:hAnsi="Calibri" w:cs="Times New Roman"/>
        </w:rPr>
      </w:pPr>
      <w:r w:rsidRPr="0044743F">
        <w:rPr>
          <w:rFonts w:ascii="Calibri" w:hAnsi="Calibri" w:cs="Times New Roman"/>
          <w:b/>
          <w:bCs/>
        </w:rPr>
        <w:t xml:space="preserve">Podstawy wykluczenia wykonawcy obligatoryjne </w:t>
      </w:r>
    </w:p>
    <w:p w:rsidR="00E52286" w:rsidRPr="0044743F" w:rsidRDefault="00E52286" w:rsidP="00783963">
      <w:pPr>
        <w:pStyle w:val="Akapitzlist1"/>
        <w:spacing w:after="120" w:line="100" w:lineRule="atLeast"/>
        <w:ind w:left="426" w:hanging="142"/>
        <w:jc w:val="both"/>
        <w:rPr>
          <w:rFonts w:ascii="Calibri" w:hAnsi="Calibri" w:cs="Times New Roman"/>
        </w:rPr>
      </w:pPr>
      <w:r w:rsidRPr="0044743F">
        <w:rPr>
          <w:rFonts w:ascii="Calibri" w:hAnsi="Calibri" w:cs="Times New Roman"/>
          <w:b/>
        </w:rPr>
        <w:t>5.1.</w:t>
      </w:r>
      <w:r w:rsidR="00305542">
        <w:rPr>
          <w:rFonts w:ascii="Calibri" w:hAnsi="Calibri" w:cs="Times New Roman"/>
          <w:b/>
        </w:rPr>
        <w:t xml:space="preserve"> </w:t>
      </w:r>
      <w:r w:rsidRPr="0044743F">
        <w:rPr>
          <w:rFonts w:ascii="Calibri" w:hAnsi="Calibri" w:cs="Times New Roman"/>
        </w:rPr>
        <w:t>O udzielenie zamówienia mogą ubiegać się wykonawcy, którzy:</w:t>
      </w:r>
    </w:p>
    <w:p w:rsidR="0018046D" w:rsidRPr="0044743F" w:rsidRDefault="0018046D" w:rsidP="00026072">
      <w:pPr>
        <w:numPr>
          <w:ilvl w:val="0"/>
          <w:numId w:val="35"/>
        </w:numPr>
        <w:spacing w:after="120" w:line="100" w:lineRule="atLeast"/>
        <w:jc w:val="both"/>
        <w:rPr>
          <w:rFonts w:ascii="Calibri" w:hAnsi="Calibri" w:cs="Times New Roman"/>
          <w:b/>
        </w:rPr>
      </w:pPr>
      <w:r w:rsidRPr="0044743F">
        <w:rPr>
          <w:rFonts w:ascii="Calibri" w:hAnsi="Calibri" w:cs="Times New Roman"/>
          <w:b/>
        </w:rPr>
        <w:t xml:space="preserve">nie podlegają wykluczeniu na podstawie art. 108 ust. 1 </w:t>
      </w:r>
      <w:proofErr w:type="spellStart"/>
      <w:r w:rsidRPr="0044743F">
        <w:rPr>
          <w:rFonts w:ascii="Calibri" w:hAnsi="Calibri" w:cs="Times New Roman"/>
          <w:b/>
        </w:rPr>
        <w:t>Pzp</w:t>
      </w:r>
      <w:proofErr w:type="spellEnd"/>
    </w:p>
    <w:p w:rsidR="0018046D" w:rsidRPr="0044743F" w:rsidRDefault="0018046D" w:rsidP="00026072">
      <w:pPr>
        <w:numPr>
          <w:ilvl w:val="0"/>
          <w:numId w:val="35"/>
        </w:numPr>
        <w:spacing w:after="120" w:line="100" w:lineRule="atLeast"/>
        <w:jc w:val="both"/>
        <w:rPr>
          <w:rFonts w:ascii="Calibri" w:hAnsi="Calibri" w:cs="Times New Roman"/>
          <w:b/>
        </w:rPr>
      </w:pPr>
      <w:r w:rsidRPr="0044743F">
        <w:rPr>
          <w:rFonts w:ascii="Calibri" w:hAnsi="Calibri" w:cs="Times New Roman"/>
          <w:b/>
        </w:rPr>
        <w:t xml:space="preserve">nie podlegają wykluczeniu na podstawie art. 7 ust. 1 ustawy z dnia 13 kwietnia </w:t>
      </w:r>
      <w:r w:rsidRPr="0044743F">
        <w:rPr>
          <w:rFonts w:ascii="Calibri" w:hAnsi="Calibri" w:cs="Times New Roman"/>
          <w:b/>
          <w:bCs/>
        </w:rPr>
        <w:t xml:space="preserve">2022 r. o szczególnych rozwiązaniach w zakresie przeciwdziałania wspieraniu agresji na Ukrainę oraz służących ochronie bezpieczeństwa narodowego </w:t>
      </w:r>
      <w:r w:rsidRPr="0044743F">
        <w:rPr>
          <w:rFonts w:ascii="Calibri" w:hAnsi="Calibri" w:cs="Times New Roman"/>
          <w:b/>
        </w:rPr>
        <w:t>( Dz. U. z 2022 r., poz. 835 );</w:t>
      </w:r>
    </w:p>
    <w:p w:rsidR="0018046D" w:rsidRPr="0044743F" w:rsidRDefault="0018046D" w:rsidP="00026072">
      <w:pPr>
        <w:numPr>
          <w:ilvl w:val="0"/>
          <w:numId w:val="35"/>
        </w:numPr>
        <w:spacing w:after="120" w:line="100" w:lineRule="atLeast"/>
        <w:jc w:val="both"/>
        <w:rPr>
          <w:rFonts w:ascii="Calibri" w:hAnsi="Calibri" w:cs="Times New Roman"/>
          <w:b/>
        </w:rPr>
      </w:pPr>
      <w:r w:rsidRPr="0044743F">
        <w:rPr>
          <w:rFonts w:ascii="Calibri" w:hAnsi="Calibri" w:cs="Times New Roman"/>
          <w:b/>
        </w:rPr>
        <w:t xml:space="preserve">spełniają warunki udziału w postępowaniu, o których mowa w </w:t>
      </w:r>
      <w:proofErr w:type="spellStart"/>
      <w:r w:rsidRPr="0044743F">
        <w:rPr>
          <w:rFonts w:ascii="Calibri" w:hAnsi="Calibri" w:cs="Times New Roman"/>
          <w:b/>
        </w:rPr>
        <w:t>pkt</w:t>
      </w:r>
      <w:proofErr w:type="spellEnd"/>
      <w:r w:rsidRPr="0044743F">
        <w:rPr>
          <w:rFonts w:ascii="Calibri" w:hAnsi="Calibri" w:cs="Times New Roman"/>
          <w:b/>
        </w:rPr>
        <w:t xml:space="preserve"> 6 IDW.</w:t>
      </w:r>
    </w:p>
    <w:p w:rsidR="00E52286" w:rsidRPr="0044743F" w:rsidRDefault="0054634A" w:rsidP="0079698B">
      <w:pPr>
        <w:pStyle w:val="Akapitzlist1"/>
        <w:tabs>
          <w:tab w:val="left" w:pos="709"/>
        </w:tabs>
        <w:spacing w:after="120" w:line="100" w:lineRule="atLeast"/>
        <w:ind w:left="426" w:hanging="142"/>
        <w:jc w:val="both"/>
        <w:rPr>
          <w:rFonts w:ascii="Calibri" w:hAnsi="Calibri" w:cs="Times New Roman"/>
        </w:rPr>
      </w:pPr>
      <w:r w:rsidRPr="0044743F">
        <w:rPr>
          <w:rFonts w:ascii="Calibri" w:hAnsi="Calibri" w:cs="Times New Roman"/>
          <w:b/>
        </w:rPr>
        <w:t>5.</w:t>
      </w:r>
      <w:r w:rsidR="00E52286" w:rsidRPr="0044743F">
        <w:rPr>
          <w:rFonts w:ascii="Calibri" w:hAnsi="Calibri" w:cs="Times New Roman"/>
          <w:b/>
        </w:rPr>
        <w:t>2.</w:t>
      </w:r>
      <w:r w:rsidR="00305542">
        <w:rPr>
          <w:rFonts w:ascii="Calibri" w:hAnsi="Calibri" w:cs="Times New Roman"/>
          <w:b/>
        </w:rPr>
        <w:t xml:space="preserve"> </w:t>
      </w:r>
      <w:r w:rsidR="00E52286" w:rsidRPr="0044743F">
        <w:rPr>
          <w:rFonts w:ascii="Calibri" w:hAnsi="Calibri" w:cs="Times New Roman"/>
        </w:rPr>
        <w:t xml:space="preserve">Z postępowania o udzielenie zamówienia zgodnie z treścią art. 108 </w:t>
      </w:r>
      <w:proofErr w:type="spellStart"/>
      <w:r w:rsidR="00E52286" w:rsidRPr="0044743F">
        <w:rPr>
          <w:rFonts w:ascii="Calibri" w:hAnsi="Calibri" w:cs="Times New Roman"/>
        </w:rPr>
        <w:t>Pzp</w:t>
      </w:r>
      <w:proofErr w:type="spellEnd"/>
      <w:r w:rsidR="00E52286" w:rsidRPr="0044743F">
        <w:rPr>
          <w:rFonts w:ascii="Calibri" w:hAnsi="Calibri" w:cs="Times New Roman"/>
        </w:rPr>
        <w:t xml:space="preserve"> Zamawiający wykluczy wykonawcę:</w:t>
      </w:r>
    </w:p>
    <w:p w:rsidR="00E52286" w:rsidRPr="0044743F" w:rsidRDefault="00E52286">
      <w:pPr>
        <w:pStyle w:val="Akapitzlist1"/>
        <w:spacing w:after="120" w:line="100" w:lineRule="atLeast"/>
        <w:ind w:left="426" w:hanging="426"/>
        <w:jc w:val="both"/>
        <w:rPr>
          <w:rFonts w:ascii="Calibri" w:hAnsi="Calibri" w:cs="Times New Roman"/>
        </w:rPr>
      </w:pPr>
      <w:r w:rsidRPr="0044743F">
        <w:rPr>
          <w:rFonts w:ascii="Calibri" w:hAnsi="Calibri" w:cs="Times New Roman"/>
        </w:rPr>
        <w:t xml:space="preserve">      1) będącego osobą fizyczną, którego prawomocnie skazano za przestępstwo:</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a)</w:t>
      </w:r>
      <w:r w:rsidRPr="0044743F">
        <w:rPr>
          <w:rFonts w:ascii="Calibri" w:hAnsi="Calibri" w:cs="Times New Roman"/>
        </w:rPr>
        <w:tab/>
        <w:t>udziału w zorganizowanej grupie przestępczej albo związku mającym na celu popełnienie przestępstwa lub przestępstwa skarbowego, o którym mowa w art. 258 Kodeksu karnego,</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b)</w:t>
      </w:r>
      <w:r w:rsidRPr="0044743F">
        <w:rPr>
          <w:rFonts w:ascii="Calibri" w:hAnsi="Calibri" w:cs="Times New Roman"/>
        </w:rPr>
        <w:tab/>
        <w:t>handlu ludźmi, o którym mowa w art. 189a Kodeksu karnego,</w:t>
      </w:r>
    </w:p>
    <w:p w:rsidR="00C972EE"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c)</w:t>
      </w:r>
      <w:r w:rsidRPr="0044743F">
        <w:rPr>
          <w:rFonts w:ascii="Calibri" w:hAnsi="Calibri" w:cs="Times New Roman"/>
        </w:rPr>
        <w:tab/>
      </w:r>
      <w:r w:rsidR="00C972EE" w:rsidRPr="0044743F">
        <w:rPr>
          <w:rStyle w:val="Pogrubienie"/>
          <w:rFonts w:ascii="Calibri" w:hAnsi="Calibri"/>
          <w:b w:val="0"/>
        </w:rPr>
        <w:t>o którym mowa w art. 228–230a, art. 250a Kodeksu karnego, w art. 46–48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 2054),</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d)</w:t>
      </w:r>
      <w:r w:rsidRPr="0044743F">
        <w:rPr>
          <w:rFonts w:ascii="Calibri" w:hAnsi="Calibri" w:cs="Times New Roman"/>
        </w:rPr>
        <w:tab/>
        <w:t xml:space="preserve">finansowania przestępstwa o charakterze terrorystycznym, o którym mowa w art. 165a Kodeksu karnego, lub przestępstwo udaremniania lub utrudniania stwierdzenia </w:t>
      </w:r>
      <w:r w:rsidRPr="0044743F">
        <w:rPr>
          <w:rFonts w:ascii="Calibri" w:hAnsi="Calibri" w:cs="Times New Roman"/>
        </w:rPr>
        <w:lastRenderedPageBreak/>
        <w:t>przestępnego pochodzenia pieniędzy lub ukrywania ich pochodzenia, o którym mowa w art. 299 Kodeksu karnego,</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e)</w:t>
      </w:r>
      <w:r w:rsidRPr="0044743F">
        <w:rPr>
          <w:rFonts w:ascii="Calibri" w:hAnsi="Calibri" w:cs="Times New Roman"/>
        </w:rPr>
        <w:tab/>
        <w:t>o charakterze terrorystycznym, o którym mowa w art. 115 § 20 Kodeksu karnego, lub mające na celu popełnienie tego przestępstwa,</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f)</w:t>
      </w:r>
      <w:r w:rsidRPr="0044743F">
        <w:rPr>
          <w:rFonts w:ascii="Calibri" w:hAnsi="Calibri" w:cs="Times New Roman"/>
        </w:rPr>
        <w:tab/>
        <w:t>powierzenia wykonywania pracy małoletniemu cudzoziemcowi, o którym mowa w art. 9 ust. 2 ustawy z dnia 15 czerwca 2012 r. o skutkach powierzania wykonywania pracy cudzoziemcom przebywającym wbrew przepisom na terytorium Rzeczypospolitej Polskiej (</w:t>
      </w:r>
      <w:r w:rsidR="00B969AC">
        <w:rPr>
          <w:rFonts w:ascii="Calibri" w:hAnsi="Calibri" w:cs="Times New Roman"/>
        </w:rPr>
        <w:t xml:space="preserve"> </w:t>
      </w:r>
      <w:r w:rsidRPr="0044743F">
        <w:rPr>
          <w:rFonts w:ascii="Calibri" w:hAnsi="Calibri" w:cs="Times New Roman"/>
        </w:rPr>
        <w:t>Dz. U. poz. 769</w:t>
      </w:r>
      <w:r w:rsidR="00B969AC">
        <w:rPr>
          <w:rFonts w:ascii="Calibri" w:hAnsi="Calibri" w:cs="Times New Roman"/>
        </w:rPr>
        <w:t xml:space="preserve"> </w:t>
      </w:r>
      <w:r w:rsidRPr="0044743F">
        <w:rPr>
          <w:rFonts w:ascii="Calibri" w:hAnsi="Calibri" w:cs="Times New Roman"/>
        </w:rPr>
        <w:t>),</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g)</w:t>
      </w:r>
      <w:r w:rsidRPr="0044743F">
        <w:rPr>
          <w:rFonts w:ascii="Calibri" w:hAnsi="Calibri" w:cs="Times New Roman"/>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h)</w:t>
      </w:r>
      <w:r w:rsidRPr="0044743F">
        <w:rPr>
          <w:rFonts w:ascii="Calibri" w:hAnsi="Calibri" w:cs="Times New Roman"/>
        </w:rPr>
        <w:tab/>
        <w:t>o którym mowa w art. 9 ust. 1 i 3 lub art. 10 ustawy z dnia 15 czerwca 2012 r. o skutkach powierzania wykonywania pracy cudzoziemcom przebywającym wbrew przepisom na terytorium Rzeczypospolitej Polskiej</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w:t>
      </w:r>
      <w:r w:rsidRPr="0044743F">
        <w:rPr>
          <w:rFonts w:ascii="Calibri" w:hAnsi="Calibri" w:cs="Times New Roman"/>
        </w:rPr>
        <w:tab/>
        <w:t>lub za odpowiedni czyn zabroniony określony w przepisach prawa obcego;</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2)</w:t>
      </w:r>
      <w:r w:rsidRPr="0044743F">
        <w:rPr>
          <w:rFonts w:ascii="Calibri" w:hAnsi="Calibri" w:cs="Times New Roman"/>
        </w:rPr>
        <w:tab/>
        <w:t xml:space="preserve">jeżeli urzędującego członka jego organu zarządzającego lub nadzorczego, wspólnika spółki w spółce jawnej lub partnerskiej albo </w:t>
      </w:r>
      <w:proofErr w:type="spellStart"/>
      <w:r w:rsidRPr="0044743F">
        <w:rPr>
          <w:rFonts w:ascii="Calibri" w:hAnsi="Calibri" w:cs="Times New Roman"/>
        </w:rPr>
        <w:t>komplementariusza</w:t>
      </w:r>
      <w:proofErr w:type="spellEnd"/>
      <w:r w:rsidRPr="0044743F">
        <w:rPr>
          <w:rFonts w:ascii="Calibri" w:hAnsi="Calibri" w:cs="Times New Roman"/>
        </w:rPr>
        <w:t xml:space="preserve"> w spółce komandytowej lub komandytowo-akcyjnej lub prokurenta prawomocnie skazano za przestępstwo, o którym mowa w </w:t>
      </w:r>
      <w:proofErr w:type="spellStart"/>
      <w:r w:rsidRPr="0044743F">
        <w:rPr>
          <w:rFonts w:ascii="Calibri" w:hAnsi="Calibri" w:cs="Times New Roman"/>
        </w:rPr>
        <w:t>pkt</w:t>
      </w:r>
      <w:proofErr w:type="spellEnd"/>
      <w:r w:rsidRPr="0044743F">
        <w:rPr>
          <w:rFonts w:ascii="Calibri" w:hAnsi="Calibri" w:cs="Times New Roman"/>
        </w:rPr>
        <w:t xml:space="preserve"> 1;</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3)</w:t>
      </w:r>
      <w:r w:rsidRPr="0044743F">
        <w:rPr>
          <w:rFonts w:ascii="Calibri" w:hAnsi="Calibri" w:cs="Times New Roman"/>
        </w:rPr>
        <w:tab/>
        <w:t>wobec którego wydano prawomocny wyrok sądu lub ostateczną decyzję administracyjną o zaleganiu z uiszczeniem podatków, opłat lub składek na ubezpieczenie społeczne lub zdrowotne, chyba że wykonawca odpowiednio przed upływem terminu składania ofert dokonał płatności należnych podatków, opłat lub składek na ubezpieczenie społeczne lub zdrowotne wraz z odsetkami lub grzywnami lub zawarł wiążące porozumienie w sprawie spłaty tych należności;</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4)</w:t>
      </w:r>
      <w:r w:rsidRPr="0044743F">
        <w:rPr>
          <w:rFonts w:ascii="Calibri" w:hAnsi="Calibri" w:cs="Times New Roman"/>
        </w:rPr>
        <w:tab/>
        <w:t>wobec którego prawomocnie orzeczono zakaz ubiegania się o zamówienia publiczne;</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5)</w:t>
      </w:r>
      <w:r w:rsidRPr="0044743F">
        <w:rPr>
          <w:rFonts w:ascii="Calibri" w:hAnsi="Calibri" w:cs="Times New Roman"/>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chyba że wykażą, że przygotowali te oferty niezależnie od siebie;</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6)</w:t>
      </w:r>
      <w:r w:rsidRPr="0044743F">
        <w:rPr>
          <w:rFonts w:ascii="Calibri" w:hAnsi="Calibri" w:cs="Times New Roman"/>
        </w:rPr>
        <w:tab/>
        <w:t xml:space="preserve">jeżeli, w przypadkach, o których mowa w art. 85 ust. 1 </w:t>
      </w:r>
      <w:proofErr w:type="spellStart"/>
      <w:r w:rsidRPr="0044743F">
        <w:rPr>
          <w:rFonts w:ascii="Calibri" w:hAnsi="Calibri" w:cs="Times New Roman"/>
        </w:rPr>
        <w:t>Pzp</w:t>
      </w:r>
      <w:proofErr w:type="spellEnd"/>
      <w:r w:rsidRPr="0044743F">
        <w:rPr>
          <w:rFonts w:ascii="Calibri" w:hAnsi="Calibri" w:cs="Times New Roman"/>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rsidR="00521945" w:rsidRPr="0044743F" w:rsidRDefault="00521945" w:rsidP="00521945">
      <w:pPr>
        <w:spacing w:after="120" w:line="100" w:lineRule="atLeast"/>
        <w:ind w:left="426"/>
        <w:jc w:val="both"/>
        <w:rPr>
          <w:rFonts w:ascii="Calibri" w:hAnsi="Calibri" w:cs="Times New Roman"/>
          <w:b/>
        </w:rPr>
      </w:pPr>
      <w:r w:rsidRPr="0044743F">
        <w:rPr>
          <w:rFonts w:ascii="Calibri" w:hAnsi="Calibri" w:cs="Times New Roman"/>
          <w:b/>
        </w:rPr>
        <w:t xml:space="preserve">5.3. </w:t>
      </w:r>
      <w:r w:rsidR="00A66077">
        <w:rPr>
          <w:rFonts w:ascii="Calibri" w:hAnsi="Calibri" w:cs="Times New Roman"/>
          <w:b/>
          <w:bCs/>
        </w:rPr>
        <w:t>Z</w:t>
      </w:r>
      <w:r w:rsidRPr="0044743F">
        <w:rPr>
          <w:rFonts w:ascii="Calibri" w:hAnsi="Calibri" w:cs="Times New Roman"/>
          <w:b/>
          <w:bCs/>
        </w:rPr>
        <w:t xml:space="preserve">godnie z treścią art. 7 ust. 1 ustawy z dnia 13 kwietnia 2022 roku o szczególnych </w:t>
      </w:r>
      <w:r w:rsidRPr="0044743F">
        <w:rPr>
          <w:rFonts w:ascii="Calibri" w:hAnsi="Calibri" w:cs="Times New Roman"/>
          <w:b/>
          <w:bCs/>
        </w:rPr>
        <w:lastRenderedPageBreak/>
        <w:t>rozwiązaniach w zakresie przeciwdziałania wspieraniu agresji na Ukrainę oraz służących ochronie bezpieczeństwa narodowego, z postępowania o udzielenie zamówienia publicznego wyklucza się:</w:t>
      </w:r>
    </w:p>
    <w:p w:rsidR="00521945" w:rsidRPr="0044743F" w:rsidRDefault="00521945" w:rsidP="00521945">
      <w:pPr>
        <w:widowControl/>
        <w:suppressAutoHyphens w:val="0"/>
        <w:autoSpaceDE w:val="0"/>
        <w:autoSpaceDN w:val="0"/>
        <w:adjustRightInd w:val="0"/>
        <w:spacing w:after="169"/>
        <w:ind w:left="426"/>
        <w:jc w:val="both"/>
        <w:rPr>
          <w:rFonts w:ascii="Calibri" w:eastAsia="Times New Roman" w:hAnsi="Calibri" w:cs="Times New Roman"/>
          <w:kern w:val="0"/>
          <w:lang w:eastAsia="pl-PL" w:bidi="ar-SA"/>
        </w:rPr>
      </w:pPr>
      <w:r w:rsidRPr="0044743F">
        <w:rPr>
          <w:rFonts w:ascii="Calibri" w:eastAsia="Times New Roman" w:hAnsi="Calibri" w:cs="Times New Roman"/>
          <w:b/>
          <w:kern w:val="0"/>
          <w:lang w:eastAsia="pl-PL" w:bidi="ar-SA"/>
        </w:rPr>
        <w:t>1)</w:t>
      </w:r>
      <w:r w:rsidRPr="0044743F">
        <w:rPr>
          <w:rFonts w:ascii="Calibri" w:eastAsia="Times New Roman" w:hAnsi="Calibri" w:cs="Times New Roman"/>
          <w:kern w:val="0"/>
          <w:lang w:eastAsia="pl-PL" w:bidi="ar-SA"/>
        </w:rPr>
        <w:t xml:space="preserve"> wykonawcę wymienionego w wykazach określonych w rozporządzeniu 765/2006 i rozporządzeniu 269/2014 albo wpisanego na listę na podstawie decyzji w sprawie wpisu na listę rozstrzygającej o zastosowaniu środka, o którym mowa w art. 1 </w:t>
      </w:r>
      <w:proofErr w:type="spellStart"/>
      <w:r w:rsidRPr="0044743F">
        <w:rPr>
          <w:rFonts w:ascii="Calibri" w:eastAsia="Times New Roman" w:hAnsi="Calibri" w:cs="Times New Roman"/>
          <w:kern w:val="0"/>
          <w:lang w:eastAsia="pl-PL" w:bidi="ar-SA"/>
        </w:rPr>
        <w:t>pkt</w:t>
      </w:r>
      <w:proofErr w:type="spellEnd"/>
      <w:r w:rsidRPr="0044743F">
        <w:rPr>
          <w:rFonts w:ascii="Calibri" w:eastAsia="Times New Roman" w:hAnsi="Calibri" w:cs="Times New Roman"/>
          <w:kern w:val="0"/>
          <w:lang w:eastAsia="pl-PL" w:bidi="ar-SA"/>
        </w:rPr>
        <w:t xml:space="preserve"> 3 ustawy z dnia 13 kwietnia 2022 roku o szczególnych rozwiązaniach w zakresie przeciwdziałania wspieraniu agresji na Ukrainę oraz służących ochronie bezpieczeństwa narodowego; </w:t>
      </w:r>
    </w:p>
    <w:p w:rsidR="00521945" w:rsidRPr="0044743F" w:rsidRDefault="00521945" w:rsidP="00521945">
      <w:pPr>
        <w:widowControl/>
        <w:suppressAutoHyphens w:val="0"/>
        <w:autoSpaceDE w:val="0"/>
        <w:autoSpaceDN w:val="0"/>
        <w:adjustRightInd w:val="0"/>
        <w:spacing w:after="169"/>
        <w:ind w:left="426"/>
        <w:jc w:val="both"/>
        <w:rPr>
          <w:rFonts w:ascii="Calibri" w:eastAsia="Times New Roman" w:hAnsi="Calibri" w:cs="Times New Roman"/>
          <w:kern w:val="0"/>
          <w:lang w:eastAsia="pl-PL" w:bidi="ar-SA"/>
        </w:rPr>
      </w:pPr>
      <w:r w:rsidRPr="0044743F">
        <w:rPr>
          <w:rFonts w:ascii="Calibri" w:eastAsia="Times New Roman" w:hAnsi="Calibri" w:cs="Times New Roman"/>
          <w:b/>
          <w:kern w:val="0"/>
          <w:lang w:eastAsia="pl-PL" w:bidi="ar-SA"/>
        </w:rPr>
        <w:t>2)</w:t>
      </w:r>
      <w:r w:rsidRPr="0044743F">
        <w:rPr>
          <w:rFonts w:ascii="Calibri" w:eastAsia="Times New Roman" w:hAnsi="Calibri" w:cs="Times New Roman"/>
          <w:kern w:val="0"/>
          <w:lang w:eastAsia="pl-PL" w:bidi="ar-SA"/>
        </w:rPr>
        <w:t xml:space="preserve">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w:t>
      </w:r>
      <w:proofErr w:type="spellStart"/>
      <w:r w:rsidRPr="0044743F">
        <w:rPr>
          <w:rFonts w:ascii="Calibri" w:eastAsia="Times New Roman" w:hAnsi="Calibri" w:cs="Times New Roman"/>
          <w:kern w:val="0"/>
          <w:lang w:eastAsia="pl-PL" w:bidi="ar-SA"/>
        </w:rPr>
        <w:t>pkt</w:t>
      </w:r>
      <w:proofErr w:type="spellEnd"/>
      <w:r w:rsidRPr="0044743F">
        <w:rPr>
          <w:rFonts w:ascii="Calibri" w:eastAsia="Times New Roman" w:hAnsi="Calibri" w:cs="Times New Roman"/>
          <w:kern w:val="0"/>
          <w:lang w:eastAsia="pl-PL" w:bidi="ar-SA"/>
        </w:rPr>
        <w:t xml:space="preserve"> 3 ustawy z dnia 13 kwietnia 2022 roku o szczególnych rozwiązaniach w zakresie przeciwdziałania wspieraniu agresji na Ukrainę oraz służących ochronie bezpieczeństwa narodowego; </w:t>
      </w:r>
    </w:p>
    <w:p w:rsidR="00521945" w:rsidRPr="0044743F" w:rsidRDefault="00521945" w:rsidP="00A87DF0">
      <w:pPr>
        <w:widowControl/>
        <w:suppressAutoHyphens w:val="0"/>
        <w:autoSpaceDE w:val="0"/>
        <w:autoSpaceDN w:val="0"/>
        <w:adjustRightInd w:val="0"/>
        <w:ind w:left="426"/>
        <w:jc w:val="both"/>
        <w:rPr>
          <w:rFonts w:ascii="Calibri" w:eastAsia="Times New Roman" w:hAnsi="Calibri" w:cs="Times New Roman"/>
          <w:kern w:val="0"/>
          <w:lang w:eastAsia="pl-PL" w:bidi="ar-SA"/>
        </w:rPr>
      </w:pPr>
      <w:r w:rsidRPr="0044743F">
        <w:rPr>
          <w:rFonts w:ascii="Calibri" w:eastAsia="Times New Roman" w:hAnsi="Calibri" w:cs="Times New Roman"/>
          <w:b/>
          <w:kern w:val="0"/>
          <w:lang w:eastAsia="pl-PL" w:bidi="ar-SA"/>
        </w:rPr>
        <w:t>3)</w:t>
      </w:r>
      <w:r w:rsidRPr="0044743F">
        <w:rPr>
          <w:rFonts w:ascii="Calibri" w:eastAsia="Times New Roman" w:hAnsi="Calibri" w:cs="Times New Roman"/>
          <w:kern w:val="0"/>
          <w:lang w:eastAsia="pl-PL" w:bidi="ar-SA"/>
        </w:rPr>
        <w:t xml:space="preserve"> wykonawcę, którego jednostką dominującą w rozumieniu art. 3 ust. 1 </w:t>
      </w:r>
      <w:proofErr w:type="spellStart"/>
      <w:r w:rsidRPr="0044743F">
        <w:rPr>
          <w:rFonts w:ascii="Calibri" w:eastAsia="Times New Roman" w:hAnsi="Calibri" w:cs="Times New Roman"/>
          <w:kern w:val="0"/>
          <w:lang w:eastAsia="pl-PL" w:bidi="ar-SA"/>
        </w:rPr>
        <w:t>pkt</w:t>
      </w:r>
      <w:proofErr w:type="spellEnd"/>
      <w:r w:rsidRPr="0044743F">
        <w:rPr>
          <w:rFonts w:ascii="Calibri" w:eastAsia="Times New Roman" w:hAnsi="Calibri" w:cs="Times New Roman"/>
          <w:kern w:val="0"/>
          <w:lang w:eastAsia="pl-PL" w:bidi="ar-SA"/>
        </w:rPr>
        <w:t xml:space="preserve">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w:t>
      </w:r>
      <w:proofErr w:type="spellStart"/>
      <w:r w:rsidRPr="0044743F">
        <w:rPr>
          <w:rFonts w:ascii="Calibri" w:eastAsia="Times New Roman" w:hAnsi="Calibri" w:cs="Times New Roman"/>
          <w:kern w:val="0"/>
          <w:lang w:eastAsia="pl-PL" w:bidi="ar-SA"/>
        </w:rPr>
        <w:t>pkt</w:t>
      </w:r>
      <w:proofErr w:type="spellEnd"/>
      <w:r w:rsidRPr="0044743F">
        <w:rPr>
          <w:rFonts w:ascii="Calibri" w:eastAsia="Times New Roman" w:hAnsi="Calibri" w:cs="Times New Roman"/>
          <w:kern w:val="0"/>
          <w:lang w:eastAsia="pl-PL" w:bidi="ar-SA"/>
        </w:rPr>
        <w:t xml:space="preserve"> 3 ustawy z dnia 13 kwietnia 2022 roku o szczególnych rozwiązaniach w zakresie przeciwdziałania wspieraniu agresji na Ukrainę oraz służących ochro</w:t>
      </w:r>
      <w:r w:rsidR="00A87DF0">
        <w:rPr>
          <w:rFonts w:ascii="Calibri" w:eastAsia="Times New Roman" w:hAnsi="Calibri" w:cs="Times New Roman"/>
          <w:kern w:val="0"/>
          <w:lang w:eastAsia="pl-PL" w:bidi="ar-SA"/>
        </w:rPr>
        <w:t xml:space="preserve">nie bezpieczeństwa narodowego. </w:t>
      </w:r>
    </w:p>
    <w:p w:rsidR="00521945" w:rsidRPr="0044743F" w:rsidRDefault="00521945" w:rsidP="00521945">
      <w:pPr>
        <w:spacing w:after="120" w:line="100" w:lineRule="atLeast"/>
        <w:ind w:left="426"/>
        <w:jc w:val="both"/>
        <w:rPr>
          <w:rFonts w:ascii="Calibri" w:hAnsi="Calibri" w:cs="Times New Roman"/>
        </w:rPr>
      </w:pPr>
      <w:r w:rsidRPr="0044743F">
        <w:rPr>
          <w:rFonts w:ascii="Calibri" w:hAnsi="Calibri" w:cs="Times New Roman"/>
          <w:b/>
        </w:rPr>
        <w:t xml:space="preserve">5.4. </w:t>
      </w:r>
      <w:r w:rsidRPr="0044743F">
        <w:rPr>
          <w:rFonts w:ascii="Calibri" w:hAnsi="Calibri" w:cs="Times New Roman"/>
        </w:rPr>
        <w:t>Okresy wykluczenia.</w:t>
      </w:r>
    </w:p>
    <w:p w:rsidR="00521945" w:rsidRPr="0044743F" w:rsidRDefault="00521945" w:rsidP="00026072">
      <w:pPr>
        <w:numPr>
          <w:ilvl w:val="0"/>
          <w:numId w:val="36"/>
        </w:numPr>
        <w:spacing w:after="120" w:line="100" w:lineRule="atLeast"/>
        <w:ind w:left="426" w:firstLine="0"/>
        <w:jc w:val="both"/>
        <w:rPr>
          <w:rFonts w:ascii="Calibri" w:hAnsi="Calibri" w:cs="Times New Roman"/>
        </w:rPr>
      </w:pPr>
      <w:r w:rsidRPr="0044743F">
        <w:rPr>
          <w:rFonts w:ascii="Calibri" w:hAnsi="Calibri" w:cs="Times New Roman"/>
        </w:rPr>
        <w:t xml:space="preserve">Wykluczenie wykonawcy następuje w okresach określonych w art. 111 </w:t>
      </w:r>
      <w:proofErr w:type="spellStart"/>
      <w:r w:rsidRPr="0044743F">
        <w:rPr>
          <w:rFonts w:ascii="Calibri" w:hAnsi="Calibri" w:cs="Times New Roman"/>
        </w:rPr>
        <w:t>Pzp</w:t>
      </w:r>
      <w:proofErr w:type="spellEnd"/>
      <w:r w:rsidRPr="0044743F">
        <w:rPr>
          <w:rFonts w:ascii="Calibri" w:hAnsi="Calibri" w:cs="Times New Roman"/>
        </w:rPr>
        <w:t xml:space="preserve">. </w:t>
      </w:r>
    </w:p>
    <w:p w:rsidR="00521945" w:rsidRPr="0044743F" w:rsidRDefault="00521945" w:rsidP="00026072">
      <w:pPr>
        <w:numPr>
          <w:ilvl w:val="0"/>
          <w:numId w:val="36"/>
        </w:numPr>
        <w:spacing w:after="120" w:line="100" w:lineRule="atLeast"/>
        <w:ind w:left="426" w:firstLine="0"/>
        <w:jc w:val="both"/>
        <w:rPr>
          <w:rFonts w:ascii="Calibri" w:hAnsi="Calibri" w:cs="Times New Roman"/>
        </w:rPr>
      </w:pPr>
      <w:r w:rsidRPr="0044743F">
        <w:rPr>
          <w:rFonts w:ascii="Calibri" w:hAnsi="Calibri" w:cs="Times New Roman"/>
          <w:bCs/>
        </w:rPr>
        <w:t xml:space="preserve">Wykluczenia zawarte w art. 7 ust. 1 </w:t>
      </w:r>
      <w:proofErr w:type="spellStart"/>
      <w:r w:rsidRPr="0044743F">
        <w:rPr>
          <w:rFonts w:ascii="Calibri" w:hAnsi="Calibri" w:cs="Times New Roman"/>
          <w:bCs/>
        </w:rPr>
        <w:t>pkt</w:t>
      </w:r>
      <w:proofErr w:type="spellEnd"/>
      <w:r w:rsidRPr="0044743F">
        <w:rPr>
          <w:rFonts w:ascii="Calibri" w:hAnsi="Calibri" w:cs="Times New Roman"/>
          <w:bCs/>
        </w:rPr>
        <w:t xml:space="preserve"> 1-3 ustawy z dnia 13 kwietnia 2022 r. o</w:t>
      </w:r>
      <w:r w:rsidR="0003641B" w:rsidRPr="0044743F">
        <w:rPr>
          <w:rFonts w:ascii="Calibri" w:hAnsi="Calibri" w:cs="Times New Roman"/>
          <w:bCs/>
        </w:rPr>
        <w:t> </w:t>
      </w:r>
      <w:r w:rsidRPr="0044743F">
        <w:rPr>
          <w:rFonts w:ascii="Calibri" w:hAnsi="Calibri" w:cs="Times New Roman"/>
          <w:bCs/>
        </w:rPr>
        <w:t>szczególnych rozwiązaniach w zakresie przeciwdziałania wspieraniu agresji na Ukrainę oraz służących ochronie bezpieczeństwa narodowego (Dz.U.2022 poz. 835) następować będzie na okres trwania ww. okoliczności. Okres wykluczenia rozpocznie się nie wcześniej niż po upływie 14 dni od dnia wejścia w życie tej ustawy.</w:t>
      </w:r>
    </w:p>
    <w:p w:rsidR="00D80C6F" w:rsidRDefault="00D80C6F" w:rsidP="00D80C6F">
      <w:pPr>
        <w:pStyle w:val="Akapitzlist1"/>
        <w:spacing w:line="100" w:lineRule="atLeast"/>
        <w:ind w:left="0"/>
        <w:jc w:val="both"/>
        <w:rPr>
          <w:rFonts w:ascii="Calibri" w:hAnsi="Calibri" w:cs="Times New Roman"/>
        </w:rPr>
      </w:pPr>
      <w:r>
        <w:rPr>
          <w:rFonts w:ascii="Calibri" w:hAnsi="Calibri" w:cs="Times New Roman"/>
        </w:rPr>
        <w:t xml:space="preserve">       </w:t>
      </w:r>
      <w:r w:rsidR="00521945" w:rsidRPr="0044743F">
        <w:rPr>
          <w:rFonts w:ascii="Calibri" w:hAnsi="Calibri" w:cs="Times New Roman"/>
          <w:b/>
        </w:rPr>
        <w:t>5.5</w:t>
      </w:r>
      <w:r w:rsidR="00E52286" w:rsidRPr="0044743F">
        <w:rPr>
          <w:rFonts w:ascii="Calibri" w:hAnsi="Calibri" w:cs="Times New Roman"/>
          <w:b/>
        </w:rPr>
        <w:t>.</w:t>
      </w:r>
      <w:r>
        <w:rPr>
          <w:rFonts w:ascii="Calibri" w:hAnsi="Calibri" w:cs="Times New Roman"/>
        </w:rPr>
        <w:t xml:space="preserve"> </w:t>
      </w:r>
      <w:r w:rsidR="00E52286" w:rsidRPr="0044743F">
        <w:rPr>
          <w:rFonts w:ascii="Calibri" w:hAnsi="Calibri" w:cs="Times New Roman"/>
          <w:u w:val="single"/>
        </w:rPr>
        <w:t>Samooczyszczenie</w:t>
      </w:r>
      <w:r w:rsidR="00E52286" w:rsidRPr="0044743F">
        <w:rPr>
          <w:rFonts w:ascii="Calibri" w:hAnsi="Calibri" w:cs="Times New Roman"/>
        </w:rPr>
        <w:t xml:space="preserve">. Wykonawca nie podlega wykluczeniu w okolicznościach </w:t>
      </w:r>
      <w:r>
        <w:rPr>
          <w:rFonts w:ascii="Calibri" w:hAnsi="Calibri" w:cs="Times New Roman"/>
        </w:rPr>
        <w:t xml:space="preserve"> </w:t>
      </w:r>
    </w:p>
    <w:p w:rsidR="00D80C6F" w:rsidRDefault="00D80C6F" w:rsidP="00D80C6F">
      <w:pPr>
        <w:pStyle w:val="Akapitzlist1"/>
        <w:spacing w:line="100" w:lineRule="atLeast"/>
        <w:ind w:left="0"/>
        <w:jc w:val="both"/>
        <w:rPr>
          <w:rFonts w:ascii="Calibri" w:hAnsi="Calibri" w:cs="Times New Roman"/>
        </w:rPr>
      </w:pPr>
      <w:r>
        <w:rPr>
          <w:rFonts w:ascii="Calibri" w:hAnsi="Calibri" w:cs="Times New Roman"/>
        </w:rPr>
        <w:t xml:space="preserve">       </w:t>
      </w:r>
      <w:r w:rsidR="00E52286" w:rsidRPr="0044743F">
        <w:rPr>
          <w:rFonts w:ascii="Calibri" w:hAnsi="Calibri" w:cs="Times New Roman"/>
        </w:rPr>
        <w:t xml:space="preserve">określonych w art. 108 ust. 1 </w:t>
      </w:r>
      <w:proofErr w:type="spellStart"/>
      <w:r w:rsidR="00E52286" w:rsidRPr="0044743F">
        <w:rPr>
          <w:rFonts w:ascii="Calibri" w:hAnsi="Calibri" w:cs="Times New Roman"/>
        </w:rPr>
        <w:t>pkt</w:t>
      </w:r>
      <w:proofErr w:type="spellEnd"/>
      <w:r w:rsidR="00E52286" w:rsidRPr="0044743F">
        <w:rPr>
          <w:rFonts w:ascii="Calibri" w:hAnsi="Calibri" w:cs="Times New Roman"/>
        </w:rPr>
        <w:t xml:space="preserve"> 1, 2 i 5 </w:t>
      </w:r>
      <w:proofErr w:type="spellStart"/>
      <w:r w:rsidR="00E52286" w:rsidRPr="0044743F">
        <w:rPr>
          <w:rFonts w:ascii="Calibri" w:hAnsi="Calibri" w:cs="Times New Roman"/>
        </w:rPr>
        <w:t>Pzp</w:t>
      </w:r>
      <w:proofErr w:type="spellEnd"/>
      <w:r w:rsidR="00E52286" w:rsidRPr="0044743F">
        <w:rPr>
          <w:rFonts w:ascii="Calibri" w:hAnsi="Calibri" w:cs="Times New Roman"/>
        </w:rPr>
        <w:t xml:space="preserve">, jeżeli udowodni Zamawiającemu, że </w:t>
      </w:r>
    </w:p>
    <w:p w:rsidR="00E52286" w:rsidRPr="0044743F" w:rsidRDefault="00D80C6F" w:rsidP="00D80C6F">
      <w:pPr>
        <w:pStyle w:val="Akapitzlist1"/>
        <w:spacing w:line="100" w:lineRule="atLeast"/>
        <w:ind w:left="0"/>
        <w:jc w:val="both"/>
        <w:rPr>
          <w:rFonts w:ascii="Calibri" w:hAnsi="Calibri" w:cs="Times New Roman"/>
        </w:rPr>
      </w:pPr>
      <w:r>
        <w:rPr>
          <w:rFonts w:ascii="Calibri" w:hAnsi="Calibri" w:cs="Times New Roman"/>
        </w:rPr>
        <w:t xml:space="preserve">       </w:t>
      </w:r>
      <w:r w:rsidR="00E52286" w:rsidRPr="0044743F">
        <w:rPr>
          <w:rFonts w:ascii="Calibri" w:hAnsi="Calibri" w:cs="Times New Roman"/>
        </w:rPr>
        <w:t>spełnił łącznie następujące przesłanki:</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1)</w:t>
      </w:r>
      <w:r w:rsidRPr="0044743F">
        <w:rPr>
          <w:rFonts w:ascii="Calibri" w:hAnsi="Calibri" w:cs="Times New Roman"/>
        </w:rPr>
        <w:tab/>
        <w:t>naprawił lub zobowiązał się do naprawienia szkody wyrządzonej przestępstwem, wykroczeniem lub swoim nieprawidłowym postępowaniem, w tym poprzez zadośćuczynienie pieniężne;</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2)</w:t>
      </w:r>
      <w:r w:rsidRPr="0044743F">
        <w:rPr>
          <w:rFonts w:ascii="Calibri" w:hAnsi="Calibri" w:cs="Times New Roman"/>
        </w:rPr>
        <w:tab/>
        <w:t xml:space="preserve">wyczerpująco wyjaśnił fakty i okoliczności związane z przestępstwem, wykroczeniem lub swoim nieprawidłowym postępowaniem oraz spowodowanymi przez nie szkodami, </w:t>
      </w:r>
      <w:r w:rsidRPr="0044743F">
        <w:rPr>
          <w:rFonts w:ascii="Calibri" w:hAnsi="Calibri" w:cs="Times New Roman"/>
        </w:rPr>
        <w:lastRenderedPageBreak/>
        <w:t>aktywnie współpracując odpowiednio z właściwymi organami, w tym organami ścigania, lub zamawiającym;</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3)</w:t>
      </w:r>
      <w:r w:rsidRPr="0044743F">
        <w:rPr>
          <w:rFonts w:ascii="Calibri" w:hAnsi="Calibri" w:cs="Times New Roman"/>
        </w:rPr>
        <w:tab/>
        <w:t>podjął konkretne środki techniczne, organizacyjne i kadrowe, odpowiednie dla zapobiegania dalszym przestępstwom, wykroczeniom lub nieprawidłowemu postępowaniu, w szczególności:</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a)</w:t>
      </w:r>
      <w:r w:rsidRPr="0044743F">
        <w:rPr>
          <w:rFonts w:ascii="Calibri" w:hAnsi="Calibri" w:cs="Times New Roman"/>
        </w:rPr>
        <w:tab/>
        <w:t>zerwał wszelkie powiązania z osobami lub podmiotami odpowiedzialnymi za nieprawidłowe postępowanie wykonawcy,</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b)</w:t>
      </w:r>
      <w:r w:rsidRPr="0044743F">
        <w:rPr>
          <w:rFonts w:ascii="Calibri" w:hAnsi="Calibri" w:cs="Times New Roman"/>
        </w:rPr>
        <w:tab/>
        <w:t>zreorganizował personel,</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c)</w:t>
      </w:r>
      <w:r w:rsidRPr="0044743F">
        <w:rPr>
          <w:rFonts w:ascii="Calibri" w:hAnsi="Calibri" w:cs="Times New Roman"/>
        </w:rPr>
        <w:tab/>
        <w:t>wdrożył system sprawozdawczości i kontroli,</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d)</w:t>
      </w:r>
      <w:r w:rsidRPr="0044743F">
        <w:rPr>
          <w:rFonts w:ascii="Calibri" w:hAnsi="Calibri" w:cs="Times New Roman"/>
        </w:rPr>
        <w:tab/>
        <w:t>utworzył struktury audytu wewnętrznego do monitorowania przestrzegania przepisów, wewnętrznych regulacji lub standardów,</w:t>
      </w:r>
    </w:p>
    <w:p w:rsidR="00E52286" w:rsidRPr="0044743F" w:rsidRDefault="00E52286">
      <w:pPr>
        <w:pStyle w:val="Akapitzlist1"/>
        <w:spacing w:after="120" w:line="100" w:lineRule="atLeast"/>
        <w:ind w:left="426"/>
        <w:jc w:val="both"/>
        <w:rPr>
          <w:rFonts w:ascii="Calibri" w:hAnsi="Calibri" w:cs="Times New Roman"/>
        </w:rPr>
      </w:pPr>
      <w:r w:rsidRPr="0044743F">
        <w:rPr>
          <w:rFonts w:ascii="Calibri" w:hAnsi="Calibri" w:cs="Times New Roman"/>
        </w:rPr>
        <w:t>e)</w:t>
      </w:r>
      <w:r w:rsidRPr="0044743F">
        <w:rPr>
          <w:rFonts w:ascii="Calibri" w:hAnsi="Calibri" w:cs="Times New Roman"/>
        </w:rPr>
        <w:tab/>
        <w:t>wprowadził wewnętrzne regulacje dotyczące odpowiedzialności i odszkodowań za nieprzestrzeganie przepisów, wewnętrznych regulacji lub standardów.</w:t>
      </w:r>
    </w:p>
    <w:p w:rsidR="00B20701" w:rsidRPr="00B20701" w:rsidRDefault="00E52286" w:rsidP="00B20701">
      <w:pPr>
        <w:pStyle w:val="Akapitzlist1"/>
        <w:spacing w:after="120" w:line="100" w:lineRule="atLeast"/>
        <w:ind w:left="426"/>
        <w:jc w:val="both"/>
        <w:rPr>
          <w:rFonts w:ascii="Calibri" w:hAnsi="Calibri" w:cs="Times New Roman"/>
        </w:rPr>
      </w:pPr>
      <w:r w:rsidRPr="0044743F">
        <w:rPr>
          <w:rFonts w:ascii="Calibri" w:hAnsi="Calibri" w:cs="Times New Roman"/>
        </w:rPr>
        <w:t>Zamawiający oceni czy podjęte przez wykonawcę czynności, o których mowa wyżej, są wystarczające do wykazania jego rzetelności, uwzględniając wagę i szczególne okoliczności czynu wykonawcy. Jeżeli podjęte przez wykonawcę czynności nie są wystarczające do wykazania jego rzetelności, Zamawiający wyklucza wykonawcę.</w:t>
      </w:r>
    </w:p>
    <w:p w:rsidR="00E52286" w:rsidRPr="0044743F" w:rsidRDefault="00E52286" w:rsidP="00026072">
      <w:pPr>
        <w:pStyle w:val="Akapitzlist1"/>
        <w:numPr>
          <w:ilvl w:val="0"/>
          <w:numId w:val="2"/>
        </w:numPr>
        <w:shd w:val="clear" w:color="auto" w:fill="D9D9D9"/>
        <w:spacing w:after="120" w:line="100" w:lineRule="atLeast"/>
        <w:ind w:left="426" w:hanging="426"/>
        <w:jc w:val="both"/>
        <w:rPr>
          <w:rFonts w:ascii="Calibri" w:hAnsi="Calibri" w:cs="Times New Roman"/>
        </w:rPr>
      </w:pPr>
      <w:r w:rsidRPr="0044743F">
        <w:rPr>
          <w:rFonts w:ascii="Calibri" w:hAnsi="Calibri" w:cs="Times New Roman"/>
          <w:b/>
          <w:bCs/>
        </w:rPr>
        <w:t xml:space="preserve">Warunki udziału w postępowaniu </w:t>
      </w:r>
    </w:p>
    <w:p w:rsidR="00E52286" w:rsidRPr="0044743F" w:rsidRDefault="00E52286" w:rsidP="0054634A">
      <w:pPr>
        <w:spacing w:after="120" w:line="100" w:lineRule="atLeast"/>
        <w:ind w:left="426"/>
        <w:jc w:val="both"/>
        <w:rPr>
          <w:rFonts w:ascii="Calibri" w:hAnsi="Calibri" w:cs="Times New Roman"/>
        </w:rPr>
      </w:pPr>
      <w:r w:rsidRPr="0044743F">
        <w:rPr>
          <w:rFonts w:ascii="Calibri" w:hAnsi="Calibri" w:cs="Times New Roman"/>
          <w:b/>
        </w:rPr>
        <w:t>6.1.</w:t>
      </w:r>
      <w:r w:rsidRPr="0044743F">
        <w:rPr>
          <w:rFonts w:ascii="Calibri" w:hAnsi="Calibri" w:cs="Times New Roman"/>
        </w:rPr>
        <w:t xml:space="preserve"> Zamawiający określa poniższe warunki udziału w postępowaniu dotyczące :</w:t>
      </w:r>
    </w:p>
    <w:p w:rsidR="00521375" w:rsidRPr="0044743F" w:rsidRDefault="00521375" w:rsidP="00026072">
      <w:pPr>
        <w:numPr>
          <w:ilvl w:val="2"/>
          <w:numId w:val="37"/>
        </w:numPr>
        <w:tabs>
          <w:tab w:val="left" w:pos="1276"/>
        </w:tabs>
        <w:spacing w:after="120" w:line="100" w:lineRule="atLeast"/>
        <w:ind w:left="993" w:hanging="426"/>
        <w:jc w:val="both"/>
        <w:rPr>
          <w:rFonts w:ascii="Calibri" w:hAnsi="Calibri" w:cs="Times New Roman"/>
          <w:b/>
          <w:szCs w:val="21"/>
        </w:rPr>
      </w:pPr>
      <w:r w:rsidRPr="0044743F">
        <w:rPr>
          <w:rFonts w:ascii="Calibri" w:hAnsi="Calibri" w:cs="Times New Roman"/>
          <w:b/>
          <w:szCs w:val="21"/>
        </w:rPr>
        <w:t>zdolności do występowania w obrocie gospodarczym:</w:t>
      </w:r>
    </w:p>
    <w:p w:rsidR="00521375" w:rsidRPr="0044743F" w:rsidRDefault="00521375" w:rsidP="00521375">
      <w:pPr>
        <w:spacing w:after="120" w:line="100" w:lineRule="atLeast"/>
        <w:ind w:left="567"/>
        <w:jc w:val="both"/>
        <w:rPr>
          <w:rFonts w:ascii="Calibri" w:hAnsi="Calibri" w:cs="Times New Roman"/>
          <w:i/>
        </w:rPr>
      </w:pPr>
      <w:r w:rsidRPr="0044743F">
        <w:rPr>
          <w:rFonts w:ascii="Calibri" w:hAnsi="Calibri" w:cs="Times New Roman"/>
          <w:i/>
        </w:rPr>
        <w:t>Zamawiający nie stawia szczegółowych wymagań w zakresie spełniania tego warunku.</w:t>
      </w:r>
    </w:p>
    <w:p w:rsidR="00521375" w:rsidRPr="0044743F" w:rsidRDefault="00521375" w:rsidP="00026072">
      <w:pPr>
        <w:numPr>
          <w:ilvl w:val="2"/>
          <w:numId w:val="37"/>
        </w:numPr>
        <w:tabs>
          <w:tab w:val="left" w:pos="1276"/>
        </w:tabs>
        <w:spacing w:after="120" w:line="100" w:lineRule="atLeast"/>
        <w:ind w:left="993" w:hanging="426"/>
        <w:jc w:val="both"/>
        <w:rPr>
          <w:rFonts w:ascii="Calibri" w:hAnsi="Calibri" w:cs="Times New Roman"/>
          <w:b/>
        </w:rPr>
      </w:pPr>
      <w:r w:rsidRPr="0044743F">
        <w:rPr>
          <w:rFonts w:ascii="Calibri" w:hAnsi="Calibri" w:cs="Times New Roman"/>
          <w:b/>
        </w:rPr>
        <w:t>uprawnień do prowadzenia określonej działalności gospodarczej lub zawodowej, o ile wynika to z odrębnych przepisów:</w:t>
      </w:r>
    </w:p>
    <w:p w:rsidR="00521375" w:rsidRPr="0044743F" w:rsidRDefault="00521375" w:rsidP="00521375">
      <w:pPr>
        <w:spacing w:after="120" w:line="100" w:lineRule="atLeast"/>
        <w:ind w:left="567"/>
        <w:jc w:val="both"/>
        <w:rPr>
          <w:rFonts w:ascii="Calibri" w:hAnsi="Calibri" w:cs="Times New Roman"/>
          <w:i/>
        </w:rPr>
      </w:pPr>
      <w:r w:rsidRPr="0044743F">
        <w:rPr>
          <w:rFonts w:ascii="Calibri" w:hAnsi="Calibri" w:cs="Times New Roman"/>
          <w:i/>
        </w:rPr>
        <w:t>Zamawiający nie stawia szczegółowych wymagań w zakresie spełniania tego warunku.</w:t>
      </w:r>
    </w:p>
    <w:p w:rsidR="00521375" w:rsidRPr="0044743F" w:rsidRDefault="00521375" w:rsidP="00026072">
      <w:pPr>
        <w:numPr>
          <w:ilvl w:val="2"/>
          <w:numId w:val="37"/>
        </w:numPr>
        <w:tabs>
          <w:tab w:val="left" w:pos="1276"/>
        </w:tabs>
        <w:spacing w:after="120" w:line="100" w:lineRule="atLeast"/>
        <w:ind w:left="993" w:hanging="426"/>
        <w:jc w:val="both"/>
        <w:rPr>
          <w:rFonts w:ascii="Calibri" w:hAnsi="Calibri" w:cs="Times New Roman"/>
          <w:b/>
        </w:rPr>
      </w:pPr>
      <w:r w:rsidRPr="0044743F">
        <w:rPr>
          <w:rFonts w:ascii="Calibri" w:hAnsi="Calibri" w:cs="Times New Roman"/>
          <w:b/>
        </w:rPr>
        <w:t>sytuacji ekonomicznej lub finansowej:</w:t>
      </w:r>
    </w:p>
    <w:p w:rsidR="00521375" w:rsidRPr="0044743F" w:rsidRDefault="00521375" w:rsidP="00521375">
      <w:pPr>
        <w:spacing w:after="120"/>
        <w:ind w:left="567"/>
        <w:jc w:val="both"/>
        <w:rPr>
          <w:rFonts w:ascii="Calibri" w:hAnsi="Calibri" w:cs="Times New Roman"/>
          <w:b/>
          <w:i/>
        </w:rPr>
      </w:pPr>
      <w:r w:rsidRPr="0044743F">
        <w:rPr>
          <w:rFonts w:ascii="Calibri" w:hAnsi="Calibri" w:cs="Times New Roman"/>
          <w:i/>
        </w:rPr>
        <w:t>Zamawiający nie stawia szczegółowych wymagań w zakresie spełniania tego warunku.</w:t>
      </w:r>
    </w:p>
    <w:p w:rsidR="00521375" w:rsidRPr="0044743F" w:rsidRDefault="00521375" w:rsidP="00026072">
      <w:pPr>
        <w:numPr>
          <w:ilvl w:val="2"/>
          <w:numId w:val="37"/>
        </w:numPr>
        <w:tabs>
          <w:tab w:val="left" w:pos="1276"/>
        </w:tabs>
        <w:spacing w:after="120"/>
        <w:ind w:left="993" w:hanging="426"/>
        <w:jc w:val="both"/>
        <w:rPr>
          <w:rFonts w:ascii="Calibri" w:hAnsi="Calibri" w:cs="Times New Roman"/>
          <w:b/>
        </w:rPr>
      </w:pPr>
      <w:r w:rsidRPr="0044743F">
        <w:rPr>
          <w:rFonts w:ascii="Calibri" w:hAnsi="Calibri" w:cs="Times New Roman"/>
          <w:b/>
        </w:rPr>
        <w:t>zdolności technicznej lub zawodowej:</w:t>
      </w:r>
    </w:p>
    <w:p w:rsidR="00521375" w:rsidRPr="0044743F" w:rsidRDefault="00521375" w:rsidP="00521375">
      <w:pPr>
        <w:tabs>
          <w:tab w:val="left" w:pos="993"/>
        </w:tabs>
        <w:spacing w:line="100" w:lineRule="atLeast"/>
        <w:ind w:left="567"/>
        <w:jc w:val="both"/>
        <w:rPr>
          <w:rFonts w:ascii="Calibri" w:hAnsi="Calibri" w:cs="Times New Roman"/>
          <w:i/>
        </w:rPr>
      </w:pPr>
      <w:r w:rsidRPr="0044743F">
        <w:rPr>
          <w:rFonts w:ascii="Calibri" w:hAnsi="Calibri" w:cs="Times New Roman"/>
          <w:i/>
        </w:rPr>
        <w:t>Zamawiający stawia szczegółowe wymagania w zakresie oceny tych zdolności</w:t>
      </w:r>
    </w:p>
    <w:p w:rsidR="00521375" w:rsidRPr="0044743F" w:rsidRDefault="00521375" w:rsidP="00521375">
      <w:pPr>
        <w:tabs>
          <w:tab w:val="left" w:pos="993"/>
        </w:tabs>
        <w:spacing w:line="100" w:lineRule="atLeast"/>
        <w:ind w:left="567"/>
        <w:jc w:val="both"/>
        <w:rPr>
          <w:rFonts w:ascii="Calibri" w:hAnsi="Calibri" w:cs="Times New Roman"/>
          <w:b/>
          <w:i/>
        </w:rPr>
      </w:pPr>
    </w:p>
    <w:p w:rsidR="00656518" w:rsidRPr="007E3DD1" w:rsidRDefault="00521375" w:rsidP="00026072">
      <w:pPr>
        <w:pStyle w:val="Akapitzlist2"/>
        <w:numPr>
          <w:ilvl w:val="0"/>
          <w:numId w:val="38"/>
        </w:numPr>
        <w:tabs>
          <w:tab w:val="left" w:pos="993"/>
        </w:tabs>
        <w:spacing w:line="100" w:lineRule="atLeast"/>
        <w:ind w:left="882" w:firstLine="14"/>
        <w:jc w:val="both"/>
        <w:rPr>
          <w:rFonts w:ascii="Calibri" w:hAnsi="Calibri" w:cs="Times New Roman"/>
          <w:b/>
          <w:i/>
          <w:color w:val="FF0000"/>
        </w:rPr>
      </w:pPr>
      <w:r w:rsidRPr="0044743F">
        <w:rPr>
          <w:rFonts w:ascii="Calibri" w:hAnsi="Calibri" w:cs="Times New Roman"/>
          <w:b/>
          <w:i/>
        </w:rPr>
        <w:t>o udzielenie zamówienia mogą ubiegać się Wykonawcy, którzy wykażą minimalne poziomy zdolności w zakresie doświadczenia, tj. Wykonawcy, którzy wykonali w okresie ostatnich 5 lat przed upływem terminu składania ofert, a jeżeli okres prowadzenia działalności jest krótszy - w tym okresie, odpowiadające swoim rodzajem robotom budowlanym stanow</w:t>
      </w:r>
      <w:r w:rsidR="00994C86" w:rsidRPr="0044743F">
        <w:rPr>
          <w:rFonts w:ascii="Calibri" w:hAnsi="Calibri" w:cs="Times New Roman"/>
          <w:b/>
          <w:i/>
        </w:rPr>
        <w:t xml:space="preserve">iącym przedmiot zamówienia, </w:t>
      </w:r>
      <w:proofErr w:type="spellStart"/>
      <w:r w:rsidR="00994C86" w:rsidRPr="0044743F">
        <w:rPr>
          <w:rFonts w:ascii="Calibri" w:hAnsi="Calibri" w:cs="Times New Roman"/>
          <w:b/>
          <w:i/>
        </w:rPr>
        <w:t>tj</w:t>
      </w:r>
      <w:proofErr w:type="spellEnd"/>
      <w:r w:rsidR="00994C86" w:rsidRPr="0044743F">
        <w:rPr>
          <w:rFonts w:ascii="Calibri" w:hAnsi="Calibri" w:cs="Times New Roman"/>
          <w:b/>
          <w:i/>
        </w:rPr>
        <w:t>:</w:t>
      </w:r>
    </w:p>
    <w:p w:rsidR="007E3DD1" w:rsidRPr="000B0582" w:rsidRDefault="007E3DD1" w:rsidP="007E3DD1">
      <w:pPr>
        <w:pStyle w:val="Akapitzlist2"/>
        <w:tabs>
          <w:tab w:val="left" w:pos="993"/>
        </w:tabs>
        <w:spacing w:line="100" w:lineRule="atLeast"/>
        <w:ind w:left="896"/>
        <w:jc w:val="both"/>
        <w:rPr>
          <w:rFonts w:ascii="Calibri" w:hAnsi="Calibri" w:cs="Times New Roman"/>
          <w:b/>
          <w:i/>
          <w:color w:val="FF0000"/>
        </w:rPr>
      </w:pPr>
    </w:p>
    <w:p w:rsidR="000B0582" w:rsidRPr="00913CBA" w:rsidRDefault="000B0582" w:rsidP="000B0582">
      <w:pPr>
        <w:widowControl/>
        <w:suppressAutoHyphens w:val="0"/>
        <w:spacing w:line="276" w:lineRule="auto"/>
        <w:ind w:left="882"/>
        <w:contextualSpacing/>
        <w:jc w:val="both"/>
        <w:rPr>
          <w:rFonts w:asciiTheme="minorHAnsi" w:hAnsiTheme="minorHAnsi" w:cstheme="minorHAnsi"/>
          <w:i/>
          <w:color w:val="000000" w:themeColor="text1"/>
        </w:rPr>
      </w:pPr>
      <w:r w:rsidRPr="00913CBA">
        <w:rPr>
          <w:rFonts w:asciiTheme="minorHAnsi" w:hAnsiTheme="minorHAnsi" w:cs="Times New Roman"/>
          <w:b/>
          <w:i/>
          <w:color w:val="000000" w:themeColor="text1"/>
        </w:rPr>
        <w:lastRenderedPageBreak/>
        <w:t xml:space="preserve">- </w:t>
      </w:r>
      <w:r w:rsidRPr="00913CBA">
        <w:rPr>
          <w:rFonts w:asciiTheme="minorHAnsi" w:hAnsiTheme="minorHAnsi" w:cstheme="minorHAnsi"/>
          <w:i/>
          <w:color w:val="000000" w:themeColor="text1"/>
        </w:rPr>
        <w:t xml:space="preserve">wykonali  zgodnie z zasadami sztuki budowlanej i prawidłowo ukończyli minimum    </w:t>
      </w:r>
    </w:p>
    <w:p w:rsidR="000B0582" w:rsidRPr="00913CBA" w:rsidRDefault="000B0582" w:rsidP="000B0582">
      <w:pPr>
        <w:widowControl/>
        <w:suppressAutoHyphens w:val="0"/>
        <w:spacing w:line="276" w:lineRule="auto"/>
        <w:contextualSpacing/>
        <w:jc w:val="both"/>
        <w:rPr>
          <w:rFonts w:asciiTheme="minorHAnsi" w:hAnsiTheme="minorHAnsi" w:cstheme="minorHAnsi"/>
          <w:i/>
          <w:color w:val="000000" w:themeColor="text1"/>
        </w:rPr>
      </w:pPr>
      <w:r w:rsidRPr="00913CBA">
        <w:rPr>
          <w:rFonts w:asciiTheme="minorHAnsi" w:hAnsiTheme="minorHAnsi" w:cstheme="minorHAnsi"/>
          <w:i/>
          <w:color w:val="000000" w:themeColor="text1"/>
        </w:rPr>
        <w:t xml:space="preserve">                 1 zadanie w zakresie b</w:t>
      </w:r>
      <w:r w:rsidR="003063CD" w:rsidRPr="00913CBA">
        <w:rPr>
          <w:rFonts w:asciiTheme="minorHAnsi" w:hAnsiTheme="minorHAnsi" w:cstheme="minorHAnsi"/>
          <w:i/>
          <w:color w:val="000000" w:themeColor="text1"/>
        </w:rPr>
        <w:t>udowy, rozbudowy, przebudowy,</w:t>
      </w:r>
      <w:r w:rsidRPr="00913CBA">
        <w:rPr>
          <w:rFonts w:asciiTheme="minorHAnsi" w:hAnsiTheme="minorHAnsi" w:cstheme="minorHAnsi"/>
          <w:i/>
          <w:color w:val="000000" w:themeColor="text1"/>
        </w:rPr>
        <w:t xml:space="preserve"> modernizacji zbiorczej </w:t>
      </w:r>
    </w:p>
    <w:p w:rsidR="000B0582" w:rsidRPr="00913CBA" w:rsidRDefault="000B0582" w:rsidP="000B0582">
      <w:pPr>
        <w:widowControl/>
        <w:suppressAutoHyphens w:val="0"/>
        <w:spacing w:line="276" w:lineRule="auto"/>
        <w:contextualSpacing/>
        <w:jc w:val="both"/>
        <w:rPr>
          <w:rFonts w:asciiTheme="minorHAnsi" w:hAnsiTheme="minorHAnsi" w:cstheme="minorHAnsi"/>
          <w:i/>
          <w:color w:val="000000" w:themeColor="text1"/>
        </w:rPr>
      </w:pPr>
      <w:r w:rsidRPr="00913CBA">
        <w:rPr>
          <w:rFonts w:asciiTheme="minorHAnsi" w:hAnsiTheme="minorHAnsi" w:cstheme="minorHAnsi"/>
          <w:i/>
          <w:color w:val="000000" w:themeColor="text1"/>
        </w:rPr>
        <w:t xml:space="preserve">                 oczyszczalni ścieków lub</w:t>
      </w:r>
      <w:r w:rsidR="003063CD" w:rsidRPr="00913CBA">
        <w:rPr>
          <w:rFonts w:asciiTheme="minorHAnsi" w:hAnsiTheme="minorHAnsi" w:cstheme="minorHAnsi"/>
          <w:i/>
          <w:color w:val="000000" w:themeColor="text1"/>
        </w:rPr>
        <w:t xml:space="preserve"> budowy, rozbudowy, </w:t>
      </w:r>
      <w:r w:rsidRPr="00913CBA">
        <w:rPr>
          <w:rFonts w:asciiTheme="minorHAnsi" w:hAnsiTheme="minorHAnsi" w:cstheme="minorHAnsi"/>
          <w:i/>
          <w:color w:val="000000" w:themeColor="text1"/>
        </w:rPr>
        <w:t xml:space="preserve">przebudowy sieci kanalizacji </w:t>
      </w:r>
    </w:p>
    <w:p w:rsidR="000B0582" w:rsidRPr="00913CBA" w:rsidRDefault="000B0582" w:rsidP="000B0582">
      <w:pPr>
        <w:widowControl/>
        <w:suppressAutoHyphens w:val="0"/>
        <w:spacing w:line="276" w:lineRule="auto"/>
        <w:contextualSpacing/>
        <w:jc w:val="both"/>
        <w:rPr>
          <w:rFonts w:ascii="Calibri" w:hAnsi="Calibri" w:cs="Times New Roman"/>
          <w:b/>
          <w:i/>
          <w:color w:val="000000" w:themeColor="text1"/>
        </w:rPr>
      </w:pPr>
      <w:r w:rsidRPr="00913CBA">
        <w:rPr>
          <w:rFonts w:asciiTheme="minorHAnsi" w:hAnsiTheme="minorHAnsi" w:cstheme="minorHAnsi"/>
          <w:i/>
          <w:color w:val="000000" w:themeColor="text1"/>
        </w:rPr>
        <w:t xml:space="preserve">                 sanitarnej o wartości nie mniejszej niż </w:t>
      </w:r>
      <w:r w:rsidR="00B822F6">
        <w:rPr>
          <w:rFonts w:ascii="Calibri" w:hAnsi="Calibri" w:cs="Times New Roman"/>
          <w:b/>
          <w:i/>
          <w:color w:val="000000" w:themeColor="text1"/>
        </w:rPr>
        <w:t>2.0</w:t>
      </w:r>
      <w:r w:rsidRPr="00913CBA">
        <w:rPr>
          <w:rFonts w:ascii="Calibri" w:hAnsi="Calibri" w:cs="Times New Roman"/>
          <w:b/>
          <w:i/>
          <w:color w:val="000000" w:themeColor="text1"/>
        </w:rPr>
        <w:t>00.</w:t>
      </w:r>
      <w:r w:rsidR="00B822F6">
        <w:rPr>
          <w:rFonts w:ascii="Calibri" w:hAnsi="Calibri" w:cs="Times New Roman"/>
          <w:b/>
          <w:i/>
          <w:color w:val="000000" w:themeColor="text1"/>
        </w:rPr>
        <w:t>000,00 zł brutto (słownie: dwa</w:t>
      </w:r>
      <w:r w:rsidRPr="00913CBA">
        <w:rPr>
          <w:rFonts w:ascii="Calibri" w:hAnsi="Calibri" w:cs="Times New Roman"/>
          <w:b/>
          <w:i/>
          <w:color w:val="000000" w:themeColor="text1"/>
        </w:rPr>
        <w:t xml:space="preserve"> </w:t>
      </w:r>
    </w:p>
    <w:p w:rsidR="000B0582" w:rsidRPr="00913CBA" w:rsidRDefault="000B0582" w:rsidP="00542029">
      <w:pPr>
        <w:widowControl/>
        <w:suppressAutoHyphens w:val="0"/>
        <w:spacing w:line="276" w:lineRule="auto"/>
        <w:contextualSpacing/>
        <w:jc w:val="both"/>
        <w:rPr>
          <w:rFonts w:asciiTheme="minorHAnsi" w:hAnsiTheme="minorHAnsi" w:cstheme="minorHAnsi"/>
          <w:i/>
          <w:color w:val="000000" w:themeColor="text1"/>
        </w:rPr>
      </w:pPr>
      <w:r w:rsidRPr="00913CBA">
        <w:rPr>
          <w:rFonts w:ascii="Calibri" w:hAnsi="Calibri" w:cs="Times New Roman"/>
          <w:b/>
          <w:i/>
          <w:color w:val="000000" w:themeColor="text1"/>
        </w:rPr>
        <w:t xml:space="preserve">                 milion</w:t>
      </w:r>
      <w:r w:rsidR="00B822F6">
        <w:rPr>
          <w:rFonts w:ascii="Calibri" w:hAnsi="Calibri" w:cs="Times New Roman"/>
          <w:b/>
          <w:i/>
          <w:color w:val="000000" w:themeColor="text1"/>
        </w:rPr>
        <w:t xml:space="preserve">y </w:t>
      </w:r>
      <w:r w:rsidRPr="00913CBA">
        <w:rPr>
          <w:rFonts w:ascii="Calibri" w:hAnsi="Calibri" w:cs="Times New Roman"/>
          <w:b/>
          <w:i/>
          <w:color w:val="000000" w:themeColor="text1"/>
        </w:rPr>
        <w:t>złotych brutto)</w:t>
      </w:r>
      <w:r w:rsidR="004F1F10" w:rsidRPr="00913CBA">
        <w:rPr>
          <w:rFonts w:ascii="Calibri" w:hAnsi="Calibri" w:cs="Times New Roman"/>
          <w:b/>
          <w:i/>
          <w:color w:val="000000" w:themeColor="text1"/>
        </w:rPr>
        <w:t>.</w:t>
      </w:r>
    </w:p>
    <w:p w:rsidR="000B0582" w:rsidRPr="0044743F" w:rsidRDefault="000B0582" w:rsidP="00542029">
      <w:pPr>
        <w:pStyle w:val="Akapitzlist2"/>
        <w:tabs>
          <w:tab w:val="left" w:pos="993"/>
        </w:tabs>
        <w:spacing w:line="100" w:lineRule="atLeast"/>
        <w:ind w:left="0"/>
        <w:jc w:val="both"/>
        <w:rPr>
          <w:rFonts w:ascii="Calibri" w:hAnsi="Calibri" w:cs="Times New Roman"/>
          <w:b/>
          <w:i/>
        </w:rPr>
      </w:pPr>
    </w:p>
    <w:p w:rsidR="00023C9D" w:rsidRDefault="00521375" w:rsidP="00542029">
      <w:pPr>
        <w:pStyle w:val="Akapitzlist6"/>
        <w:spacing w:line="100" w:lineRule="atLeast"/>
        <w:ind w:left="993"/>
        <w:jc w:val="both"/>
        <w:rPr>
          <w:rFonts w:ascii="Calibri" w:hAnsi="Calibri" w:cs="Times New Roman"/>
          <w:i/>
        </w:rPr>
      </w:pPr>
      <w:r w:rsidRPr="0044743F">
        <w:rPr>
          <w:rFonts w:ascii="Calibri" w:hAnsi="Calibri" w:cs="Times New Roman"/>
          <w:b/>
          <w:i/>
        </w:rPr>
        <w:t>Uwaga:</w:t>
      </w:r>
      <w:r w:rsidRPr="0044743F">
        <w:rPr>
          <w:rFonts w:ascii="Calibri" w:hAnsi="Calibri" w:cs="Times New Roman"/>
          <w:i/>
        </w:rPr>
        <w:t xml:space="preserve"> dla potrzeb oceny spełnienia warunków udziału w postępowaniu z </w:t>
      </w:r>
      <w:proofErr w:type="spellStart"/>
      <w:r w:rsidRPr="0044743F">
        <w:rPr>
          <w:rFonts w:ascii="Calibri" w:hAnsi="Calibri" w:cs="Times New Roman"/>
          <w:i/>
        </w:rPr>
        <w:t>pkt</w:t>
      </w:r>
      <w:proofErr w:type="spellEnd"/>
      <w:r w:rsidRPr="0044743F">
        <w:rPr>
          <w:rFonts w:ascii="Calibri" w:hAnsi="Calibri" w:cs="Times New Roman"/>
          <w:i/>
        </w:rPr>
        <w:t xml:space="preserve"> 6.1.4 ppkt.1), jeżeli wartości zostaną podane w walutach innych niż PLN, Zamawiający przyjmie średni kurs PLN do tej waluty podawany przez NBP w oparciu o tabelę średnich kursów walut obcych, na dzień opublikowania ogłoszenia o zamówieniu w Biuletynie Zamówień Publicznych.</w:t>
      </w:r>
    </w:p>
    <w:p w:rsidR="007E3DD1" w:rsidRPr="00EB3E17" w:rsidRDefault="007E3DD1" w:rsidP="00542029">
      <w:pPr>
        <w:pStyle w:val="Akapitzlist6"/>
        <w:spacing w:line="100" w:lineRule="atLeast"/>
        <w:ind w:left="993"/>
        <w:jc w:val="both"/>
        <w:rPr>
          <w:rFonts w:ascii="Calibri" w:hAnsi="Calibri" w:cs="Times New Roman"/>
          <w:i/>
        </w:rPr>
      </w:pPr>
    </w:p>
    <w:p w:rsidR="00EB3E17" w:rsidRDefault="007E3DD1" w:rsidP="007E3DD1">
      <w:pPr>
        <w:pStyle w:val="Akapitzlist"/>
        <w:ind w:left="851"/>
        <w:jc w:val="both"/>
        <w:rPr>
          <w:rStyle w:val="markedcontent"/>
          <w:rFonts w:ascii="Calibri" w:hAnsi="Calibri" w:cs="Times New Roman"/>
          <w:b/>
          <w:i/>
          <w:szCs w:val="24"/>
        </w:rPr>
      </w:pPr>
      <w:r>
        <w:rPr>
          <w:rStyle w:val="markedcontent"/>
          <w:rFonts w:ascii="Calibri" w:hAnsi="Calibri" w:cs="Times New Roman"/>
          <w:b/>
          <w:i/>
          <w:szCs w:val="24"/>
        </w:rPr>
        <w:t xml:space="preserve">2) </w:t>
      </w:r>
      <w:r w:rsidR="00521375" w:rsidRPr="0044743F">
        <w:rPr>
          <w:rStyle w:val="markedcontent"/>
          <w:rFonts w:ascii="Calibri" w:hAnsi="Calibri" w:cs="Times New Roman"/>
          <w:b/>
          <w:i/>
          <w:szCs w:val="24"/>
        </w:rPr>
        <w:t>o udzielenie zamówienia mogą ubiegać się Wykonawcy, którzy wykażą</w:t>
      </w:r>
      <w:r w:rsidR="00521375" w:rsidRPr="0044743F">
        <w:rPr>
          <w:rFonts w:ascii="Calibri" w:hAnsi="Calibri" w:cs="Times New Roman"/>
          <w:b/>
          <w:i/>
          <w:szCs w:val="24"/>
        </w:rPr>
        <w:br/>
      </w:r>
      <w:r w:rsidR="00521375" w:rsidRPr="0044743F">
        <w:rPr>
          <w:rStyle w:val="markedcontent"/>
          <w:rFonts w:ascii="Calibri" w:hAnsi="Calibri" w:cs="Times New Roman"/>
          <w:b/>
          <w:i/>
          <w:szCs w:val="24"/>
        </w:rPr>
        <w:t>minimalne poziomy zdolności w zakresie osób, które zostaną skierowane</w:t>
      </w:r>
      <w:r w:rsidR="00521375" w:rsidRPr="0044743F">
        <w:rPr>
          <w:rFonts w:ascii="Calibri" w:hAnsi="Calibri" w:cs="Times New Roman"/>
          <w:b/>
          <w:i/>
          <w:szCs w:val="24"/>
        </w:rPr>
        <w:br/>
      </w:r>
      <w:r w:rsidR="00521375" w:rsidRPr="0044743F">
        <w:rPr>
          <w:rStyle w:val="markedcontent"/>
          <w:rFonts w:ascii="Calibri" w:hAnsi="Calibri" w:cs="Times New Roman"/>
          <w:b/>
          <w:i/>
          <w:szCs w:val="24"/>
        </w:rPr>
        <w:t xml:space="preserve">przez Wykonawcę do realizacji zamówienia tj. który wykaże </w:t>
      </w:r>
      <w:r w:rsidR="00DF09C1" w:rsidRPr="0044743F">
        <w:rPr>
          <w:rStyle w:val="markedcontent"/>
          <w:rFonts w:ascii="Calibri" w:hAnsi="Calibri" w:cs="Times New Roman"/>
          <w:b/>
          <w:i/>
          <w:szCs w:val="24"/>
        </w:rPr>
        <w:t>że posiada</w:t>
      </w:r>
      <w:r w:rsidR="00521375" w:rsidRPr="0044743F">
        <w:rPr>
          <w:rStyle w:val="markedcontent"/>
          <w:rFonts w:ascii="Calibri" w:hAnsi="Calibri" w:cs="Times New Roman"/>
          <w:b/>
          <w:i/>
          <w:szCs w:val="24"/>
        </w:rPr>
        <w:t>:</w:t>
      </w:r>
      <w:bookmarkStart w:id="2" w:name="_Hlk40350081"/>
    </w:p>
    <w:p w:rsidR="00EB3E17" w:rsidRDefault="00EB3E17" w:rsidP="00542029">
      <w:pPr>
        <w:pStyle w:val="Akapitzlist"/>
        <w:ind w:left="851"/>
        <w:jc w:val="both"/>
        <w:rPr>
          <w:rFonts w:ascii="Calibri" w:hAnsi="Calibri" w:cs="Times New Roman"/>
          <w:b/>
          <w:i/>
          <w:szCs w:val="24"/>
        </w:rPr>
      </w:pPr>
    </w:p>
    <w:p w:rsidR="00DF16C7" w:rsidRPr="00DF16C7" w:rsidRDefault="00DF16C7" w:rsidP="00DF16C7">
      <w:pPr>
        <w:jc w:val="both"/>
        <w:rPr>
          <w:rFonts w:ascii="Calibri" w:hAnsi="Calibri" w:cs="Times New Roman"/>
          <w:b/>
          <w:i/>
          <w:color w:val="17365D" w:themeColor="text2" w:themeShade="BF"/>
        </w:rPr>
      </w:pPr>
      <w:r>
        <w:rPr>
          <w:rFonts w:ascii="Calibri" w:hAnsi="Calibri" w:cs="Times New Roman"/>
        </w:rPr>
        <w:t xml:space="preserve">                a) </w:t>
      </w:r>
      <w:r w:rsidR="00D34CFD" w:rsidRPr="00DF16C7">
        <w:rPr>
          <w:rFonts w:ascii="Calibri" w:hAnsi="Calibri" w:cs="Times New Roman"/>
          <w:b/>
          <w:i/>
          <w:u w:val="single"/>
        </w:rPr>
        <w:t>projektanta</w:t>
      </w:r>
      <w:r w:rsidR="00D34CFD" w:rsidRPr="00DF16C7">
        <w:rPr>
          <w:rFonts w:ascii="Calibri" w:hAnsi="Calibri" w:cs="Times New Roman"/>
          <w:b/>
          <w:u w:val="single"/>
        </w:rPr>
        <w:t xml:space="preserve"> </w:t>
      </w:r>
      <w:r w:rsidRPr="00DF16C7">
        <w:rPr>
          <w:rFonts w:ascii="Calibri" w:hAnsi="Calibri" w:cs="Times New Roman"/>
          <w:b/>
          <w:i/>
          <w:u w:val="single"/>
        </w:rPr>
        <w:t>branży sanitarnej</w:t>
      </w:r>
      <w:r w:rsidRPr="00DF16C7">
        <w:rPr>
          <w:rFonts w:ascii="Calibri" w:hAnsi="Calibri" w:cs="Times New Roman"/>
          <w:b/>
          <w:u w:val="single"/>
        </w:rPr>
        <w:t xml:space="preserve"> </w:t>
      </w:r>
      <w:r w:rsidR="00D34CFD" w:rsidRPr="00DF16C7">
        <w:rPr>
          <w:rFonts w:ascii="Calibri" w:hAnsi="Calibri" w:cs="Times New Roman"/>
          <w:b/>
        </w:rPr>
        <w:t xml:space="preserve">– </w:t>
      </w:r>
      <w:r w:rsidR="00D34CFD" w:rsidRPr="00DF16C7">
        <w:rPr>
          <w:rFonts w:ascii="Calibri" w:hAnsi="Calibri" w:cs="Times New Roman"/>
          <w:b/>
          <w:i/>
          <w:color w:val="17365D" w:themeColor="text2" w:themeShade="BF"/>
        </w:rPr>
        <w:t xml:space="preserve">posiadającego uprawnienia do </w:t>
      </w:r>
    </w:p>
    <w:p w:rsidR="00CE659A" w:rsidRDefault="00DF16C7" w:rsidP="00DF16C7">
      <w:pPr>
        <w:jc w:val="both"/>
        <w:rPr>
          <w:rFonts w:ascii="Calibri" w:hAnsi="Calibri" w:cs="Times New Roman"/>
          <w:b/>
          <w:bCs/>
          <w:i/>
          <w:color w:val="002060"/>
        </w:rPr>
      </w:pPr>
      <w:r>
        <w:rPr>
          <w:rFonts w:ascii="Calibri" w:hAnsi="Calibri" w:cs="Times New Roman"/>
          <w:b/>
          <w:i/>
          <w:color w:val="17365D" w:themeColor="text2" w:themeShade="BF"/>
        </w:rPr>
        <w:t xml:space="preserve">                    </w:t>
      </w:r>
      <w:r w:rsidR="00D34CFD" w:rsidRPr="00DF16C7">
        <w:rPr>
          <w:rFonts w:ascii="Calibri" w:hAnsi="Calibri" w:cs="Times New Roman"/>
          <w:b/>
          <w:i/>
          <w:color w:val="17365D" w:themeColor="text2" w:themeShade="BF"/>
        </w:rPr>
        <w:t xml:space="preserve">projektowania </w:t>
      </w:r>
      <w:r w:rsidR="00BB37A6" w:rsidRPr="00D34CFD">
        <w:rPr>
          <w:rFonts w:ascii="Calibri" w:hAnsi="Calibri" w:cs="Times New Roman"/>
          <w:b/>
          <w:bCs/>
          <w:i/>
          <w:color w:val="002060"/>
        </w:rPr>
        <w:t xml:space="preserve">w specjalności instalacyjnej w zakresie sieci, instalacji i </w:t>
      </w:r>
    </w:p>
    <w:p w:rsidR="00CE659A" w:rsidRDefault="00CE659A" w:rsidP="00CE659A">
      <w:pPr>
        <w:jc w:val="both"/>
        <w:rPr>
          <w:rFonts w:ascii="Calibri" w:hAnsi="Calibri" w:cs="Times New Roman"/>
          <w:b/>
          <w:bCs/>
          <w:i/>
          <w:color w:val="002060"/>
        </w:rPr>
      </w:pPr>
      <w:r>
        <w:rPr>
          <w:rFonts w:ascii="Calibri" w:hAnsi="Calibri" w:cs="Times New Roman"/>
          <w:b/>
          <w:bCs/>
          <w:i/>
          <w:color w:val="002060"/>
        </w:rPr>
        <w:t xml:space="preserve">                    </w:t>
      </w:r>
      <w:r w:rsidR="00BB37A6" w:rsidRPr="00D34CFD">
        <w:rPr>
          <w:rFonts w:ascii="Calibri" w:hAnsi="Calibri" w:cs="Times New Roman"/>
          <w:b/>
          <w:bCs/>
          <w:i/>
          <w:color w:val="002060"/>
        </w:rPr>
        <w:t xml:space="preserve">urządzeń cieplnych, </w:t>
      </w:r>
      <w:r>
        <w:rPr>
          <w:rFonts w:ascii="Calibri" w:hAnsi="Calibri" w:cs="Times New Roman"/>
          <w:b/>
          <w:bCs/>
          <w:i/>
          <w:color w:val="002060"/>
        </w:rPr>
        <w:t>w</w:t>
      </w:r>
      <w:r w:rsidR="00BB37A6" w:rsidRPr="00D34CFD">
        <w:rPr>
          <w:rFonts w:ascii="Calibri" w:hAnsi="Calibri" w:cs="Times New Roman"/>
          <w:b/>
          <w:bCs/>
          <w:i/>
          <w:color w:val="002060"/>
        </w:rPr>
        <w:t xml:space="preserve">entylacyjnych, gazowych, wodociągowych </w:t>
      </w:r>
    </w:p>
    <w:p w:rsidR="00CE659A" w:rsidRDefault="00CE659A" w:rsidP="00CE659A">
      <w:pPr>
        <w:jc w:val="both"/>
        <w:rPr>
          <w:rFonts w:ascii="Calibri" w:hAnsi="Calibri" w:cs="Times New Roman"/>
          <w:b/>
          <w:bCs/>
          <w:i/>
          <w:color w:val="002060"/>
        </w:rPr>
      </w:pPr>
      <w:r>
        <w:rPr>
          <w:rFonts w:ascii="Calibri" w:hAnsi="Calibri" w:cs="Times New Roman"/>
          <w:b/>
          <w:bCs/>
          <w:i/>
          <w:color w:val="002060"/>
        </w:rPr>
        <w:t xml:space="preserve">                    </w:t>
      </w:r>
      <w:r w:rsidR="00BB37A6" w:rsidRPr="00D34CFD">
        <w:rPr>
          <w:rFonts w:ascii="Calibri" w:hAnsi="Calibri" w:cs="Times New Roman"/>
          <w:b/>
          <w:bCs/>
          <w:i/>
          <w:color w:val="002060"/>
        </w:rPr>
        <w:t>i kanalizacyjnych</w:t>
      </w:r>
      <w:r>
        <w:rPr>
          <w:rFonts w:ascii="Calibri" w:hAnsi="Calibri" w:cs="Times New Roman"/>
          <w:color w:val="17365D" w:themeColor="text2" w:themeShade="BF"/>
        </w:rPr>
        <w:t xml:space="preserve"> </w:t>
      </w:r>
      <w:r w:rsidRPr="00DF16C7">
        <w:rPr>
          <w:rFonts w:ascii="Calibri" w:hAnsi="Calibri" w:cs="Times New Roman"/>
          <w:b/>
          <w:i/>
          <w:color w:val="17365D" w:themeColor="text2" w:themeShade="BF"/>
        </w:rPr>
        <w:t>lub odpowiadające im uprawnienia budowlane w zakresie</w:t>
      </w:r>
      <w:r w:rsidRPr="00CE659A">
        <w:rPr>
          <w:rFonts w:ascii="Calibri" w:hAnsi="Calibri" w:cs="Times New Roman"/>
          <w:b/>
          <w:bCs/>
          <w:i/>
          <w:color w:val="002060"/>
        </w:rPr>
        <w:t xml:space="preserve"> </w:t>
      </w:r>
    </w:p>
    <w:p w:rsidR="00CE659A" w:rsidRDefault="00CE659A" w:rsidP="00CE659A">
      <w:pPr>
        <w:jc w:val="both"/>
        <w:rPr>
          <w:rFonts w:ascii="Calibri" w:hAnsi="Calibri" w:cs="Times New Roman"/>
          <w:b/>
          <w:bCs/>
          <w:i/>
          <w:color w:val="002060"/>
        </w:rPr>
      </w:pPr>
      <w:r>
        <w:rPr>
          <w:rFonts w:ascii="Calibri" w:hAnsi="Calibri" w:cs="Times New Roman"/>
          <w:b/>
          <w:bCs/>
          <w:i/>
          <w:color w:val="002060"/>
        </w:rPr>
        <w:t xml:space="preserve">                    </w:t>
      </w:r>
      <w:r w:rsidRPr="00D34CFD">
        <w:rPr>
          <w:rFonts w:ascii="Calibri" w:hAnsi="Calibri" w:cs="Times New Roman"/>
          <w:b/>
          <w:bCs/>
          <w:i/>
          <w:color w:val="002060"/>
        </w:rPr>
        <w:t xml:space="preserve">sieci, instalacji i urządzeń cieplnych, wentylacyjnych, gazowych, </w:t>
      </w:r>
    </w:p>
    <w:p w:rsidR="00D34CFD" w:rsidRPr="00BB37A6" w:rsidRDefault="00CE659A" w:rsidP="00CE659A">
      <w:pPr>
        <w:jc w:val="both"/>
        <w:rPr>
          <w:rFonts w:ascii="Calibri" w:hAnsi="Calibri" w:cs="Times New Roman"/>
          <w:color w:val="17365D" w:themeColor="text2" w:themeShade="BF"/>
        </w:rPr>
      </w:pPr>
      <w:r>
        <w:rPr>
          <w:rFonts w:ascii="Calibri" w:hAnsi="Calibri" w:cs="Times New Roman"/>
          <w:b/>
          <w:bCs/>
          <w:i/>
          <w:color w:val="002060"/>
        </w:rPr>
        <w:t xml:space="preserve">                    </w:t>
      </w:r>
      <w:r w:rsidRPr="00D34CFD">
        <w:rPr>
          <w:rFonts w:ascii="Calibri" w:hAnsi="Calibri" w:cs="Times New Roman"/>
          <w:b/>
          <w:bCs/>
          <w:i/>
          <w:color w:val="002060"/>
        </w:rPr>
        <w:t>wodociągowych i kanalizacyjnych</w:t>
      </w:r>
      <w:r>
        <w:rPr>
          <w:rFonts w:ascii="Calibri" w:hAnsi="Calibri" w:cs="Times New Roman"/>
          <w:b/>
          <w:bCs/>
          <w:i/>
          <w:color w:val="002060"/>
        </w:rPr>
        <w:t>,</w:t>
      </w:r>
    </w:p>
    <w:p w:rsidR="00DF16C7" w:rsidRDefault="00DF16C7" w:rsidP="00DF16C7">
      <w:pPr>
        <w:jc w:val="both"/>
        <w:rPr>
          <w:rFonts w:ascii="Calibri" w:hAnsi="Calibri" w:cs="Times New Roman"/>
        </w:rPr>
      </w:pPr>
      <w:r>
        <w:rPr>
          <w:rFonts w:ascii="Calibri" w:hAnsi="Calibri" w:cs="Times New Roman"/>
        </w:rPr>
        <w:t xml:space="preserve">                </w:t>
      </w:r>
    </w:p>
    <w:p w:rsidR="00FB5376" w:rsidRPr="00FB5376" w:rsidRDefault="00FB5376" w:rsidP="00FB5376">
      <w:pPr>
        <w:jc w:val="both"/>
        <w:rPr>
          <w:rFonts w:ascii="Calibri" w:hAnsi="Calibri" w:cs="Times New Roman"/>
          <w:b/>
          <w:i/>
          <w:color w:val="17365D" w:themeColor="text2" w:themeShade="BF"/>
        </w:rPr>
      </w:pPr>
      <w:r>
        <w:rPr>
          <w:rFonts w:ascii="Calibri" w:hAnsi="Calibri" w:cs="Times New Roman"/>
        </w:rPr>
        <w:t xml:space="preserve">                b) </w:t>
      </w:r>
      <w:r w:rsidR="00DF16C7" w:rsidRPr="00FB5376">
        <w:rPr>
          <w:rFonts w:ascii="Calibri" w:hAnsi="Calibri" w:cs="Times New Roman"/>
          <w:b/>
          <w:i/>
          <w:u w:val="single"/>
        </w:rPr>
        <w:t>projektanta</w:t>
      </w:r>
      <w:r w:rsidR="00DF16C7" w:rsidRPr="00FB5376">
        <w:rPr>
          <w:rFonts w:ascii="Calibri" w:hAnsi="Calibri" w:cs="Times New Roman"/>
          <w:b/>
          <w:u w:val="single"/>
        </w:rPr>
        <w:t xml:space="preserve"> </w:t>
      </w:r>
      <w:r w:rsidR="00DF16C7" w:rsidRPr="00FB5376">
        <w:rPr>
          <w:rFonts w:ascii="Calibri" w:hAnsi="Calibri" w:cs="Times New Roman"/>
          <w:b/>
          <w:i/>
          <w:u w:val="single"/>
        </w:rPr>
        <w:t>branży elektrycznej</w:t>
      </w:r>
      <w:r w:rsidR="00DF16C7" w:rsidRPr="00FB5376">
        <w:rPr>
          <w:rFonts w:ascii="Calibri" w:hAnsi="Calibri" w:cs="Times New Roman"/>
          <w:b/>
          <w:u w:val="single"/>
        </w:rPr>
        <w:t xml:space="preserve"> </w:t>
      </w:r>
      <w:r w:rsidR="00DF16C7" w:rsidRPr="00FB5376">
        <w:rPr>
          <w:rFonts w:ascii="Calibri" w:hAnsi="Calibri" w:cs="Times New Roman"/>
          <w:b/>
        </w:rPr>
        <w:t xml:space="preserve">– </w:t>
      </w:r>
      <w:r w:rsidR="00DF16C7" w:rsidRPr="00FB5376">
        <w:rPr>
          <w:rFonts w:ascii="Calibri" w:hAnsi="Calibri" w:cs="Times New Roman"/>
          <w:b/>
          <w:i/>
          <w:color w:val="17365D" w:themeColor="text2" w:themeShade="BF"/>
        </w:rPr>
        <w:t xml:space="preserve">posiadającego uprawnienia do </w:t>
      </w:r>
    </w:p>
    <w:p w:rsidR="00ED115A" w:rsidRDefault="00FB5376" w:rsidP="00ED115A">
      <w:pPr>
        <w:pStyle w:val="Akapitzlist"/>
        <w:ind w:left="1211"/>
        <w:jc w:val="both"/>
        <w:rPr>
          <w:rFonts w:ascii="Calibri" w:hAnsi="Calibri" w:cs="Times New Roman"/>
          <w:b/>
          <w:i/>
          <w:color w:val="17365D" w:themeColor="text2" w:themeShade="BF"/>
        </w:rPr>
      </w:pPr>
      <w:r w:rsidRPr="00FB5376">
        <w:rPr>
          <w:rFonts w:ascii="Calibri" w:hAnsi="Calibri" w:cs="Times New Roman"/>
          <w:b/>
          <w:i/>
          <w:color w:val="17365D" w:themeColor="text2" w:themeShade="BF"/>
        </w:rPr>
        <w:t>pr</w:t>
      </w:r>
      <w:r w:rsidR="00DF16C7" w:rsidRPr="00FB5376">
        <w:rPr>
          <w:rFonts w:ascii="Calibri" w:hAnsi="Calibri" w:cs="Times New Roman"/>
          <w:b/>
          <w:i/>
          <w:color w:val="17365D" w:themeColor="text2" w:themeShade="BF"/>
        </w:rPr>
        <w:t xml:space="preserve">ojektowania </w:t>
      </w:r>
      <w:r w:rsidR="00DF16C7" w:rsidRPr="00D34CFD">
        <w:rPr>
          <w:rFonts w:ascii="Calibri" w:hAnsi="Calibri" w:cs="Times New Roman"/>
          <w:b/>
          <w:bCs/>
          <w:i/>
          <w:color w:val="002060"/>
        </w:rPr>
        <w:t>w specjalności instalacyjnej w zakresie sieci,</w:t>
      </w:r>
      <w:r w:rsidR="0036494D">
        <w:rPr>
          <w:rFonts w:ascii="Calibri" w:hAnsi="Calibri" w:cs="Times New Roman"/>
          <w:b/>
          <w:bCs/>
          <w:i/>
          <w:color w:val="002060"/>
        </w:rPr>
        <w:t xml:space="preserve"> instalacji i urządzeń elektrycznych i elektroenergetycznych</w:t>
      </w:r>
      <w:r w:rsidR="00DF16C7">
        <w:rPr>
          <w:rFonts w:ascii="Calibri" w:hAnsi="Calibri" w:cs="Times New Roman"/>
          <w:color w:val="17365D" w:themeColor="text2" w:themeShade="BF"/>
        </w:rPr>
        <w:t xml:space="preserve"> </w:t>
      </w:r>
      <w:r w:rsidR="00DF16C7" w:rsidRPr="00DF16C7">
        <w:rPr>
          <w:rFonts w:ascii="Calibri" w:hAnsi="Calibri" w:cs="Times New Roman"/>
          <w:b/>
          <w:i/>
          <w:color w:val="17365D" w:themeColor="text2" w:themeShade="BF"/>
        </w:rPr>
        <w:t xml:space="preserve">lub odpowiadające im </w:t>
      </w:r>
    </w:p>
    <w:p w:rsidR="00510F47" w:rsidRDefault="00DF16C7" w:rsidP="00ED115A">
      <w:pPr>
        <w:pStyle w:val="Akapitzlist"/>
        <w:ind w:left="1211"/>
        <w:jc w:val="both"/>
        <w:rPr>
          <w:rFonts w:ascii="Calibri" w:hAnsi="Calibri" w:cs="Times New Roman"/>
          <w:b/>
          <w:bCs/>
          <w:i/>
          <w:color w:val="002060"/>
        </w:rPr>
      </w:pPr>
      <w:r w:rsidRPr="00DF16C7">
        <w:rPr>
          <w:rFonts w:ascii="Calibri" w:hAnsi="Calibri" w:cs="Times New Roman"/>
          <w:b/>
          <w:i/>
          <w:color w:val="17365D" w:themeColor="text2" w:themeShade="BF"/>
        </w:rPr>
        <w:t xml:space="preserve">uprawnienia budowlane w zakresie </w:t>
      </w:r>
      <w:r w:rsidR="00ED115A">
        <w:rPr>
          <w:rFonts w:ascii="Calibri" w:hAnsi="Calibri" w:cs="Times New Roman"/>
          <w:b/>
          <w:bCs/>
          <w:i/>
          <w:color w:val="002060"/>
        </w:rPr>
        <w:t>sieci</w:t>
      </w:r>
      <w:r w:rsidR="00510F47" w:rsidRPr="00510F47">
        <w:rPr>
          <w:rFonts w:ascii="Calibri" w:hAnsi="Calibri" w:cs="Times New Roman"/>
          <w:b/>
          <w:bCs/>
          <w:i/>
          <w:color w:val="002060"/>
        </w:rPr>
        <w:t xml:space="preserve"> </w:t>
      </w:r>
      <w:r w:rsidR="00510F47">
        <w:rPr>
          <w:rFonts w:ascii="Calibri" w:hAnsi="Calibri" w:cs="Times New Roman"/>
          <w:b/>
          <w:bCs/>
          <w:i/>
          <w:color w:val="002060"/>
        </w:rPr>
        <w:t xml:space="preserve"> instalacji i urządzeń elektrycznych i </w:t>
      </w:r>
    </w:p>
    <w:p w:rsidR="00DF16C7" w:rsidRPr="00ED115A" w:rsidRDefault="00510F47" w:rsidP="00ED115A">
      <w:pPr>
        <w:pStyle w:val="Akapitzlist"/>
        <w:ind w:left="1211"/>
        <w:jc w:val="both"/>
        <w:rPr>
          <w:rFonts w:ascii="Calibri" w:hAnsi="Calibri" w:cs="Times New Roman"/>
          <w:b/>
          <w:bCs/>
          <w:i/>
          <w:color w:val="002060"/>
        </w:rPr>
      </w:pPr>
      <w:r>
        <w:rPr>
          <w:rFonts w:ascii="Calibri" w:hAnsi="Calibri" w:cs="Times New Roman"/>
          <w:b/>
          <w:bCs/>
          <w:i/>
          <w:color w:val="002060"/>
        </w:rPr>
        <w:t>elektroenergetycznych,</w:t>
      </w:r>
    </w:p>
    <w:p w:rsidR="00D34CFD" w:rsidRPr="00D34CFD" w:rsidRDefault="00D34CFD" w:rsidP="00542029">
      <w:pPr>
        <w:pStyle w:val="Akapitzlist"/>
        <w:ind w:left="851"/>
        <w:jc w:val="both"/>
        <w:rPr>
          <w:rFonts w:ascii="Calibri" w:hAnsi="Calibri" w:cs="Times New Roman"/>
          <w:szCs w:val="24"/>
        </w:rPr>
      </w:pPr>
    </w:p>
    <w:p w:rsidR="00D34CFD" w:rsidRPr="00D34CFD" w:rsidRDefault="009545B6" w:rsidP="00D34CFD">
      <w:pPr>
        <w:tabs>
          <w:tab w:val="left" w:pos="15840"/>
        </w:tabs>
        <w:spacing w:line="276" w:lineRule="auto"/>
        <w:jc w:val="both"/>
        <w:rPr>
          <w:rFonts w:ascii="Calibri" w:hAnsi="Calibri" w:cs="Times New Roman"/>
          <w:b/>
          <w:bCs/>
          <w:i/>
        </w:rPr>
      </w:pPr>
      <w:r>
        <w:rPr>
          <w:rFonts w:ascii="Calibri" w:hAnsi="Calibri" w:cs="Times New Roman"/>
          <w:bCs/>
        </w:rPr>
        <w:t xml:space="preserve">                 c</w:t>
      </w:r>
      <w:r w:rsidR="00D34CFD">
        <w:rPr>
          <w:rFonts w:ascii="Calibri" w:hAnsi="Calibri" w:cs="Times New Roman"/>
          <w:bCs/>
        </w:rPr>
        <w:t xml:space="preserve">) </w:t>
      </w:r>
      <w:r w:rsidR="00EB3E17" w:rsidRPr="00D34CFD">
        <w:rPr>
          <w:rFonts w:ascii="Calibri" w:hAnsi="Calibri" w:cs="Times New Roman"/>
          <w:b/>
          <w:bCs/>
          <w:i/>
          <w:u w:val="single"/>
        </w:rPr>
        <w:t>kierownik</w:t>
      </w:r>
      <w:r w:rsidR="00162E44" w:rsidRPr="00D34CFD">
        <w:rPr>
          <w:rFonts w:ascii="Calibri" w:hAnsi="Calibri" w:cs="Times New Roman"/>
          <w:b/>
          <w:bCs/>
          <w:i/>
          <w:u w:val="single"/>
        </w:rPr>
        <w:t>a</w:t>
      </w:r>
      <w:r w:rsidR="00EB3E17" w:rsidRPr="00D34CFD">
        <w:rPr>
          <w:rFonts w:ascii="Calibri" w:hAnsi="Calibri" w:cs="Times New Roman"/>
          <w:b/>
          <w:bCs/>
          <w:i/>
          <w:u w:val="single"/>
        </w:rPr>
        <w:t xml:space="preserve"> budowy</w:t>
      </w:r>
      <w:r w:rsidR="00EB3E17" w:rsidRPr="00D34CFD">
        <w:rPr>
          <w:rFonts w:ascii="Calibri" w:hAnsi="Calibri" w:cs="Times New Roman"/>
          <w:b/>
          <w:bCs/>
          <w:i/>
        </w:rPr>
        <w:t xml:space="preserve"> </w:t>
      </w:r>
      <w:r w:rsidR="00162E44" w:rsidRPr="00D34CFD">
        <w:rPr>
          <w:rFonts w:ascii="Calibri" w:hAnsi="Calibri" w:cs="Times New Roman"/>
          <w:b/>
          <w:bCs/>
          <w:i/>
        </w:rPr>
        <w:t>pełniącego</w:t>
      </w:r>
      <w:r w:rsidR="00EB3E17" w:rsidRPr="00D34CFD">
        <w:rPr>
          <w:rFonts w:ascii="Calibri" w:hAnsi="Calibri" w:cs="Times New Roman"/>
          <w:b/>
          <w:bCs/>
          <w:i/>
        </w:rPr>
        <w:t xml:space="preserve"> równocześnie obowiązki kierownika robót</w:t>
      </w:r>
      <w:r w:rsidR="00DF09C1" w:rsidRPr="00D34CFD">
        <w:rPr>
          <w:rFonts w:ascii="Calibri" w:hAnsi="Calibri" w:cs="Times New Roman"/>
          <w:b/>
          <w:bCs/>
          <w:i/>
        </w:rPr>
        <w:t xml:space="preserve"> </w:t>
      </w:r>
    </w:p>
    <w:p w:rsidR="004E2A80" w:rsidRDefault="00DF09C1" w:rsidP="00FB0A52">
      <w:pPr>
        <w:pStyle w:val="Akapitzlist"/>
        <w:tabs>
          <w:tab w:val="left" w:pos="15840"/>
        </w:tabs>
        <w:spacing w:line="276" w:lineRule="auto"/>
        <w:ind w:left="1211"/>
        <w:jc w:val="both"/>
        <w:rPr>
          <w:rFonts w:ascii="Calibri" w:hAnsi="Calibri" w:cs="Times New Roman"/>
          <w:b/>
          <w:bCs/>
          <w:i/>
          <w:color w:val="002060"/>
        </w:rPr>
      </w:pPr>
      <w:r w:rsidRPr="00D34CFD">
        <w:rPr>
          <w:rFonts w:ascii="Calibri" w:hAnsi="Calibri" w:cs="Times New Roman"/>
          <w:b/>
          <w:bCs/>
          <w:i/>
        </w:rPr>
        <w:t>branży sanitarnej</w:t>
      </w:r>
      <w:r w:rsidR="00EB3E17" w:rsidRPr="00D34CFD">
        <w:rPr>
          <w:rFonts w:ascii="Calibri" w:hAnsi="Calibri" w:cs="Times New Roman"/>
          <w:b/>
          <w:bCs/>
          <w:i/>
        </w:rPr>
        <w:t xml:space="preserve"> </w:t>
      </w:r>
      <w:r w:rsidRPr="00D34CFD">
        <w:rPr>
          <w:rFonts w:ascii="Calibri" w:hAnsi="Calibri" w:cs="Times New Roman"/>
          <w:bCs/>
          <w:color w:val="002060"/>
        </w:rPr>
        <w:t xml:space="preserve">– </w:t>
      </w:r>
      <w:r w:rsidRPr="00D34CFD">
        <w:rPr>
          <w:rFonts w:ascii="Calibri" w:hAnsi="Calibri" w:cs="Times New Roman"/>
          <w:b/>
          <w:bCs/>
          <w:i/>
          <w:color w:val="002060"/>
        </w:rPr>
        <w:t xml:space="preserve">co najmniej jedna osoba, posiadająca uprawnienia do kierowania robotami budowlanymi w specjalności instalacyjnej w zakresie sieci, instalacji i urządzeń cieplnych, wentylacyjnych, gazowych, wodociągowych i kanalizacyjnych lub odpowiadające im uprawnienia budowlane w zakresie sieci, instalacji i urządzeń cieplnych, wentylacyjnych, wodociągowych i kanalizacyjnych, </w:t>
      </w:r>
      <w:r w:rsidR="00764344" w:rsidRPr="00D34CFD">
        <w:rPr>
          <w:rFonts w:ascii="Calibri" w:hAnsi="Calibri" w:cs="Times New Roman"/>
          <w:b/>
          <w:bCs/>
          <w:i/>
          <w:color w:val="002060"/>
        </w:rPr>
        <w:t>określone przepisami Prawo budowlane,</w:t>
      </w:r>
    </w:p>
    <w:p w:rsidR="00FB0A52" w:rsidRPr="00FB0A52" w:rsidRDefault="00FB0A52" w:rsidP="00FB0A52">
      <w:pPr>
        <w:pStyle w:val="Akapitzlist"/>
        <w:tabs>
          <w:tab w:val="left" w:pos="15840"/>
        </w:tabs>
        <w:spacing w:line="276" w:lineRule="auto"/>
        <w:ind w:left="1211"/>
        <w:jc w:val="both"/>
        <w:rPr>
          <w:rFonts w:ascii="Calibri" w:hAnsi="Calibri" w:cs="Times New Roman"/>
          <w:b/>
          <w:bCs/>
          <w:i/>
          <w:color w:val="002060"/>
        </w:rPr>
      </w:pPr>
    </w:p>
    <w:p w:rsidR="00D34CFD" w:rsidRPr="00D34CFD" w:rsidRDefault="00905DAB" w:rsidP="00D34CFD">
      <w:pPr>
        <w:tabs>
          <w:tab w:val="left" w:pos="15840"/>
        </w:tabs>
        <w:spacing w:line="276" w:lineRule="auto"/>
        <w:jc w:val="both"/>
        <w:rPr>
          <w:rFonts w:ascii="Calibri" w:hAnsi="Calibri" w:cs="Times New Roman"/>
          <w:b/>
          <w:bCs/>
          <w:i/>
          <w:color w:val="002060"/>
        </w:rPr>
      </w:pPr>
      <w:r>
        <w:rPr>
          <w:rFonts w:ascii="Calibri" w:hAnsi="Calibri" w:cs="Times New Roman"/>
          <w:bCs/>
        </w:rPr>
        <w:t xml:space="preserve">                 d</w:t>
      </w:r>
      <w:r w:rsidR="00D34CFD">
        <w:rPr>
          <w:rFonts w:ascii="Calibri" w:hAnsi="Calibri" w:cs="Times New Roman"/>
          <w:bCs/>
        </w:rPr>
        <w:t xml:space="preserve">) </w:t>
      </w:r>
      <w:r w:rsidR="00DF09C1" w:rsidRPr="00D34CFD">
        <w:rPr>
          <w:rFonts w:ascii="Calibri" w:hAnsi="Calibri" w:cs="Times New Roman"/>
          <w:b/>
          <w:bCs/>
          <w:i/>
          <w:u w:val="single"/>
        </w:rPr>
        <w:t>kierownik</w:t>
      </w:r>
      <w:r w:rsidR="00C44B4A" w:rsidRPr="00D34CFD">
        <w:rPr>
          <w:rFonts w:ascii="Calibri" w:hAnsi="Calibri" w:cs="Times New Roman"/>
          <w:b/>
          <w:bCs/>
          <w:i/>
          <w:u w:val="single"/>
        </w:rPr>
        <w:t>a</w:t>
      </w:r>
      <w:r w:rsidR="00DF09C1" w:rsidRPr="00D34CFD">
        <w:rPr>
          <w:rFonts w:ascii="Calibri" w:hAnsi="Calibri" w:cs="Times New Roman"/>
          <w:b/>
          <w:bCs/>
          <w:i/>
          <w:u w:val="single"/>
        </w:rPr>
        <w:t xml:space="preserve"> robót branży elektrycznej</w:t>
      </w:r>
      <w:r w:rsidR="00EB3E17" w:rsidRPr="00D34CFD">
        <w:rPr>
          <w:rFonts w:ascii="Calibri" w:hAnsi="Calibri" w:cs="Times New Roman"/>
          <w:b/>
          <w:bCs/>
          <w:i/>
        </w:rPr>
        <w:t xml:space="preserve"> </w:t>
      </w:r>
      <w:r w:rsidR="00DF09C1" w:rsidRPr="00D34CFD">
        <w:rPr>
          <w:rFonts w:ascii="Calibri" w:hAnsi="Calibri" w:cs="Times New Roman"/>
          <w:bCs/>
          <w:color w:val="002060"/>
        </w:rPr>
        <w:t xml:space="preserve">– </w:t>
      </w:r>
      <w:r w:rsidR="00DF09C1" w:rsidRPr="00D34CFD">
        <w:rPr>
          <w:rFonts w:ascii="Calibri" w:hAnsi="Calibri" w:cs="Times New Roman"/>
          <w:b/>
          <w:bCs/>
          <w:i/>
          <w:color w:val="002060"/>
        </w:rPr>
        <w:t xml:space="preserve">co najmniej jedna osoba, posiadająca </w:t>
      </w:r>
    </w:p>
    <w:p w:rsidR="0009285C" w:rsidRDefault="00DF09C1" w:rsidP="007E3DD1">
      <w:pPr>
        <w:pStyle w:val="Akapitzlist"/>
        <w:tabs>
          <w:tab w:val="left" w:pos="15840"/>
        </w:tabs>
        <w:spacing w:line="276" w:lineRule="auto"/>
        <w:ind w:left="1211"/>
        <w:jc w:val="both"/>
        <w:rPr>
          <w:rFonts w:ascii="Calibri" w:hAnsi="Calibri" w:cs="Times New Roman"/>
          <w:b/>
          <w:bCs/>
          <w:i/>
          <w:color w:val="002060"/>
        </w:rPr>
      </w:pPr>
      <w:r w:rsidRPr="00D34CFD">
        <w:rPr>
          <w:rFonts w:ascii="Calibri" w:hAnsi="Calibri" w:cs="Times New Roman"/>
          <w:b/>
          <w:bCs/>
          <w:i/>
          <w:color w:val="002060"/>
        </w:rPr>
        <w:t>uprawnienia do kierowania robotami budowlanymi w specjalności instalacyjnej w zakresie sieci, instalacji i urządzeń elektrycznych i</w:t>
      </w:r>
      <w:r w:rsidR="00764344" w:rsidRPr="00D34CFD">
        <w:rPr>
          <w:rFonts w:ascii="Calibri" w:hAnsi="Calibri" w:cs="Times New Roman"/>
          <w:b/>
          <w:bCs/>
          <w:i/>
          <w:color w:val="002060"/>
        </w:rPr>
        <w:t> </w:t>
      </w:r>
      <w:r w:rsidRPr="00D34CFD">
        <w:rPr>
          <w:rFonts w:ascii="Calibri" w:hAnsi="Calibri" w:cs="Times New Roman"/>
          <w:b/>
          <w:bCs/>
          <w:i/>
          <w:color w:val="002060"/>
        </w:rPr>
        <w:t xml:space="preserve">elektroenergetycznych lub odpowiadające im uprawnienia </w:t>
      </w:r>
      <w:r w:rsidR="0009285C">
        <w:rPr>
          <w:rFonts w:ascii="Calibri" w:hAnsi="Calibri" w:cs="Times New Roman"/>
          <w:b/>
          <w:bCs/>
          <w:i/>
          <w:color w:val="002060"/>
        </w:rPr>
        <w:t>budowlane</w:t>
      </w:r>
    </w:p>
    <w:p w:rsidR="00F17C25" w:rsidRPr="0009285C" w:rsidRDefault="0009285C" w:rsidP="0009285C">
      <w:pPr>
        <w:tabs>
          <w:tab w:val="left" w:pos="15840"/>
        </w:tabs>
        <w:spacing w:line="276" w:lineRule="auto"/>
        <w:jc w:val="both"/>
        <w:rPr>
          <w:rFonts w:ascii="Calibri" w:hAnsi="Calibri" w:cs="Times New Roman"/>
          <w:b/>
          <w:bCs/>
          <w:i/>
          <w:color w:val="002060"/>
        </w:rPr>
      </w:pPr>
      <w:r>
        <w:rPr>
          <w:rFonts w:ascii="Calibri" w:hAnsi="Calibri" w:cs="Times New Roman"/>
          <w:b/>
          <w:bCs/>
          <w:i/>
          <w:color w:val="002060"/>
        </w:rPr>
        <w:t xml:space="preserve">          </w:t>
      </w:r>
      <w:r w:rsidR="00B822F6">
        <w:rPr>
          <w:rFonts w:ascii="Calibri" w:hAnsi="Calibri" w:cs="Times New Roman"/>
          <w:b/>
          <w:bCs/>
          <w:i/>
          <w:color w:val="002060"/>
        </w:rPr>
        <w:t xml:space="preserve">          </w:t>
      </w:r>
      <w:r w:rsidR="00DF09C1" w:rsidRPr="0009285C">
        <w:rPr>
          <w:rFonts w:ascii="Calibri" w:hAnsi="Calibri" w:cs="Times New Roman"/>
          <w:b/>
          <w:bCs/>
          <w:i/>
          <w:color w:val="002060"/>
        </w:rPr>
        <w:t>w</w:t>
      </w:r>
      <w:r w:rsidR="00764344" w:rsidRPr="0009285C">
        <w:rPr>
          <w:rFonts w:ascii="Calibri" w:hAnsi="Calibri" w:cs="Times New Roman"/>
          <w:b/>
          <w:bCs/>
          <w:i/>
          <w:color w:val="002060"/>
        </w:rPr>
        <w:t> </w:t>
      </w:r>
      <w:r w:rsidR="00DF09C1" w:rsidRPr="0009285C">
        <w:rPr>
          <w:rFonts w:ascii="Calibri" w:hAnsi="Calibri" w:cs="Times New Roman"/>
          <w:b/>
          <w:bCs/>
          <w:i/>
          <w:color w:val="002060"/>
        </w:rPr>
        <w:t xml:space="preserve">zakresie instalacji i urządzeń elektrycznych, </w:t>
      </w:r>
      <w:r w:rsidR="00764344" w:rsidRPr="0009285C">
        <w:rPr>
          <w:rFonts w:ascii="Calibri" w:hAnsi="Calibri" w:cs="Times New Roman"/>
          <w:b/>
          <w:bCs/>
          <w:i/>
          <w:color w:val="002060"/>
        </w:rPr>
        <w:t>okreś</w:t>
      </w:r>
      <w:r w:rsidR="00EB3E17" w:rsidRPr="0009285C">
        <w:rPr>
          <w:rFonts w:ascii="Calibri" w:hAnsi="Calibri" w:cs="Times New Roman"/>
          <w:b/>
          <w:bCs/>
          <w:i/>
          <w:color w:val="002060"/>
        </w:rPr>
        <w:t>lone przepisami Prawo</w:t>
      </w:r>
    </w:p>
    <w:p w:rsidR="00631A6F" w:rsidRPr="00F17C25" w:rsidRDefault="00F17C25" w:rsidP="00F17C25">
      <w:pPr>
        <w:tabs>
          <w:tab w:val="left" w:pos="15840"/>
        </w:tabs>
        <w:spacing w:line="276" w:lineRule="auto"/>
        <w:jc w:val="both"/>
        <w:rPr>
          <w:rFonts w:ascii="Calibri" w:hAnsi="Calibri" w:cs="Times New Roman"/>
          <w:b/>
          <w:bCs/>
          <w:i/>
          <w:color w:val="002060"/>
        </w:rPr>
      </w:pPr>
      <w:r>
        <w:rPr>
          <w:rFonts w:ascii="Calibri" w:hAnsi="Calibri" w:cs="Times New Roman"/>
          <w:b/>
          <w:bCs/>
          <w:i/>
          <w:color w:val="002060"/>
        </w:rPr>
        <w:t xml:space="preserve">        </w:t>
      </w:r>
      <w:r w:rsidR="00B822F6">
        <w:rPr>
          <w:rFonts w:ascii="Calibri" w:hAnsi="Calibri" w:cs="Times New Roman"/>
          <w:b/>
          <w:bCs/>
          <w:i/>
          <w:color w:val="002060"/>
        </w:rPr>
        <w:t xml:space="preserve">            </w:t>
      </w:r>
      <w:r w:rsidR="00EB3E17" w:rsidRPr="00F17C25">
        <w:rPr>
          <w:rFonts w:ascii="Calibri" w:hAnsi="Calibri" w:cs="Times New Roman"/>
          <w:b/>
          <w:bCs/>
          <w:i/>
          <w:color w:val="002060"/>
        </w:rPr>
        <w:t>budowlane.</w:t>
      </w:r>
    </w:p>
    <w:p w:rsidR="00C24FB1" w:rsidRDefault="00631A6F" w:rsidP="00C24FB1">
      <w:pPr>
        <w:pStyle w:val="Akapitzlist"/>
        <w:tabs>
          <w:tab w:val="left" w:pos="851"/>
        </w:tabs>
        <w:ind w:left="567"/>
        <w:jc w:val="both"/>
        <w:rPr>
          <w:rFonts w:asciiTheme="minorHAnsi" w:hAnsiTheme="minorHAnsi"/>
          <w:b/>
          <w:i/>
          <w:szCs w:val="24"/>
        </w:rPr>
      </w:pPr>
      <w:r w:rsidRPr="00C24FB1">
        <w:rPr>
          <w:rFonts w:asciiTheme="minorHAnsi" w:hAnsiTheme="minorHAnsi"/>
          <w:b/>
          <w:i/>
          <w:szCs w:val="24"/>
        </w:rPr>
        <w:lastRenderedPageBreak/>
        <w:t xml:space="preserve">UWAGA! Zamawiający dopuszcza łączenie ww. funkcji, pod warunkiem spełniania przez osobę łączącą te funkcje wszystkich warunków wymaganych dla </w:t>
      </w:r>
    </w:p>
    <w:p w:rsidR="00631A6F" w:rsidRPr="00C24FB1" w:rsidRDefault="00631A6F" w:rsidP="00C24FB1">
      <w:pPr>
        <w:pStyle w:val="Akapitzlist"/>
        <w:tabs>
          <w:tab w:val="left" w:pos="851"/>
        </w:tabs>
        <w:ind w:left="567"/>
        <w:jc w:val="both"/>
        <w:rPr>
          <w:rFonts w:asciiTheme="minorHAnsi" w:hAnsiTheme="minorHAnsi"/>
          <w:b/>
          <w:i/>
          <w:szCs w:val="24"/>
        </w:rPr>
      </w:pPr>
      <w:r w:rsidRPr="00C24FB1">
        <w:rPr>
          <w:rFonts w:asciiTheme="minorHAnsi" w:hAnsiTheme="minorHAnsi"/>
          <w:b/>
          <w:i/>
          <w:szCs w:val="24"/>
        </w:rPr>
        <w:t>poszczególnych funkcji.</w:t>
      </w:r>
    </w:p>
    <w:p w:rsidR="007E3DD1" w:rsidRPr="007E3DD1" w:rsidRDefault="007E3DD1" w:rsidP="007E3DD1">
      <w:pPr>
        <w:pStyle w:val="Akapitzlist"/>
        <w:tabs>
          <w:tab w:val="left" w:pos="15840"/>
        </w:tabs>
        <w:spacing w:line="276" w:lineRule="auto"/>
        <w:ind w:left="1211"/>
        <w:jc w:val="both"/>
        <w:rPr>
          <w:rFonts w:ascii="Calibri" w:hAnsi="Calibri" w:cs="Times New Roman"/>
          <w:b/>
          <w:bCs/>
          <w:i/>
          <w:color w:val="002060"/>
        </w:rPr>
      </w:pPr>
    </w:p>
    <w:bookmarkEnd w:id="2"/>
    <w:p w:rsidR="00023C9D" w:rsidRPr="0044743F" w:rsidRDefault="00954E3B" w:rsidP="008F6F50">
      <w:pPr>
        <w:pStyle w:val="Akapitzlist1"/>
        <w:tabs>
          <w:tab w:val="left" w:pos="993"/>
        </w:tabs>
        <w:spacing w:after="120" w:line="276" w:lineRule="auto"/>
        <w:ind w:left="426"/>
        <w:jc w:val="both"/>
        <w:rPr>
          <w:rFonts w:ascii="Calibri" w:hAnsi="Calibri" w:cs="Times New Roman"/>
          <w:b/>
          <w:i/>
        </w:rPr>
      </w:pPr>
      <w:r w:rsidRPr="0044743F">
        <w:rPr>
          <w:rFonts w:ascii="Calibri" w:hAnsi="Calibri" w:cs="Times New Roman"/>
          <w:b/>
          <w:i/>
        </w:rPr>
        <w:t>Wykonawca potwierdza spełnianie warunku udziału w pierwszej kolejności poprzez złożenie wraz z ofertą Oświadczenia własnego, o którym mowa w  7.1 IDW.</w:t>
      </w:r>
    </w:p>
    <w:p w:rsidR="00E52286" w:rsidRPr="0044743F" w:rsidRDefault="00E52286" w:rsidP="00586DE0">
      <w:pPr>
        <w:pStyle w:val="Akapitzlist1"/>
        <w:spacing w:after="120" w:line="100" w:lineRule="atLeast"/>
        <w:ind w:left="360" w:hanging="76"/>
        <w:jc w:val="both"/>
        <w:rPr>
          <w:rFonts w:ascii="Calibri" w:hAnsi="Calibri" w:cs="Times New Roman"/>
        </w:rPr>
      </w:pPr>
      <w:r w:rsidRPr="0044743F">
        <w:rPr>
          <w:rFonts w:ascii="Calibri" w:hAnsi="Calibri" w:cs="Times New Roman"/>
          <w:b/>
        </w:rPr>
        <w:t>6.2.</w:t>
      </w:r>
      <w:r w:rsidR="005D648E">
        <w:rPr>
          <w:rFonts w:ascii="Calibri" w:hAnsi="Calibri" w:cs="Times New Roman"/>
          <w:b/>
        </w:rPr>
        <w:t xml:space="preserve"> </w:t>
      </w:r>
      <w:r w:rsidRPr="0044743F">
        <w:rPr>
          <w:rFonts w:ascii="Calibri" w:hAnsi="Calibri" w:cs="Times New Roman"/>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rsidR="001063C9" w:rsidRPr="0044743F" w:rsidRDefault="00E52286" w:rsidP="003F4895">
      <w:pPr>
        <w:pStyle w:val="Akapitzlist1"/>
        <w:spacing w:after="120" w:line="100" w:lineRule="atLeast"/>
        <w:ind w:left="360" w:hanging="76"/>
        <w:jc w:val="both"/>
        <w:rPr>
          <w:rFonts w:ascii="Calibri" w:hAnsi="Calibri" w:cs="Times New Roman"/>
        </w:rPr>
      </w:pPr>
      <w:r w:rsidRPr="0044743F">
        <w:rPr>
          <w:rFonts w:ascii="Calibri" w:hAnsi="Calibri" w:cs="Times New Roman"/>
          <w:b/>
        </w:rPr>
        <w:t>6.3.</w:t>
      </w:r>
      <w:r w:rsidRPr="0044743F">
        <w:rPr>
          <w:rFonts w:ascii="Calibri" w:hAnsi="Calibri" w:cs="Times New Roman"/>
        </w:rPr>
        <w:t xml:space="preserve"> W przy</w:t>
      </w:r>
      <w:r w:rsidR="00586DE0" w:rsidRPr="0044743F">
        <w:rPr>
          <w:rFonts w:ascii="Calibri" w:hAnsi="Calibri" w:cs="Times New Roman"/>
        </w:rPr>
        <w:t xml:space="preserve">padku, o którym mowa w </w:t>
      </w:r>
      <w:proofErr w:type="spellStart"/>
      <w:r w:rsidR="00586DE0" w:rsidRPr="0044743F">
        <w:rPr>
          <w:rFonts w:ascii="Calibri" w:hAnsi="Calibri" w:cs="Times New Roman"/>
        </w:rPr>
        <w:t>pkt</w:t>
      </w:r>
      <w:proofErr w:type="spellEnd"/>
      <w:r w:rsidR="00586DE0" w:rsidRPr="0044743F">
        <w:rPr>
          <w:rFonts w:ascii="Calibri" w:hAnsi="Calibri" w:cs="Times New Roman"/>
        </w:rPr>
        <w:t xml:space="preserve"> 6.2.</w:t>
      </w:r>
      <w:r w:rsidRPr="0044743F">
        <w:rPr>
          <w:rFonts w:ascii="Calibri" w:hAnsi="Calibri" w:cs="Times New Roman"/>
        </w:rPr>
        <w:t>, wykonawcy wspólnie ubiegający się                              o udzielenie zamówienia dołączają do oferty oświadczenie, z którego wynika, które roboty budowlane, dostawy lub usługi wykonają poszczególni wykonawcy. Formularz oświadczenia</w:t>
      </w:r>
      <w:r w:rsidR="001063C9" w:rsidRPr="0044743F">
        <w:rPr>
          <w:rFonts w:ascii="Calibri" w:hAnsi="Calibri" w:cs="Times New Roman"/>
        </w:rPr>
        <w:t xml:space="preserve"> stanowi załącznik nr 3 do IDW.</w:t>
      </w:r>
    </w:p>
    <w:p w:rsidR="00E52286" w:rsidRPr="0044743F" w:rsidRDefault="00E52286" w:rsidP="00D37582">
      <w:pPr>
        <w:spacing w:after="120" w:line="100" w:lineRule="atLeast"/>
        <w:ind w:left="426"/>
        <w:jc w:val="both"/>
        <w:rPr>
          <w:rStyle w:val="gwp5a87874dsize"/>
          <w:rFonts w:ascii="Calibri" w:hAnsi="Calibri"/>
          <w:i/>
        </w:rPr>
      </w:pPr>
      <w:r w:rsidRPr="0044743F">
        <w:rPr>
          <w:rFonts w:ascii="Calibri" w:hAnsi="Calibri" w:cs="Times New Roman"/>
          <w:i/>
          <w:u w:val="single"/>
        </w:rPr>
        <w:t>Uwaga:</w:t>
      </w:r>
    </w:p>
    <w:p w:rsidR="00E52286" w:rsidRPr="0044743F" w:rsidRDefault="00E52286" w:rsidP="00D37582">
      <w:pPr>
        <w:pStyle w:val="gwp5a87874dmsonormal"/>
        <w:spacing w:before="0" w:after="120"/>
        <w:ind w:left="426"/>
        <w:jc w:val="both"/>
        <w:rPr>
          <w:rStyle w:val="gwp5a87874dsize"/>
          <w:rFonts w:ascii="Calibri" w:hAnsi="Calibri"/>
          <w:i/>
        </w:rPr>
      </w:pPr>
      <w:r w:rsidRPr="0044743F">
        <w:rPr>
          <w:rStyle w:val="gwp5a87874dsize"/>
          <w:rFonts w:ascii="Calibri" w:hAnsi="Calibri"/>
          <w:i/>
        </w:rPr>
        <w:t>Przez ww. uprawnienia budowlane Zamawiający rozumie uprawnienia budowlane, o</w:t>
      </w:r>
      <w:r w:rsidR="003F4895" w:rsidRPr="0044743F">
        <w:rPr>
          <w:rStyle w:val="gwp5a87874dsize"/>
          <w:rFonts w:ascii="Calibri" w:hAnsi="Calibri"/>
          <w:i/>
        </w:rPr>
        <w:t> </w:t>
      </w:r>
      <w:r w:rsidRPr="0044743F">
        <w:rPr>
          <w:rStyle w:val="gwp5a87874dsize"/>
          <w:rFonts w:ascii="Calibri" w:hAnsi="Calibri"/>
          <w:i/>
        </w:rPr>
        <w:t xml:space="preserve">których mowa w ustawie </w:t>
      </w:r>
      <w:r w:rsidRPr="0044743F">
        <w:rPr>
          <w:rFonts w:ascii="Calibri" w:hAnsi="Calibri"/>
          <w:i/>
        </w:rPr>
        <w:t>z dnia 7 lipca 1994 r. Pr</w:t>
      </w:r>
      <w:r w:rsidR="008B14D0">
        <w:rPr>
          <w:rFonts w:ascii="Calibri" w:hAnsi="Calibri"/>
          <w:i/>
        </w:rPr>
        <w:t>awo budowlane (</w:t>
      </w:r>
      <w:proofErr w:type="spellStart"/>
      <w:r w:rsidR="008B14D0">
        <w:rPr>
          <w:rFonts w:ascii="Calibri" w:hAnsi="Calibri"/>
          <w:i/>
        </w:rPr>
        <w:t>t.j</w:t>
      </w:r>
      <w:proofErr w:type="spellEnd"/>
      <w:r w:rsidR="008B14D0">
        <w:rPr>
          <w:rFonts w:ascii="Calibri" w:hAnsi="Calibri"/>
          <w:i/>
        </w:rPr>
        <w:t>. Dz.</w:t>
      </w:r>
      <w:r w:rsidR="001A2929">
        <w:rPr>
          <w:rFonts w:ascii="Calibri" w:hAnsi="Calibri"/>
          <w:i/>
        </w:rPr>
        <w:t xml:space="preserve"> U. 2021</w:t>
      </w:r>
      <w:r w:rsidR="008B14D0">
        <w:rPr>
          <w:rFonts w:ascii="Calibri" w:hAnsi="Calibri"/>
          <w:i/>
        </w:rPr>
        <w:t xml:space="preserve"> r.</w:t>
      </w:r>
      <w:r w:rsidR="001A2929">
        <w:rPr>
          <w:rFonts w:ascii="Calibri" w:hAnsi="Calibri"/>
          <w:i/>
        </w:rPr>
        <w:t>, poz. 2351</w:t>
      </w:r>
      <w:r w:rsidRPr="0044743F">
        <w:rPr>
          <w:rFonts w:ascii="Calibri" w:hAnsi="Calibri"/>
          <w:i/>
        </w:rPr>
        <w:t xml:space="preserve"> ze zm.) </w:t>
      </w:r>
      <w:r w:rsidRPr="0044743F">
        <w:rPr>
          <w:rStyle w:val="gwp5a87874dsize"/>
          <w:rFonts w:ascii="Calibri" w:hAnsi="Calibri"/>
          <w:i/>
        </w:rPr>
        <w:t>lub odpowiadające im ważne uprawnienia budowlane wydane na podstawie uprzednio obowiązujących przepisów prawa, lub odpowiednich przepisów obowiązujących na terenie kraju, w którym Wykonawca ma siedzibę lub miejsce zamieszkania, uznanych przez właściwy organ, zgodnie z ustawą z dnia 22 grudnia 2015 r. o zasadach uznawania kwalifikacji zawodowych nabytych w państwach członkowskich Unii Europejskiej  (</w:t>
      </w:r>
      <w:proofErr w:type="spellStart"/>
      <w:r w:rsidRPr="0044743F">
        <w:rPr>
          <w:rStyle w:val="gwp5a87874dsize"/>
          <w:rFonts w:ascii="Calibri" w:hAnsi="Calibri"/>
          <w:i/>
        </w:rPr>
        <w:t>t.j</w:t>
      </w:r>
      <w:proofErr w:type="spellEnd"/>
      <w:r w:rsidRPr="0044743F">
        <w:rPr>
          <w:rStyle w:val="gwp5a87874dsize"/>
          <w:rFonts w:ascii="Calibri" w:hAnsi="Calibri"/>
          <w:i/>
        </w:rPr>
        <w:t xml:space="preserve">. Dz. U. z 2020 r. poz. 220). </w:t>
      </w:r>
    </w:p>
    <w:p w:rsidR="007D42ED" w:rsidRPr="0044743F" w:rsidRDefault="00E52286" w:rsidP="00441C82">
      <w:pPr>
        <w:pStyle w:val="gwp5a87874dmsonormal"/>
        <w:spacing w:before="0" w:after="120"/>
        <w:ind w:left="426"/>
        <w:jc w:val="both"/>
        <w:rPr>
          <w:rFonts w:ascii="Calibri" w:hAnsi="Calibri"/>
          <w:i/>
        </w:rPr>
      </w:pPr>
      <w:r w:rsidRPr="0044743F">
        <w:rPr>
          <w:rStyle w:val="gwp5a87874dsize"/>
          <w:rFonts w:ascii="Calibri" w:hAnsi="Calibri"/>
          <w:i/>
        </w:rPr>
        <w:t>W przypadku osób, które są obywatelami państw członkowskich Unii Europejskiej, Konfederacji Szwajcarskiej oraz państw członkowsk</w:t>
      </w:r>
      <w:r w:rsidR="00740EDD" w:rsidRPr="0044743F">
        <w:rPr>
          <w:rStyle w:val="gwp5a87874dsize"/>
          <w:rFonts w:ascii="Calibri" w:hAnsi="Calibri"/>
          <w:i/>
        </w:rPr>
        <w:t xml:space="preserve">ich Europejskiego Porozumienia </w:t>
      </w:r>
      <w:r w:rsidRPr="0044743F">
        <w:rPr>
          <w:rStyle w:val="gwp5a87874dsize"/>
          <w:rFonts w:ascii="Calibri" w:hAnsi="Calibri"/>
          <w:i/>
        </w:rPr>
        <w:t xml:space="preserve"> o Wolnym Handlu (EFTA) – stron umowy o Europejskim Obszarze Gospodarczym (w rozumieniu art. 4a ustawy z dnia 15 grudnia 2000 r. o samorządach zawodowych architektów oraz inżynierów budownictwa (</w:t>
      </w:r>
      <w:proofErr w:type="spellStart"/>
      <w:r w:rsidRPr="0044743F">
        <w:rPr>
          <w:rStyle w:val="gwp5a87874dsize"/>
          <w:rFonts w:ascii="Calibri" w:hAnsi="Calibri"/>
          <w:i/>
        </w:rPr>
        <w:t>t.j</w:t>
      </w:r>
      <w:proofErr w:type="spellEnd"/>
      <w:r w:rsidRPr="0044743F">
        <w:rPr>
          <w:rStyle w:val="gwp5a87874dsize"/>
          <w:rFonts w:ascii="Calibri" w:hAnsi="Calibri"/>
          <w:i/>
        </w:rPr>
        <w:t>. Dz.</w:t>
      </w:r>
      <w:r w:rsidR="003C56C2">
        <w:rPr>
          <w:rStyle w:val="gwp5a87874dsize"/>
          <w:rFonts w:ascii="Calibri" w:hAnsi="Calibri"/>
          <w:i/>
        </w:rPr>
        <w:t xml:space="preserve"> </w:t>
      </w:r>
      <w:r w:rsidRPr="0044743F">
        <w:rPr>
          <w:rStyle w:val="gwp5a87874dsize"/>
          <w:rFonts w:ascii="Calibri" w:hAnsi="Calibri"/>
          <w:i/>
        </w:rPr>
        <w:t>U. z 2019 r., poz. 1117)), osoby wyznaczone do realizacji zamówienia posiadają uprawnienia budowlane do kierowania robotami budowlanymi</w:t>
      </w:r>
      <w:r w:rsidR="00441C82" w:rsidRPr="0044743F">
        <w:rPr>
          <w:rStyle w:val="gwp5a87874dsize"/>
          <w:rFonts w:ascii="Calibri" w:hAnsi="Calibri"/>
          <w:i/>
        </w:rPr>
        <w:t>, wyszczególnione wyżej jeżeli:</w:t>
      </w:r>
    </w:p>
    <w:p w:rsidR="00E52286" w:rsidRPr="0044743F" w:rsidRDefault="00E52286" w:rsidP="00026072">
      <w:pPr>
        <w:pStyle w:val="gwp5a87874dmsonormal"/>
        <w:numPr>
          <w:ilvl w:val="0"/>
          <w:numId w:val="28"/>
        </w:numPr>
        <w:spacing w:before="0" w:after="120"/>
        <w:jc w:val="both"/>
        <w:rPr>
          <w:rFonts w:ascii="Calibri" w:hAnsi="Calibri"/>
          <w:i/>
        </w:rPr>
      </w:pPr>
      <w:r w:rsidRPr="0044743F">
        <w:rPr>
          <w:rFonts w:ascii="Calibri" w:hAnsi="Calibri"/>
          <w:i/>
        </w:rPr>
        <w:t xml:space="preserve">nabyły kwalifikacje zawodowe do wykonywania działalności w budownictwie, równoznacznej wykonywaniu samodzielnych funkcji technicznych w budownictwie na terytorium Rzeczypospolitej Polskiej, odpowiadające posiadaniu uprawnień budowlanych do kierowania robotami budowlanymi, oraz </w:t>
      </w:r>
    </w:p>
    <w:p w:rsidR="00E52286" w:rsidRPr="0044743F" w:rsidRDefault="00E52286" w:rsidP="00026072">
      <w:pPr>
        <w:pStyle w:val="gwp5a87874dmsonormal"/>
        <w:numPr>
          <w:ilvl w:val="0"/>
          <w:numId w:val="28"/>
        </w:numPr>
        <w:spacing w:before="0" w:after="120"/>
        <w:jc w:val="both"/>
        <w:rPr>
          <w:rFonts w:ascii="Calibri" w:hAnsi="Calibri"/>
          <w:i/>
        </w:rPr>
      </w:pPr>
      <w:r w:rsidRPr="0044743F">
        <w:rPr>
          <w:rFonts w:ascii="Calibri" w:hAnsi="Calibri"/>
          <w:i/>
        </w:rPr>
        <w:t xml:space="preserve">posiadają odpowiednią decyzję o uznaniu kwalifikacji zawodowych lub w przypadku braku decyzji o uznaniu kwalifikacji zawodowych zostały spełnione w stosunku do tych osób wymagania, o których mowa w art. 20a ust. 2-6 ustawy z dnia 15 grudnia 2000 r. o samorządach zawodowych architektów, inżynierów budownictwa, dotyczące świadczenia usług </w:t>
      </w:r>
      <w:proofErr w:type="spellStart"/>
      <w:r w:rsidRPr="0044743F">
        <w:rPr>
          <w:rFonts w:ascii="Calibri" w:hAnsi="Calibri"/>
          <w:i/>
        </w:rPr>
        <w:t>transgranicznych</w:t>
      </w:r>
      <w:proofErr w:type="spellEnd"/>
      <w:r w:rsidRPr="0044743F">
        <w:rPr>
          <w:rFonts w:ascii="Calibri" w:hAnsi="Calibri"/>
          <w:i/>
        </w:rPr>
        <w:t>.</w:t>
      </w:r>
    </w:p>
    <w:p w:rsidR="00E52286" w:rsidRPr="0044743F" w:rsidRDefault="00E52286" w:rsidP="00D37582">
      <w:pPr>
        <w:pStyle w:val="Tekstkomentarza1"/>
        <w:ind w:left="426"/>
        <w:jc w:val="both"/>
        <w:rPr>
          <w:rFonts w:ascii="Calibri" w:hAnsi="Calibri" w:cs="Times New Roman"/>
          <w:i/>
          <w:sz w:val="24"/>
          <w:szCs w:val="24"/>
        </w:rPr>
      </w:pPr>
      <w:r w:rsidRPr="0044743F">
        <w:rPr>
          <w:rFonts w:ascii="Calibri" w:hAnsi="Calibri" w:cs="Times New Roman"/>
          <w:i/>
          <w:sz w:val="24"/>
          <w:szCs w:val="24"/>
        </w:rPr>
        <w:t>Zamawiający na etapie składania i oceny ofert nie wymaga, aby te osoby poza legitymowaniem się posiadaniem uprawnień budowlanych zdobytych poza terytorium Polski, musiały dysponować odpowiednią decyzją o uzna</w:t>
      </w:r>
      <w:r w:rsidR="007D42ED" w:rsidRPr="0044743F">
        <w:rPr>
          <w:rFonts w:ascii="Calibri" w:hAnsi="Calibri" w:cs="Times New Roman"/>
          <w:i/>
          <w:sz w:val="24"/>
          <w:szCs w:val="24"/>
        </w:rPr>
        <w:t xml:space="preserve">niu kwalifikacji zawodowych </w:t>
      </w:r>
      <w:r w:rsidR="007D42ED" w:rsidRPr="0044743F">
        <w:rPr>
          <w:rFonts w:ascii="Calibri" w:hAnsi="Calibri" w:cs="Times New Roman"/>
          <w:i/>
          <w:sz w:val="24"/>
          <w:szCs w:val="24"/>
        </w:rPr>
        <w:lastRenderedPageBreak/>
        <w:t>lub</w:t>
      </w:r>
      <w:r w:rsidRPr="0044743F">
        <w:rPr>
          <w:rFonts w:ascii="Calibri" w:hAnsi="Calibri" w:cs="Times New Roman"/>
          <w:i/>
          <w:sz w:val="24"/>
          <w:szCs w:val="24"/>
        </w:rPr>
        <w:t xml:space="preserve"> w przypadku braku decyzji o uznaniu kwalifikacji zawodowych, by spełniły wymagania, o których mowa w art. 20a ust. 2-6 ustawy z dnia 15 grudnia 2000 r. o samorządach zawodowych architektów oraz inżynierów budownictwa (Dz. U. 2019 r., poz. 1117 ze zm.), dotyczące świadczenia usług </w:t>
      </w:r>
      <w:proofErr w:type="spellStart"/>
      <w:r w:rsidRPr="0044743F">
        <w:rPr>
          <w:rFonts w:ascii="Calibri" w:hAnsi="Calibri" w:cs="Times New Roman"/>
          <w:i/>
          <w:sz w:val="24"/>
          <w:szCs w:val="24"/>
        </w:rPr>
        <w:t>transgranicznych</w:t>
      </w:r>
      <w:proofErr w:type="spellEnd"/>
      <w:r w:rsidRPr="0044743F">
        <w:rPr>
          <w:rFonts w:ascii="Calibri" w:hAnsi="Calibri" w:cs="Times New Roman"/>
          <w:i/>
          <w:sz w:val="24"/>
          <w:szCs w:val="24"/>
        </w:rPr>
        <w:t xml:space="preserve">, tj. aby uzyskały one tymczasowy wpis na listę członków właściwej izby samorządu zawodowego. </w:t>
      </w:r>
    </w:p>
    <w:p w:rsidR="00E52286" w:rsidRPr="0044743F" w:rsidRDefault="00E52286" w:rsidP="00D37582">
      <w:pPr>
        <w:pStyle w:val="Tekstkomentarza1"/>
        <w:ind w:left="426"/>
        <w:jc w:val="both"/>
        <w:rPr>
          <w:rFonts w:ascii="Calibri" w:hAnsi="Calibri" w:cs="Times New Roman"/>
          <w:i/>
          <w:sz w:val="24"/>
          <w:szCs w:val="24"/>
        </w:rPr>
      </w:pPr>
      <w:r w:rsidRPr="0044743F">
        <w:rPr>
          <w:rFonts w:ascii="Calibri" w:hAnsi="Calibri" w:cs="Times New Roman"/>
          <w:i/>
          <w:sz w:val="24"/>
          <w:szCs w:val="24"/>
        </w:rPr>
        <w:t xml:space="preserve">Na podstawie art. 104 ustawy Prawo budowlane osoby, które, przed dniem wejścia w życie ustawy, uzyskały uprawnienia budowlane lub stwierdzenie posiadania przygotowania zawodowego do pełnienia samodzielnych funkcji technicznych w budownictwie, zachowują uprawnienia do pełnienia tych funkcji w dotychczasowym zakresie. </w:t>
      </w:r>
    </w:p>
    <w:p w:rsidR="004254E4" w:rsidRPr="0044743F" w:rsidRDefault="00E52286" w:rsidP="001165C9">
      <w:pPr>
        <w:pStyle w:val="Tekstkomentarza1"/>
        <w:ind w:left="426"/>
        <w:jc w:val="both"/>
        <w:rPr>
          <w:rFonts w:ascii="Calibri" w:hAnsi="Calibri" w:cs="Times New Roman"/>
          <w:i/>
          <w:sz w:val="24"/>
          <w:szCs w:val="24"/>
        </w:rPr>
      </w:pPr>
      <w:r w:rsidRPr="0044743F">
        <w:rPr>
          <w:rFonts w:ascii="Calibri" w:hAnsi="Calibri" w:cs="Times New Roman"/>
          <w:i/>
          <w:sz w:val="24"/>
          <w:szCs w:val="24"/>
        </w:rPr>
        <w:t xml:space="preserve">Zakres uprawnień budowlanych będzie odczytany zgodnie z </w:t>
      </w:r>
      <w:r w:rsidR="00D37582" w:rsidRPr="0044743F">
        <w:rPr>
          <w:rFonts w:ascii="Calibri" w:hAnsi="Calibri" w:cs="Times New Roman"/>
          <w:i/>
          <w:sz w:val="24"/>
          <w:szCs w:val="24"/>
        </w:rPr>
        <w:t xml:space="preserve">treścią decyzji o ich nadaniu </w:t>
      </w:r>
      <w:r w:rsidRPr="0044743F">
        <w:rPr>
          <w:rFonts w:ascii="Calibri" w:hAnsi="Calibri" w:cs="Times New Roman"/>
          <w:i/>
          <w:sz w:val="24"/>
          <w:szCs w:val="24"/>
        </w:rPr>
        <w:t>i w oparciu o przepisy będące podstawą ich nadania. W celu uniknięcia wątpliwości zaleca się podanie przez wykonawcę daty wydania uprawnień i dokładne cytowanie zakresu uprawni</w:t>
      </w:r>
      <w:bookmarkStart w:id="3" w:name="_Hlk507574978"/>
      <w:r w:rsidR="00C2074C" w:rsidRPr="0044743F">
        <w:rPr>
          <w:rFonts w:ascii="Calibri" w:hAnsi="Calibri" w:cs="Times New Roman"/>
          <w:i/>
          <w:sz w:val="24"/>
          <w:szCs w:val="24"/>
        </w:rPr>
        <w:t>eń z posiadanego zaświadczenia.</w:t>
      </w:r>
    </w:p>
    <w:p w:rsidR="00E52286" w:rsidRPr="0044743F" w:rsidRDefault="00E52286">
      <w:pPr>
        <w:pStyle w:val="Tekstkomentarza1"/>
        <w:jc w:val="both"/>
        <w:rPr>
          <w:rFonts w:ascii="Calibri" w:hAnsi="Calibri" w:cs="Times New Roman"/>
          <w:strike/>
          <w:sz w:val="24"/>
          <w:szCs w:val="24"/>
        </w:rPr>
      </w:pPr>
    </w:p>
    <w:p w:rsidR="00E52286" w:rsidRPr="0044743F" w:rsidRDefault="00E52286" w:rsidP="00D223D1">
      <w:pPr>
        <w:pStyle w:val="Tekstkomentarza1"/>
        <w:ind w:left="360" w:hanging="76"/>
        <w:jc w:val="both"/>
        <w:rPr>
          <w:rFonts w:ascii="Calibri" w:hAnsi="Calibri" w:cs="Times New Roman"/>
          <w:sz w:val="24"/>
          <w:szCs w:val="24"/>
        </w:rPr>
      </w:pPr>
      <w:r w:rsidRPr="0044743F">
        <w:rPr>
          <w:rFonts w:ascii="Calibri" w:hAnsi="Calibri" w:cs="Times New Roman"/>
          <w:b/>
          <w:sz w:val="24"/>
          <w:szCs w:val="24"/>
        </w:rPr>
        <w:t>6.4.</w:t>
      </w:r>
      <w:r w:rsidR="00A62E6C">
        <w:rPr>
          <w:rFonts w:ascii="Calibri" w:hAnsi="Calibri" w:cs="Times New Roman"/>
          <w:sz w:val="24"/>
          <w:szCs w:val="24"/>
        </w:rPr>
        <w:t xml:space="preserve"> </w:t>
      </w:r>
      <w:r w:rsidRPr="0044743F">
        <w:rPr>
          <w:rFonts w:ascii="Calibri" w:hAnsi="Calibri" w:cs="Times New Roman"/>
          <w:sz w:val="24"/>
          <w:szCs w:val="24"/>
          <w:u w:val="single"/>
        </w:rPr>
        <w:t>Poleganie na zasobach innych podmiotów.</w:t>
      </w:r>
      <w:r w:rsidRPr="0044743F">
        <w:rPr>
          <w:rFonts w:ascii="Calibri" w:hAnsi="Calibri" w:cs="Times New Roman"/>
          <w:sz w:val="24"/>
          <w:szCs w:val="24"/>
        </w:rPr>
        <w:t xml:space="preserve">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rsidR="0094645A" w:rsidRPr="0044743F" w:rsidRDefault="0094645A" w:rsidP="00D223D1">
      <w:pPr>
        <w:pStyle w:val="Tekstkomentarza1"/>
        <w:ind w:left="360" w:hanging="76"/>
        <w:jc w:val="both"/>
        <w:rPr>
          <w:rFonts w:ascii="Calibri" w:hAnsi="Calibri" w:cs="Times New Roman"/>
          <w:sz w:val="24"/>
          <w:szCs w:val="24"/>
        </w:rPr>
      </w:pPr>
    </w:p>
    <w:p w:rsidR="00E52286" w:rsidRPr="0044743F" w:rsidRDefault="00E52286" w:rsidP="00D223D1">
      <w:pPr>
        <w:pStyle w:val="Tekstkomentarza1"/>
        <w:ind w:left="360" w:hanging="76"/>
        <w:jc w:val="both"/>
        <w:rPr>
          <w:rFonts w:ascii="Calibri" w:hAnsi="Calibri" w:cs="Times New Roman"/>
          <w:sz w:val="24"/>
          <w:szCs w:val="24"/>
        </w:rPr>
      </w:pPr>
      <w:r w:rsidRPr="0044743F">
        <w:rPr>
          <w:rFonts w:ascii="Calibri" w:hAnsi="Calibri" w:cs="Times New Roman"/>
          <w:b/>
          <w:sz w:val="24"/>
          <w:szCs w:val="24"/>
        </w:rPr>
        <w:t>6.5</w:t>
      </w:r>
      <w:r w:rsidRPr="0044743F">
        <w:rPr>
          <w:rFonts w:ascii="Calibri" w:hAnsi="Calibri" w:cs="Times New Roman"/>
          <w:sz w:val="24"/>
          <w:szCs w:val="24"/>
        </w:rPr>
        <w:t>.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rsidR="0094645A" w:rsidRPr="0044743F" w:rsidRDefault="0094645A" w:rsidP="00D223D1">
      <w:pPr>
        <w:pStyle w:val="Tekstkomentarza1"/>
        <w:ind w:left="360" w:hanging="76"/>
        <w:jc w:val="both"/>
        <w:rPr>
          <w:rFonts w:ascii="Calibri" w:hAnsi="Calibri" w:cs="Times New Roman"/>
          <w:sz w:val="24"/>
          <w:szCs w:val="24"/>
        </w:rPr>
      </w:pPr>
    </w:p>
    <w:p w:rsidR="00C4259E" w:rsidRPr="0044743F" w:rsidRDefault="00E52286" w:rsidP="0094645A">
      <w:pPr>
        <w:pStyle w:val="Tekstkomentarza1"/>
        <w:ind w:left="360" w:hanging="76"/>
        <w:jc w:val="both"/>
        <w:rPr>
          <w:rFonts w:ascii="Calibri" w:hAnsi="Calibri" w:cs="Times New Roman"/>
          <w:sz w:val="24"/>
          <w:szCs w:val="24"/>
        </w:rPr>
      </w:pPr>
      <w:r w:rsidRPr="0044743F">
        <w:rPr>
          <w:rFonts w:ascii="Calibri" w:hAnsi="Calibri" w:cs="Times New Roman"/>
          <w:b/>
          <w:sz w:val="24"/>
          <w:szCs w:val="24"/>
        </w:rPr>
        <w:t>6.6.</w:t>
      </w:r>
      <w:r w:rsidRPr="0044743F">
        <w:rPr>
          <w:rFonts w:ascii="Calibri" w:hAnsi="Calibri" w:cs="Times New Roman"/>
          <w:sz w:val="24"/>
          <w:szCs w:val="24"/>
        </w:rPr>
        <w:t xml:space="preserve">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Formularz zobowiązania</w:t>
      </w:r>
      <w:r w:rsidR="0094645A" w:rsidRPr="0044743F">
        <w:rPr>
          <w:rFonts w:ascii="Calibri" w:hAnsi="Calibri" w:cs="Times New Roman"/>
          <w:sz w:val="24"/>
          <w:szCs w:val="24"/>
        </w:rPr>
        <w:t xml:space="preserve"> stanowi załącznik nr 2 do IDW.</w:t>
      </w:r>
    </w:p>
    <w:p w:rsidR="0094645A" w:rsidRPr="0044743F" w:rsidRDefault="0094645A" w:rsidP="007D42ED">
      <w:pPr>
        <w:pStyle w:val="Tekstkomentarza1"/>
        <w:jc w:val="both"/>
        <w:rPr>
          <w:rFonts w:ascii="Calibri" w:hAnsi="Calibri" w:cs="Times New Roman"/>
          <w:sz w:val="24"/>
          <w:szCs w:val="24"/>
        </w:rPr>
      </w:pPr>
    </w:p>
    <w:p w:rsidR="00E52286" w:rsidRPr="0044743F" w:rsidRDefault="00E52286" w:rsidP="00D223D1">
      <w:pPr>
        <w:pStyle w:val="Tekstkomentarza1"/>
        <w:ind w:left="360" w:hanging="76"/>
        <w:jc w:val="both"/>
        <w:rPr>
          <w:rFonts w:ascii="Calibri" w:hAnsi="Calibri" w:cs="Times New Roman"/>
          <w:sz w:val="24"/>
          <w:szCs w:val="24"/>
        </w:rPr>
      </w:pPr>
      <w:r w:rsidRPr="0044743F">
        <w:rPr>
          <w:rFonts w:ascii="Calibri" w:hAnsi="Calibri" w:cs="Times New Roman"/>
          <w:b/>
          <w:sz w:val="24"/>
          <w:szCs w:val="24"/>
        </w:rPr>
        <w:t>6.7.</w:t>
      </w:r>
      <w:r w:rsidRPr="0044743F">
        <w:rPr>
          <w:rFonts w:ascii="Calibri" w:hAnsi="Calibri" w:cs="Times New Roman"/>
          <w:sz w:val="24"/>
          <w:szCs w:val="24"/>
        </w:rPr>
        <w:t xml:space="preserve"> Zobowiązanie podmiotu udostępniającego zasoby, o którym mowa w </w:t>
      </w:r>
      <w:proofErr w:type="spellStart"/>
      <w:r w:rsidRPr="0044743F">
        <w:rPr>
          <w:rFonts w:ascii="Calibri" w:hAnsi="Calibri" w:cs="Times New Roman"/>
          <w:sz w:val="24"/>
          <w:szCs w:val="24"/>
        </w:rPr>
        <w:t>pkt</w:t>
      </w:r>
      <w:proofErr w:type="spellEnd"/>
      <w:r w:rsidRPr="0044743F">
        <w:rPr>
          <w:rFonts w:ascii="Calibri" w:hAnsi="Calibri" w:cs="Times New Roman"/>
          <w:sz w:val="24"/>
          <w:szCs w:val="24"/>
        </w:rPr>
        <w:t xml:space="preserve"> 6.6., potwierdza, że stosunek łączący wykonawcę z podmiotami udostępniającymi zasoby gwarantuje rzeczywisty dostęp do tych zasobów oraz określa, w szczególności:</w:t>
      </w:r>
    </w:p>
    <w:p w:rsidR="00E52286" w:rsidRPr="0044743F" w:rsidRDefault="00E52286" w:rsidP="00026072">
      <w:pPr>
        <w:pStyle w:val="Tekstkomentarza1"/>
        <w:numPr>
          <w:ilvl w:val="0"/>
          <w:numId w:val="5"/>
        </w:numPr>
        <w:jc w:val="both"/>
        <w:rPr>
          <w:rFonts w:ascii="Calibri" w:hAnsi="Calibri" w:cs="Times New Roman"/>
          <w:sz w:val="24"/>
          <w:szCs w:val="24"/>
        </w:rPr>
      </w:pPr>
      <w:r w:rsidRPr="0044743F">
        <w:rPr>
          <w:rFonts w:ascii="Calibri" w:hAnsi="Calibri" w:cs="Times New Roman"/>
          <w:sz w:val="24"/>
          <w:szCs w:val="24"/>
        </w:rPr>
        <w:t>zakres dostępnych wykonawcy zasobów podmiotu udostępniającego zasoby;</w:t>
      </w:r>
    </w:p>
    <w:p w:rsidR="00E52286" w:rsidRPr="0044743F" w:rsidRDefault="00E52286" w:rsidP="00026072">
      <w:pPr>
        <w:pStyle w:val="Tekstkomentarza1"/>
        <w:numPr>
          <w:ilvl w:val="0"/>
          <w:numId w:val="5"/>
        </w:numPr>
        <w:jc w:val="both"/>
        <w:rPr>
          <w:rFonts w:ascii="Calibri" w:hAnsi="Calibri" w:cs="Times New Roman"/>
          <w:sz w:val="24"/>
          <w:szCs w:val="24"/>
        </w:rPr>
      </w:pPr>
      <w:r w:rsidRPr="0044743F">
        <w:rPr>
          <w:rFonts w:ascii="Calibri" w:hAnsi="Calibri" w:cs="Times New Roman"/>
          <w:sz w:val="24"/>
          <w:szCs w:val="24"/>
        </w:rPr>
        <w:t>sposób i okres udostępnienia wykonawcy i wykorzystania przez niego zasobów podmiotu udostępniającego te zasoby przy wykonywaniu zamówienia;</w:t>
      </w:r>
    </w:p>
    <w:p w:rsidR="00E52286" w:rsidRPr="0044743F" w:rsidRDefault="00E52286" w:rsidP="00026072">
      <w:pPr>
        <w:pStyle w:val="Tekstkomentarza1"/>
        <w:numPr>
          <w:ilvl w:val="0"/>
          <w:numId w:val="5"/>
        </w:numPr>
        <w:jc w:val="both"/>
        <w:rPr>
          <w:rFonts w:ascii="Calibri" w:hAnsi="Calibri" w:cs="Times New Roman"/>
          <w:sz w:val="24"/>
          <w:szCs w:val="24"/>
        </w:rPr>
      </w:pPr>
      <w:r w:rsidRPr="0044743F">
        <w:rPr>
          <w:rFonts w:ascii="Calibri" w:hAnsi="Calibri" w:cs="Times New Roman"/>
          <w:sz w:val="24"/>
          <w:szCs w:val="24"/>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rsidR="0094645A" w:rsidRPr="0044743F" w:rsidRDefault="0094645A" w:rsidP="0094645A">
      <w:pPr>
        <w:pStyle w:val="Tekstkomentarza1"/>
        <w:ind w:left="360"/>
        <w:jc w:val="both"/>
        <w:rPr>
          <w:rFonts w:ascii="Calibri" w:hAnsi="Calibri" w:cs="Times New Roman"/>
          <w:sz w:val="24"/>
          <w:szCs w:val="24"/>
        </w:rPr>
      </w:pPr>
    </w:p>
    <w:p w:rsidR="00E52286" w:rsidRPr="0044743F" w:rsidRDefault="001379A9" w:rsidP="00D223D1">
      <w:pPr>
        <w:pStyle w:val="Tekstkomentarza1"/>
        <w:ind w:left="360" w:hanging="76"/>
        <w:jc w:val="both"/>
        <w:rPr>
          <w:rFonts w:ascii="Calibri" w:hAnsi="Calibri" w:cs="Times New Roman"/>
          <w:sz w:val="24"/>
          <w:szCs w:val="24"/>
        </w:rPr>
      </w:pPr>
      <w:r w:rsidRPr="0044743F">
        <w:rPr>
          <w:rFonts w:ascii="Calibri" w:hAnsi="Calibri" w:cs="Times New Roman"/>
          <w:b/>
          <w:sz w:val="24"/>
          <w:szCs w:val="24"/>
        </w:rPr>
        <w:t>6.8</w:t>
      </w:r>
      <w:r w:rsidR="00E52286" w:rsidRPr="0044743F">
        <w:rPr>
          <w:rFonts w:ascii="Calibri" w:hAnsi="Calibri" w:cs="Times New Roman"/>
          <w:b/>
          <w:sz w:val="24"/>
          <w:szCs w:val="24"/>
        </w:rPr>
        <w:t>.</w:t>
      </w:r>
      <w:r w:rsidR="00E52286" w:rsidRPr="0044743F">
        <w:rPr>
          <w:rFonts w:ascii="Calibri" w:hAnsi="Calibri" w:cs="Times New Roman"/>
          <w:sz w:val="24"/>
          <w:szCs w:val="24"/>
        </w:rPr>
        <w:t xml:space="preserve"> Zamawiający ocenia, czy udostępniane wykonawcy przez podmioty udostępniające </w:t>
      </w:r>
      <w:r w:rsidR="00E52286" w:rsidRPr="0044743F">
        <w:rPr>
          <w:rFonts w:ascii="Calibri" w:hAnsi="Calibri" w:cs="Times New Roman"/>
          <w:sz w:val="24"/>
          <w:szCs w:val="24"/>
        </w:rPr>
        <w:lastRenderedPageBreak/>
        <w:t>zasoby zdolności techniczne lub zawodowe lub ich sytuacja finansowa lub ekonomiczna, pozwalają na wykazanie przez wykonawcę spełniania warunków udziału w postępowa</w:t>
      </w:r>
      <w:r w:rsidR="00D9756B" w:rsidRPr="0044743F">
        <w:rPr>
          <w:rFonts w:ascii="Calibri" w:hAnsi="Calibri" w:cs="Times New Roman"/>
          <w:sz w:val="24"/>
          <w:szCs w:val="24"/>
        </w:rPr>
        <w:t xml:space="preserve">niu, o których mowa w </w:t>
      </w:r>
      <w:proofErr w:type="spellStart"/>
      <w:r w:rsidR="00D9756B" w:rsidRPr="0044743F">
        <w:rPr>
          <w:rFonts w:ascii="Calibri" w:hAnsi="Calibri" w:cs="Times New Roman"/>
          <w:sz w:val="24"/>
          <w:szCs w:val="24"/>
        </w:rPr>
        <w:t>pkt</w:t>
      </w:r>
      <w:proofErr w:type="spellEnd"/>
      <w:r w:rsidR="00D9756B" w:rsidRPr="0044743F">
        <w:rPr>
          <w:rFonts w:ascii="Calibri" w:hAnsi="Calibri" w:cs="Times New Roman"/>
          <w:sz w:val="24"/>
          <w:szCs w:val="24"/>
        </w:rPr>
        <w:t xml:space="preserve"> 6.1 IDW</w:t>
      </w:r>
      <w:r w:rsidR="00E52286" w:rsidRPr="0044743F">
        <w:rPr>
          <w:rFonts w:ascii="Calibri" w:hAnsi="Calibri" w:cs="Times New Roman"/>
          <w:sz w:val="24"/>
          <w:szCs w:val="24"/>
        </w:rPr>
        <w:t>, a także bada, czy nie zachodzą wobec tego podmiotu podstawy wykluczenia, które zostały przewidziane względem wykonawcy.</w:t>
      </w:r>
    </w:p>
    <w:p w:rsidR="0094645A" w:rsidRPr="0044743F" w:rsidRDefault="0094645A" w:rsidP="00D223D1">
      <w:pPr>
        <w:pStyle w:val="Tekstkomentarza1"/>
        <w:ind w:left="360" w:hanging="76"/>
        <w:jc w:val="both"/>
        <w:rPr>
          <w:rFonts w:ascii="Calibri" w:hAnsi="Calibri" w:cs="Times New Roman"/>
          <w:sz w:val="24"/>
          <w:szCs w:val="24"/>
        </w:rPr>
      </w:pPr>
    </w:p>
    <w:p w:rsidR="00E52286" w:rsidRPr="0044743F" w:rsidRDefault="00E52286" w:rsidP="00D223D1">
      <w:pPr>
        <w:pStyle w:val="Tekstkomentarza1"/>
        <w:ind w:left="360" w:hanging="76"/>
        <w:jc w:val="both"/>
        <w:rPr>
          <w:rFonts w:ascii="Calibri" w:hAnsi="Calibri" w:cs="Times New Roman"/>
          <w:sz w:val="24"/>
          <w:szCs w:val="24"/>
        </w:rPr>
      </w:pPr>
      <w:r w:rsidRPr="0044743F">
        <w:rPr>
          <w:rFonts w:ascii="Calibri" w:hAnsi="Calibri" w:cs="Times New Roman"/>
          <w:b/>
          <w:sz w:val="24"/>
          <w:szCs w:val="24"/>
        </w:rPr>
        <w:t>6.9.</w:t>
      </w:r>
      <w:r w:rsidRPr="0044743F">
        <w:rPr>
          <w:rFonts w:ascii="Calibri" w:hAnsi="Calibri" w:cs="Times New Roman"/>
          <w:sz w:val="24"/>
          <w:szCs w:val="24"/>
        </w:rPr>
        <w:t xml:space="preserve">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rsidR="0094645A" w:rsidRPr="0044743F" w:rsidRDefault="0094645A" w:rsidP="00D223D1">
      <w:pPr>
        <w:pStyle w:val="Tekstkomentarza1"/>
        <w:ind w:left="360" w:hanging="76"/>
        <w:jc w:val="both"/>
        <w:rPr>
          <w:rFonts w:ascii="Calibri" w:hAnsi="Calibri" w:cs="Times New Roman"/>
          <w:sz w:val="24"/>
          <w:szCs w:val="24"/>
        </w:rPr>
      </w:pPr>
    </w:p>
    <w:p w:rsidR="00E52286" w:rsidRPr="0044743F" w:rsidRDefault="00E52286" w:rsidP="00D223D1">
      <w:pPr>
        <w:pStyle w:val="Tekstkomentarza1"/>
        <w:ind w:left="360" w:hanging="76"/>
        <w:jc w:val="both"/>
        <w:rPr>
          <w:rFonts w:ascii="Calibri" w:hAnsi="Calibri" w:cs="Times New Roman"/>
          <w:sz w:val="24"/>
          <w:szCs w:val="24"/>
        </w:rPr>
      </w:pPr>
      <w:r w:rsidRPr="0044743F">
        <w:rPr>
          <w:rFonts w:ascii="Calibri" w:hAnsi="Calibri" w:cs="Times New Roman"/>
          <w:b/>
          <w:sz w:val="24"/>
          <w:szCs w:val="24"/>
        </w:rPr>
        <w:t>6.10.</w:t>
      </w:r>
      <w:r w:rsidRPr="0044743F">
        <w:rPr>
          <w:rFonts w:ascii="Calibri" w:hAnsi="Calibri" w:cs="Times New Roman"/>
          <w:sz w:val="24"/>
          <w:szCs w:val="24"/>
        </w:rPr>
        <w:t xml:space="preserve">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94645A" w:rsidRPr="0044743F" w:rsidRDefault="0094645A" w:rsidP="00D223D1">
      <w:pPr>
        <w:pStyle w:val="Tekstkomentarza1"/>
        <w:ind w:left="360" w:hanging="76"/>
        <w:jc w:val="both"/>
        <w:rPr>
          <w:rFonts w:ascii="Calibri" w:hAnsi="Calibri" w:cs="Times New Roman"/>
          <w:sz w:val="24"/>
          <w:szCs w:val="24"/>
        </w:rPr>
      </w:pPr>
    </w:p>
    <w:p w:rsidR="00F574FB" w:rsidRDefault="00E52286" w:rsidP="00A87DF0">
      <w:pPr>
        <w:pStyle w:val="Tekstkomentarza1"/>
        <w:ind w:left="360" w:hanging="76"/>
        <w:jc w:val="both"/>
        <w:rPr>
          <w:rFonts w:ascii="Calibri" w:hAnsi="Calibri" w:cs="Times New Roman"/>
          <w:sz w:val="24"/>
          <w:szCs w:val="24"/>
        </w:rPr>
      </w:pPr>
      <w:r w:rsidRPr="0044743F">
        <w:rPr>
          <w:rFonts w:ascii="Calibri" w:hAnsi="Calibri" w:cs="Times New Roman"/>
          <w:b/>
          <w:sz w:val="24"/>
          <w:szCs w:val="24"/>
        </w:rPr>
        <w:t>6.11.</w:t>
      </w:r>
      <w:r w:rsidRPr="0044743F">
        <w:rPr>
          <w:rFonts w:ascii="Calibri" w:hAnsi="Calibri" w:cs="Times New Roman"/>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w:t>
      </w:r>
      <w:r w:rsidR="00A87DF0">
        <w:rPr>
          <w:rFonts w:ascii="Calibri" w:hAnsi="Calibri" w:cs="Times New Roman"/>
          <w:sz w:val="24"/>
          <w:szCs w:val="24"/>
        </w:rPr>
        <w:t>miotów udostępniających zasoby.</w:t>
      </w:r>
    </w:p>
    <w:p w:rsidR="009F1411" w:rsidRPr="00A87DF0" w:rsidRDefault="009F1411" w:rsidP="00A87DF0">
      <w:pPr>
        <w:pStyle w:val="Tekstkomentarza1"/>
        <w:ind w:left="360" w:hanging="76"/>
        <w:jc w:val="both"/>
        <w:rPr>
          <w:rFonts w:ascii="Calibri" w:hAnsi="Calibri" w:cs="Times New Roman"/>
          <w:sz w:val="24"/>
          <w:szCs w:val="24"/>
        </w:rPr>
      </w:pPr>
    </w:p>
    <w:bookmarkEnd w:id="3"/>
    <w:p w:rsidR="00E52286" w:rsidRPr="0044743F" w:rsidRDefault="00E52286" w:rsidP="00026072">
      <w:pPr>
        <w:pStyle w:val="Akapitzlist1"/>
        <w:numPr>
          <w:ilvl w:val="0"/>
          <w:numId w:val="2"/>
        </w:numPr>
        <w:shd w:val="clear" w:color="auto" w:fill="D9D9D9"/>
        <w:spacing w:after="120" w:line="100" w:lineRule="atLeast"/>
        <w:ind w:left="426" w:hanging="426"/>
        <w:jc w:val="both"/>
        <w:rPr>
          <w:rStyle w:val="tekstdokbold"/>
          <w:rFonts w:ascii="Calibri" w:hAnsi="Calibri" w:cs="Times New Roman"/>
          <w:b w:val="0"/>
          <w:bCs w:val="0"/>
        </w:rPr>
      </w:pPr>
      <w:r w:rsidRPr="0044743F">
        <w:rPr>
          <w:rFonts w:ascii="Calibri" w:hAnsi="Calibri" w:cs="Times New Roman"/>
          <w:b/>
          <w:bCs/>
        </w:rPr>
        <w:t>Oświadczenie wstępne i podmiotowe środki dowodowe</w:t>
      </w:r>
    </w:p>
    <w:p w:rsidR="00FA2A28" w:rsidRPr="0044743F" w:rsidRDefault="00FA2A28" w:rsidP="00026072">
      <w:pPr>
        <w:pStyle w:val="Tekstpodstawowy"/>
        <w:numPr>
          <w:ilvl w:val="0"/>
          <w:numId w:val="6"/>
        </w:numPr>
        <w:ind w:hanging="142"/>
        <w:jc w:val="both"/>
        <w:rPr>
          <w:rStyle w:val="tekstdokbold"/>
          <w:rFonts w:ascii="Calibri" w:hAnsi="Calibri" w:cs="Times New Roman"/>
          <w:b w:val="0"/>
          <w:bCs w:val="0"/>
        </w:rPr>
      </w:pPr>
      <w:r w:rsidRPr="0044743F">
        <w:rPr>
          <w:rStyle w:val="tekstdokbold"/>
          <w:rFonts w:ascii="Calibri" w:hAnsi="Calibri" w:cs="Times New Roman"/>
          <w:bCs w:val="0"/>
        </w:rPr>
        <w:t>Wykonawca dołącza do oferty oświadczenie o niepodleganiu wykluczeniu, spełnianiu warunków udziału w postępowaniu, w zakresie wskazanym przez Zamawiającego w Rozdziale II SWZ.</w:t>
      </w:r>
    </w:p>
    <w:p w:rsidR="00E52286" w:rsidRPr="0044743F" w:rsidRDefault="00E52286" w:rsidP="00026072">
      <w:pPr>
        <w:pStyle w:val="Tekstpodstawowy"/>
        <w:numPr>
          <w:ilvl w:val="0"/>
          <w:numId w:val="6"/>
        </w:numPr>
        <w:ind w:hanging="142"/>
        <w:jc w:val="both"/>
        <w:rPr>
          <w:rStyle w:val="tekstdokbold"/>
          <w:rFonts w:ascii="Calibri" w:hAnsi="Calibri" w:cs="Times New Roman"/>
          <w:b w:val="0"/>
          <w:bCs w:val="0"/>
        </w:rPr>
      </w:pPr>
      <w:r w:rsidRPr="0044743F">
        <w:rPr>
          <w:rStyle w:val="tekstdokbold"/>
          <w:rFonts w:ascii="Calibri" w:hAnsi="Calibri" w:cs="Times New Roman"/>
          <w:b w:val="0"/>
          <w:bCs w:val="0"/>
        </w:rPr>
        <w:t xml:space="preserve">Oświadczenie, o którym mowa w </w:t>
      </w:r>
      <w:proofErr w:type="spellStart"/>
      <w:r w:rsidRPr="0044743F">
        <w:rPr>
          <w:rStyle w:val="tekstdokbold"/>
          <w:rFonts w:ascii="Calibri" w:hAnsi="Calibri" w:cs="Times New Roman"/>
          <w:b w:val="0"/>
          <w:bCs w:val="0"/>
        </w:rPr>
        <w:t>pkt</w:t>
      </w:r>
      <w:proofErr w:type="spellEnd"/>
      <w:r w:rsidRPr="0044743F">
        <w:rPr>
          <w:rStyle w:val="tekstdokbold"/>
          <w:rFonts w:ascii="Calibri" w:hAnsi="Calibri" w:cs="Times New Roman"/>
          <w:b w:val="0"/>
          <w:bCs w:val="0"/>
        </w:rPr>
        <w:t xml:space="preserve"> 7.1., stanowi dowód potwierdzający brak podstaw wykluczenia, spełnianie warunków udziału w postępowaniu na dzień składania ofert,</w:t>
      </w:r>
      <w:r w:rsidR="00FF0BC4">
        <w:rPr>
          <w:rStyle w:val="tekstdokbold"/>
          <w:rFonts w:ascii="Calibri" w:hAnsi="Calibri" w:cs="Times New Roman"/>
          <w:b w:val="0"/>
          <w:bCs w:val="0"/>
        </w:rPr>
        <w:t xml:space="preserve"> </w:t>
      </w:r>
      <w:r w:rsidRPr="0044743F">
        <w:rPr>
          <w:rStyle w:val="tekstdokbold"/>
          <w:rFonts w:ascii="Calibri" w:hAnsi="Calibri" w:cs="Times New Roman"/>
          <w:b w:val="0"/>
          <w:bCs w:val="0"/>
        </w:rPr>
        <w:t xml:space="preserve">tymczasowo zastępujący wymagane przez Zamawiającego podmiotowe środki dowodowe.  </w:t>
      </w:r>
    </w:p>
    <w:p w:rsidR="0094645A" w:rsidRPr="0044743F" w:rsidRDefault="00E52286" w:rsidP="00026072">
      <w:pPr>
        <w:pStyle w:val="Tekstpodstawowy"/>
        <w:numPr>
          <w:ilvl w:val="0"/>
          <w:numId w:val="6"/>
        </w:numPr>
        <w:ind w:hanging="142"/>
        <w:jc w:val="both"/>
        <w:rPr>
          <w:rFonts w:ascii="Calibri" w:hAnsi="Calibri" w:cs="Times New Roman"/>
          <w:b/>
          <w:bCs/>
          <w:color w:val="000000"/>
          <w:u w:val="single"/>
        </w:rPr>
      </w:pPr>
      <w:r w:rsidRPr="0044743F">
        <w:rPr>
          <w:rStyle w:val="tekstdokbold"/>
          <w:rFonts w:ascii="Calibri" w:hAnsi="Calibri" w:cs="Times New Roman"/>
          <w:b w:val="0"/>
          <w:bCs w:val="0"/>
        </w:rPr>
        <w:t xml:space="preserve"> Wykonawca, w przypadku polegania na zdolnościach lub sytuacji podmiotów udostępniających zasoby, przedstawia, wraz z oświadczeniem, o którym mowa w </w:t>
      </w:r>
      <w:proofErr w:type="spellStart"/>
      <w:r w:rsidRPr="0044743F">
        <w:rPr>
          <w:rStyle w:val="tekstdokbold"/>
          <w:rFonts w:ascii="Calibri" w:hAnsi="Calibri" w:cs="Times New Roman"/>
          <w:b w:val="0"/>
          <w:bCs w:val="0"/>
        </w:rPr>
        <w:t>pkt</w:t>
      </w:r>
      <w:proofErr w:type="spellEnd"/>
      <w:r w:rsidRPr="0044743F">
        <w:rPr>
          <w:rStyle w:val="tekstdokbold"/>
          <w:rFonts w:ascii="Calibri" w:hAnsi="Calibri" w:cs="Times New Roman"/>
          <w:b w:val="0"/>
          <w:bCs w:val="0"/>
        </w:rPr>
        <w:t xml:space="preserve"> 7.1., także oświadczenie podmiotu udostępniającego zasoby, potwierdzające brak podstaw wykluczenia tego podmiotu oraz odpowiednio spełnianie war</w:t>
      </w:r>
      <w:r w:rsidR="00C2074C" w:rsidRPr="0044743F">
        <w:rPr>
          <w:rStyle w:val="tekstdokbold"/>
          <w:rFonts w:ascii="Calibri" w:hAnsi="Calibri" w:cs="Times New Roman"/>
          <w:b w:val="0"/>
          <w:bCs w:val="0"/>
        </w:rPr>
        <w:t xml:space="preserve">unków udziału </w:t>
      </w:r>
      <w:r w:rsidRPr="0044743F">
        <w:rPr>
          <w:rStyle w:val="tekstdokbold"/>
          <w:rFonts w:ascii="Calibri" w:hAnsi="Calibri" w:cs="Times New Roman"/>
          <w:b w:val="0"/>
          <w:bCs w:val="0"/>
        </w:rPr>
        <w:t>w postępowaniu w zakresie, w jakim wykonawca powołuje się na jego zasoby.</w:t>
      </w:r>
    </w:p>
    <w:p w:rsidR="00E52286" w:rsidRPr="0044743F" w:rsidRDefault="00E52286" w:rsidP="00026072">
      <w:pPr>
        <w:pStyle w:val="Tekstpodstawowy"/>
        <w:numPr>
          <w:ilvl w:val="0"/>
          <w:numId w:val="6"/>
        </w:numPr>
        <w:ind w:hanging="142"/>
        <w:jc w:val="both"/>
        <w:rPr>
          <w:rStyle w:val="tekstdokbold"/>
          <w:rFonts w:ascii="Calibri" w:hAnsi="Calibri" w:cs="Times New Roman"/>
          <w:b w:val="0"/>
          <w:bCs w:val="0"/>
        </w:rPr>
      </w:pPr>
      <w:r w:rsidRPr="0044743F">
        <w:rPr>
          <w:rFonts w:ascii="Calibri" w:hAnsi="Calibri" w:cs="Times New Roman"/>
          <w:b/>
          <w:bCs/>
          <w:color w:val="000000"/>
        </w:rPr>
        <w:t xml:space="preserve">Wykonawca, którego oferta </w:t>
      </w:r>
      <w:r w:rsidRPr="0044743F">
        <w:rPr>
          <w:rFonts w:ascii="Calibri" w:hAnsi="Calibri" w:cs="Times New Roman"/>
          <w:b/>
          <w:bCs/>
        </w:rPr>
        <w:t xml:space="preserve">zostanie najwyżej oceniona </w:t>
      </w:r>
      <w:r w:rsidRPr="0044743F">
        <w:rPr>
          <w:rFonts w:ascii="Calibri" w:hAnsi="Calibri" w:cs="Times New Roman"/>
          <w:b/>
          <w:bCs/>
          <w:color w:val="000000"/>
        </w:rPr>
        <w:t>składa na wezwanie Zamawiającego w wyznaczonym terminie aktualne na dzień ich złożenia niżej wskazane podmiotowe środki dowodowe</w:t>
      </w:r>
      <w:r w:rsidRPr="0044743F">
        <w:rPr>
          <w:rStyle w:val="tekstdokbold"/>
          <w:rFonts w:ascii="Calibri" w:hAnsi="Calibri" w:cs="Times New Roman"/>
          <w:b w:val="0"/>
          <w:bCs w:val="0"/>
        </w:rPr>
        <w:t xml:space="preserve">.  </w:t>
      </w:r>
    </w:p>
    <w:p w:rsidR="00E52286" w:rsidRPr="0044743F" w:rsidRDefault="00E52286" w:rsidP="00026072">
      <w:pPr>
        <w:pStyle w:val="Tekstpodstawowy"/>
        <w:numPr>
          <w:ilvl w:val="0"/>
          <w:numId w:val="7"/>
        </w:numPr>
        <w:jc w:val="both"/>
        <w:rPr>
          <w:rStyle w:val="tekstdokbold"/>
          <w:rFonts w:ascii="Calibri" w:hAnsi="Calibri" w:cs="Times New Roman"/>
          <w:bCs w:val="0"/>
          <w:i/>
          <w:iCs/>
        </w:rPr>
      </w:pPr>
      <w:r w:rsidRPr="0044743F">
        <w:rPr>
          <w:rStyle w:val="tekstdokbold"/>
          <w:rFonts w:ascii="Calibri" w:hAnsi="Calibri" w:cs="Times New Roman"/>
          <w:bCs w:val="0"/>
        </w:rPr>
        <w:t>Podmiotowe środki dowodowe potwierdzające brak podstaw wykluczenia:</w:t>
      </w:r>
    </w:p>
    <w:p w:rsidR="00E52286" w:rsidRPr="0044743F" w:rsidRDefault="00E52286">
      <w:pPr>
        <w:pStyle w:val="Tekstpodstawowy"/>
        <w:ind w:left="1080"/>
        <w:jc w:val="both"/>
        <w:rPr>
          <w:rStyle w:val="tekstdokbold"/>
          <w:rFonts w:ascii="Calibri" w:hAnsi="Calibri" w:cs="Times New Roman"/>
          <w:b w:val="0"/>
          <w:bCs w:val="0"/>
        </w:rPr>
      </w:pPr>
      <w:r w:rsidRPr="0044743F">
        <w:rPr>
          <w:rStyle w:val="tekstdokbold"/>
          <w:rFonts w:ascii="Calibri" w:hAnsi="Calibri" w:cs="Times New Roman"/>
          <w:b w:val="0"/>
          <w:bCs w:val="0"/>
          <w:i/>
          <w:iCs/>
        </w:rPr>
        <w:t>Nie wymagane</w:t>
      </w:r>
    </w:p>
    <w:p w:rsidR="00537A42" w:rsidRPr="00537A42" w:rsidRDefault="00E52286" w:rsidP="00026072">
      <w:pPr>
        <w:pStyle w:val="Tekstpodstawowy"/>
        <w:numPr>
          <w:ilvl w:val="0"/>
          <w:numId w:val="7"/>
        </w:numPr>
        <w:jc w:val="both"/>
        <w:rPr>
          <w:rStyle w:val="tekstdokbold"/>
          <w:rFonts w:ascii="Calibri" w:hAnsi="Calibri"/>
          <w:b w:val="0"/>
          <w:bCs w:val="0"/>
        </w:rPr>
      </w:pPr>
      <w:r w:rsidRPr="0044743F">
        <w:rPr>
          <w:rStyle w:val="tekstdokbold"/>
          <w:rFonts w:ascii="Calibri" w:hAnsi="Calibri" w:cs="Times New Roman"/>
          <w:bCs w:val="0"/>
        </w:rPr>
        <w:t xml:space="preserve">Podmiotowe środki dowodowe potwierdzające spełnianie warunków udziału </w:t>
      </w:r>
      <w:r w:rsidR="00537A42">
        <w:rPr>
          <w:rStyle w:val="tekstdokbold"/>
          <w:rFonts w:ascii="Calibri" w:hAnsi="Calibri" w:cs="Times New Roman"/>
          <w:bCs w:val="0"/>
        </w:rPr>
        <w:t xml:space="preserve">    </w:t>
      </w:r>
    </w:p>
    <w:p w:rsidR="00E52286" w:rsidRPr="0044743F" w:rsidRDefault="00537A42" w:rsidP="00537A42">
      <w:pPr>
        <w:pStyle w:val="Tekstpodstawowy"/>
        <w:ind w:left="1080"/>
        <w:jc w:val="both"/>
        <w:rPr>
          <w:rFonts w:ascii="Calibri" w:hAnsi="Calibri"/>
        </w:rPr>
      </w:pPr>
      <w:r>
        <w:rPr>
          <w:rStyle w:val="tekstdokbold"/>
          <w:rFonts w:ascii="Calibri" w:hAnsi="Calibri" w:cs="Times New Roman"/>
          <w:bCs w:val="0"/>
        </w:rPr>
        <w:lastRenderedPageBreak/>
        <w:t xml:space="preserve">  </w:t>
      </w:r>
      <w:r w:rsidR="00E52286" w:rsidRPr="0044743F">
        <w:rPr>
          <w:rStyle w:val="tekstdokbold"/>
          <w:rFonts w:ascii="Calibri" w:hAnsi="Calibri" w:cs="Times New Roman"/>
          <w:bCs w:val="0"/>
        </w:rPr>
        <w:t>w postępowaniu</w:t>
      </w:r>
      <w:r>
        <w:rPr>
          <w:rStyle w:val="tekstdokbold"/>
          <w:rFonts w:ascii="Calibri" w:hAnsi="Calibri" w:cs="Times New Roman"/>
          <w:bCs w:val="0"/>
        </w:rPr>
        <w:t>.</w:t>
      </w:r>
    </w:p>
    <w:p w:rsidR="00FA2A28" w:rsidRPr="0044743F" w:rsidRDefault="00FA2A28" w:rsidP="00026072">
      <w:pPr>
        <w:pStyle w:val="Tekstpodstawowy"/>
        <w:numPr>
          <w:ilvl w:val="0"/>
          <w:numId w:val="39"/>
        </w:numPr>
        <w:spacing w:after="0"/>
        <w:jc w:val="both"/>
        <w:rPr>
          <w:rStyle w:val="tekstdokbold"/>
          <w:rFonts w:ascii="Calibri" w:hAnsi="Calibri" w:cs="Times New Roman"/>
          <w:b w:val="0"/>
          <w:bCs w:val="0"/>
          <w:i/>
          <w:iCs/>
        </w:rPr>
      </w:pPr>
      <w:r w:rsidRPr="0044743F">
        <w:rPr>
          <w:rStyle w:val="tekstdokbold"/>
          <w:rFonts w:ascii="Calibri" w:hAnsi="Calibri" w:cs="Times New Roman"/>
          <w:bCs w:val="0"/>
          <w:i/>
          <w:iCs/>
          <w:color w:val="002060"/>
        </w:rPr>
        <w:t xml:space="preserve">wykaz robót </w:t>
      </w:r>
      <w:r w:rsidRPr="0044743F">
        <w:rPr>
          <w:rStyle w:val="tekstdokbold"/>
          <w:rFonts w:ascii="Calibri" w:hAnsi="Calibri" w:cs="Times New Roman"/>
          <w:b w:val="0"/>
          <w:bCs w:val="0"/>
          <w:i/>
          <w:iCs/>
        </w:rPr>
        <w:t xml:space="preserve">budowlanych wykonanych nie wcześniej niż w okresie 5 lat, a jeżeli    </w:t>
      </w:r>
    </w:p>
    <w:p w:rsidR="00FA2A28" w:rsidRPr="0044743F" w:rsidRDefault="00FA2A28" w:rsidP="00FA2A28">
      <w:pPr>
        <w:pStyle w:val="Tekstpodstawowy"/>
        <w:spacing w:after="0"/>
        <w:ind w:left="1276"/>
        <w:jc w:val="both"/>
        <w:rPr>
          <w:rFonts w:ascii="Calibri" w:hAnsi="Calibri" w:cs="Times New Roman"/>
          <w:i/>
          <w:iCs/>
        </w:rPr>
      </w:pPr>
      <w:r w:rsidRPr="0044743F">
        <w:rPr>
          <w:rStyle w:val="tekstdokbold"/>
          <w:rFonts w:ascii="Calibri" w:hAnsi="Calibri" w:cs="Times New Roman"/>
          <w:b w:val="0"/>
          <w:bCs w:val="0"/>
          <w:i/>
          <w:iCs/>
        </w:rPr>
        <w:t xml:space="preserve">okres prowadzenia działalności jest krótszy – w tym okresie, wraz z </w:t>
      </w:r>
      <w:r w:rsidRPr="0044743F">
        <w:rPr>
          <w:rFonts w:ascii="Calibri" w:hAnsi="Calibri" w:cs="Times New Roman"/>
          <w:i/>
        </w:rPr>
        <w:t xml:space="preserve">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p>
    <w:p w:rsidR="00FA2A28" w:rsidRPr="0044743F" w:rsidRDefault="00FA2A28" w:rsidP="00FA2A28">
      <w:pPr>
        <w:pStyle w:val="Tekstpodstawowy"/>
        <w:spacing w:after="0"/>
        <w:ind w:left="1276" w:hanging="851"/>
        <w:jc w:val="both"/>
        <w:rPr>
          <w:rStyle w:val="tekstdokbold"/>
          <w:rFonts w:ascii="Calibri" w:hAnsi="Calibri" w:cs="Times New Roman"/>
          <w:b w:val="0"/>
          <w:bCs w:val="0"/>
          <w:i/>
          <w:iCs/>
        </w:rPr>
      </w:pPr>
      <w:r w:rsidRPr="0044743F">
        <w:rPr>
          <w:rStyle w:val="tekstdokbold"/>
          <w:rFonts w:ascii="Calibri" w:hAnsi="Calibri" w:cs="Times New Roman"/>
          <w:b w:val="0"/>
          <w:bCs w:val="0"/>
          <w:i/>
          <w:iCs/>
        </w:rPr>
        <w:t xml:space="preserve">               Wymagane potwierdzenie wykonania zamówień określonych w </w:t>
      </w:r>
      <w:proofErr w:type="spellStart"/>
      <w:r w:rsidRPr="0044743F">
        <w:rPr>
          <w:rStyle w:val="tekstdokbold"/>
          <w:rFonts w:ascii="Calibri" w:hAnsi="Calibri" w:cs="Times New Roman"/>
          <w:b w:val="0"/>
          <w:bCs w:val="0"/>
          <w:i/>
          <w:iCs/>
        </w:rPr>
        <w:t>pkt</w:t>
      </w:r>
      <w:proofErr w:type="spellEnd"/>
      <w:r w:rsidRPr="0044743F">
        <w:rPr>
          <w:rStyle w:val="tekstdokbold"/>
          <w:rFonts w:ascii="Calibri" w:hAnsi="Calibri" w:cs="Times New Roman"/>
          <w:b w:val="0"/>
          <w:bCs w:val="0"/>
          <w:i/>
          <w:iCs/>
        </w:rPr>
        <w:t xml:space="preserve"> 6.1.4. ppkt.1</w:t>
      </w:r>
      <w:r w:rsidR="007C58CD">
        <w:rPr>
          <w:rStyle w:val="tekstdokbold"/>
          <w:rFonts w:ascii="Calibri" w:hAnsi="Calibri" w:cs="Times New Roman"/>
          <w:b w:val="0"/>
          <w:bCs w:val="0"/>
          <w:i/>
          <w:iCs/>
        </w:rPr>
        <w:t>)</w:t>
      </w:r>
      <w:r w:rsidRPr="0044743F">
        <w:rPr>
          <w:rStyle w:val="tekstdokbold"/>
          <w:rFonts w:ascii="Calibri" w:hAnsi="Calibri" w:cs="Times New Roman"/>
          <w:b w:val="0"/>
          <w:bCs w:val="0"/>
          <w:i/>
          <w:iCs/>
        </w:rPr>
        <w:t xml:space="preserve"> do IDW z załączeniem dowodów określających, że zostały wykonane należycie.          </w:t>
      </w:r>
    </w:p>
    <w:p w:rsidR="00FA2A28" w:rsidRPr="0044743F" w:rsidRDefault="00FA2A28" w:rsidP="00FA2A28">
      <w:pPr>
        <w:pStyle w:val="Tekstpodstawowy"/>
        <w:spacing w:after="0"/>
        <w:ind w:left="1276"/>
        <w:jc w:val="both"/>
        <w:rPr>
          <w:rStyle w:val="tekstdokbold"/>
          <w:rFonts w:ascii="Calibri" w:hAnsi="Calibri" w:cs="Times New Roman"/>
          <w:b w:val="0"/>
          <w:bCs w:val="0"/>
          <w:i/>
          <w:iCs/>
        </w:rPr>
      </w:pPr>
      <w:r w:rsidRPr="0044743F">
        <w:rPr>
          <w:rStyle w:val="tekstdokbold"/>
          <w:rFonts w:ascii="Calibri" w:hAnsi="Calibri" w:cs="Times New Roman"/>
          <w:b w:val="0"/>
          <w:bCs w:val="0"/>
          <w:i/>
          <w:iCs/>
        </w:rPr>
        <w:t xml:space="preserve">Wykaz znajduje się w załączniku nr 4 do IDW. </w:t>
      </w:r>
    </w:p>
    <w:p w:rsidR="00FA2A28" w:rsidRPr="0044743F" w:rsidRDefault="00FA2A28" w:rsidP="00026072">
      <w:pPr>
        <w:pStyle w:val="Tekstpodstawowy"/>
        <w:numPr>
          <w:ilvl w:val="0"/>
          <w:numId w:val="39"/>
        </w:numPr>
        <w:spacing w:after="0"/>
        <w:jc w:val="both"/>
        <w:rPr>
          <w:rStyle w:val="tekstdokbold"/>
          <w:rFonts w:ascii="Calibri" w:hAnsi="Calibri" w:cs="Times New Roman"/>
          <w:b w:val="0"/>
          <w:bCs w:val="0"/>
          <w:i/>
        </w:rPr>
      </w:pPr>
      <w:r w:rsidRPr="0044743F">
        <w:rPr>
          <w:rStyle w:val="tekstdokbold"/>
          <w:rFonts w:ascii="Calibri" w:hAnsi="Calibri" w:cs="Times New Roman"/>
          <w:bCs w:val="0"/>
          <w:i/>
          <w:color w:val="002060"/>
        </w:rPr>
        <w:t>wykaz osób</w:t>
      </w:r>
      <w:r w:rsidR="005A2E0B">
        <w:rPr>
          <w:rStyle w:val="tekstdokbold"/>
          <w:rFonts w:ascii="Calibri" w:hAnsi="Calibri" w:cs="Times New Roman"/>
          <w:bCs w:val="0"/>
          <w:i/>
          <w:color w:val="002060"/>
        </w:rPr>
        <w:t xml:space="preserve"> </w:t>
      </w:r>
      <w:r w:rsidRPr="0044743F">
        <w:rPr>
          <w:rStyle w:val="tekstdokbold"/>
          <w:rFonts w:ascii="Calibri" w:hAnsi="Calibri" w:cs="Times New Roman"/>
          <w:b w:val="0"/>
          <w:bCs w:val="0"/>
          <w:i/>
        </w:rPr>
        <w:t xml:space="preserve">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p>
    <w:p w:rsidR="0083239B" w:rsidRDefault="00FA2A28" w:rsidP="00A87DF0">
      <w:pPr>
        <w:pStyle w:val="Tekstpodstawowy"/>
        <w:tabs>
          <w:tab w:val="left" w:pos="1134"/>
        </w:tabs>
        <w:spacing w:after="0"/>
        <w:ind w:left="1211" w:hanging="360"/>
        <w:jc w:val="both"/>
        <w:rPr>
          <w:rStyle w:val="tekstdokbold"/>
          <w:rFonts w:ascii="Calibri" w:hAnsi="Calibri" w:cs="Times New Roman"/>
          <w:b w:val="0"/>
          <w:bCs w:val="0"/>
          <w:i/>
          <w:iCs/>
        </w:rPr>
      </w:pPr>
      <w:r w:rsidRPr="0044743F">
        <w:rPr>
          <w:rStyle w:val="tekstdokbold"/>
          <w:rFonts w:ascii="Calibri" w:hAnsi="Calibri" w:cs="Times New Roman"/>
          <w:b w:val="0"/>
          <w:bCs w:val="0"/>
          <w:i/>
        </w:rPr>
        <w:t xml:space="preserve">       Zamawiający wymaga uwzględnienia w niniejszym wykazie osób określonych w </w:t>
      </w:r>
      <w:r w:rsidR="003F00BE">
        <w:rPr>
          <w:rStyle w:val="tekstdokbold"/>
          <w:rFonts w:ascii="Calibri" w:hAnsi="Calibri" w:cs="Times New Roman"/>
          <w:b w:val="0"/>
          <w:bCs w:val="0"/>
          <w:i/>
          <w:iCs/>
        </w:rPr>
        <w:t>pkt. 6.1.4</w:t>
      </w:r>
      <w:r w:rsidRPr="0044743F">
        <w:rPr>
          <w:rStyle w:val="tekstdokbold"/>
          <w:rFonts w:ascii="Calibri" w:hAnsi="Calibri" w:cs="Times New Roman"/>
          <w:b w:val="0"/>
          <w:bCs w:val="0"/>
          <w:i/>
          <w:iCs/>
        </w:rPr>
        <w:t>.</w:t>
      </w:r>
      <w:r w:rsidR="003F00BE">
        <w:rPr>
          <w:rStyle w:val="tekstdokbold"/>
          <w:rFonts w:ascii="Calibri" w:hAnsi="Calibri" w:cs="Times New Roman"/>
          <w:b w:val="0"/>
          <w:bCs w:val="0"/>
          <w:i/>
          <w:iCs/>
        </w:rPr>
        <w:t xml:space="preserve"> </w:t>
      </w:r>
      <w:proofErr w:type="spellStart"/>
      <w:r w:rsidRPr="0044743F">
        <w:rPr>
          <w:rStyle w:val="tekstdokbold"/>
          <w:rFonts w:ascii="Calibri" w:hAnsi="Calibri" w:cs="Times New Roman"/>
          <w:b w:val="0"/>
          <w:bCs w:val="0"/>
          <w:i/>
          <w:iCs/>
        </w:rPr>
        <w:t>ppkt</w:t>
      </w:r>
      <w:proofErr w:type="spellEnd"/>
      <w:r w:rsidRPr="0044743F">
        <w:rPr>
          <w:rStyle w:val="tekstdokbold"/>
          <w:rFonts w:ascii="Calibri" w:hAnsi="Calibri" w:cs="Times New Roman"/>
          <w:b w:val="0"/>
          <w:bCs w:val="0"/>
          <w:i/>
          <w:iCs/>
        </w:rPr>
        <w:t>.</w:t>
      </w:r>
      <w:r w:rsidR="005A0588">
        <w:rPr>
          <w:rStyle w:val="tekstdokbold"/>
          <w:rFonts w:ascii="Calibri" w:hAnsi="Calibri" w:cs="Times New Roman"/>
          <w:b w:val="0"/>
          <w:bCs w:val="0"/>
          <w:i/>
          <w:iCs/>
        </w:rPr>
        <w:t xml:space="preserve"> </w:t>
      </w:r>
      <w:r w:rsidRPr="0044743F">
        <w:rPr>
          <w:rStyle w:val="tekstdokbold"/>
          <w:rFonts w:ascii="Calibri" w:hAnsi="Calibri" w:cs="Times New Roman"/>
          <w:b w:val="0"/>
          <w:bCs w:val="0"/>
          <w:i/>
          <w:iCs/>
        </w:rPr>
        <w:t>2</w:t>
      </w:r>
      <w:r w:rsidR="007C58CD">
        <w:rPr>
          <w:rStyle w:val="tekstdokbold"/>
          <w:rFonts w:ascii="Calibri" w:hAnsi="Calibri" w:cs="Times New Roman"/>
          <w:b w:val="0"/>
          <w:bCs w:val="0"/>
          <w:i/>
          <w:iCs/>
        </w:rPr>
        <w:t>)</w:t>
      </w:r>
      <w:r w:rsidRPr="0044743F">
        <w:rPr>
          <w:rStyle w:val="tekstdokbold"/>
          <w:rFonts w:ascii="Calibri" w:hAnsi="Calibri" w:cs="Times New Roman"/>
          <w:b w:val="0"/>
          <w:bCs w:val="0"/>
          <w:i/>
          <w:iCs/>
        </w:rPr>
        <w:t xml:space="preserve"> lit. a)</w:t>
      </w:r>
      <w:r w:rsidR="007C58CD">
        <w:rPr>
          <w:rStyle w:val="tekstdokbold"/>
          <w:rFonts w:ascii="Calibri" w:hAnsi="Calibri" w:cs="Times New Roman"/>
          <w:b w:val="0"/>
          <w:bCs w:val="0"/>
          <w:i/>
          <w:iCs/>
        </w:rPr>
        <w:t xml:space="preserve">, </w:t>
      </w:r>
      <w:r w:rsidR="009F2CA8">
        <w:rPr>
          <w:rStyle w:val="tekstdokbold"/>
          <w:rFonts w:ascii="Calibri" w:hAnsi="Calibri" w:cs="Times New Roman"/>
          <w:b w:val="0"/>
          <w:bCs w:val="0"/>
          <w:i/>
          <w:iCs/>
        </w:rPr>
        <w:t>b)</w:t>
      </w:r>
      <w:r w:rsidR="007C58CD">
        <w:rPr>
          <w:rStyle w:val="tekstdokbold"/>
          <w:rFonts w:ascii="Calibri" w:hAnsi="Calibri" w:cs="Times New Roman"/>
          <w:b w:val="0"/>
          <w:bCs w:val="0"/>
          <w:i/>
          <w:iCs/>
        </w:rPr>
        <w:t>, c) i d)</w:t>
      </w:r>
      <w:r w:rsidR="009F2CA8">
        <w:rPr>
          <w:rStyle w:val="tekstdokbold"/>
          <w:rFonts w:ascii="Calibri" w:hAnsi="Calibri" w:cs="Times New Roman"/>
          <w:b w:val="0"/>
          <w:bCs w:val="0"/>
          <w:i/>
          <w:iCs/>
        </w:rPr>
        <w:t xml:space="preserve"> </w:t>
      </w:r>
      <w:r w:rsidRPr="0044743F">
        <w:rPr>
          <w:rStyle w:val="tekstdokbold"/>
          <w:rFonts w:ascii="Calibri" w:hAnsi="Calibri" w:cs="Times New Roman"/>
          <w:b w:val="0"/>
          <w:bCs w:val="0"/>
          <w:i/>
          <w:iCs/>
        </w:rPr>
        <w:t>do IDW, zgodni</w:t>
      </w:r>
      <w:r w:rsidR="006A4D03" w:rsidRPr="0044743F">
        <w:rPr>
          <w:rStyle w:val="tekstdokbold"/>
          <w:rFonts w:ascii="Calibri" w:hAnsi="Calibri" w:cs="Times New Roman"/>
          <w:b w:val="0"/>
          <w:bCs w:val="0"/>
          <w:i/>
          <w:iCs/>
        </w:rPr>
        <w:t xml:space="preserve">e z załącznikiem nr 5 do IDW.  </w:t>
      </w:r>
    </w:p>
    <w:p w:rsidR="005A2E0B" w:rsidRPr="00A87DF0" w:rsidRDefault="005A2E0B" w:rsidP="00A87DF0">
      <w:pPr>
        <w:pStyle w:val="Tekstpodstawowy"/>
        <w:tabs>
          <w:tab w:val="left" w:pos="1134"/>
        </w:tabs>
        <w:spacing w:after="0"/>
        <w:ind w:left="1211" w:hanging="360"/>
        <w:jc w:val="both"/>
        <w:rPr>
          <w:rFonts w:ascii="Calibri" w:hAnsi="Calibri" w:cs="Times New Roman"/>
          <w:i/>
          <w:iCs/>
        </w:rPr>
      </w:pPr>
    </w:p>
    <w:p w:rsidR="00EF19C1" w:rsidRPr="0044743F" w:rsidRDefault="00E52286" w:rsidP="00026072">
      <w:pPr>
        <w:pStyle w:val="Tekstpodstawowy"/>
        <w:numPr>
          <w:ilvl w:val="1"/>
          <w:numId w:val="8"/>
        </w:numPr>
        <w:tabs>
          <w:tab w:val="left" w:pos="993"/>
        </w:tabs>
        <w:ind w:firstLine="66"/>
        <w:jc w:val="both"/>
        <w:rPr>
          <w:rFonts w:ascii="Calibri" w:hAnsi="Calibri" w:cs="Times New Roman"/>
          <w:u w:val="single"/>
        </w:rPr>
      </w:pPr>
      <w:r w:rsidRPr="0044743F">
        <w:rPr>
          <w:rStyle w:val="tekstdokbold"/>
          <w:rFonts w:ascii="Calibri" w:hAnsi="Calibri" w:cs="Times New Roman"/>
          <w:b w:val="0"/>
        </w:rPr>
        <w:t>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w:t>
      </w:r>
      <w:r w:rsidR="00AA7E8F" w:rsidRPr="0044743F">
        <w:rPr>
          <w:rStyle w:val="tekstdokbold"/>
          <w:rFonts w:ascii="Calibri" w:hAnsi="Calibri" w:cs="Times New Roman"/>
          <w:b w:val="0"/>
        </w:rPr>
        <w:t xml:space="preserve">ania publiczne, o ile wykonawca </w:t>
      </w:r>
      <w:r w:rsidR="001E34A6" w:rsidRPr="0044743F">
        <w:rPr>
          <w:rStyle w:val="tekstdokbold"/>
          <w:rFonts w:ascii="Calibri" w:hAnsi="Calibri" w:cs="Times New Roman"/>
          <w:b w:val="0"/>
        </w:rPr>
        <w:t>wskazał</w:t>
      </w:r>
      <w:r w:rsidRPr="0044743F">
        <w:rPr>
          <w:rStyle w:val="tekstdokbold"/>
          <w:rFonts w:ascii="Calibri" w:hAnsi="Calibri" w:cs="Times New Roman"/>
          <w:b w:val="0"/>
        </w:rPr>
        <w:t xml:space="preserve"> w oświadczeniu, o którym mowa w </w:t>
      </w:r>
      <w:proofErr w:type="spellStart"/>
      <w:r w:rsidRPr="0044743F">
        <w:rPr>
          <w:rStyle w:val="tekstdokbold"/>
          <w:rFonts w:ascii="Calibri" w:hAnsi="Calibri" w:cs="Times New Roman"/>
          <w:b w:val="0"/>
        </w:rPr>
        <w:t>pkt</w:t>
      </w:r>
      <w:proofErr w:type="spellEnd"/>
      <w:r w:rsidRPr="0044743F">
        <w:rPr>
          <w:rStyle w:val="tekstdokbold"/>
          <w:rFonts w:ascii="Calibri" w:hAnsi="Calibri" w:cs="Times New Roman"/>
          <w:b w:val="0"/>
        </w:rPr>
        <w:t xml:space="preserve"> 7.1.</w:t>
      </w:r>
      <w:r w:rsidR="003C1869" w:rsidRPr="0044743F">
        <w:rPr>
          <w:rStyle w:val="tekstdokbold"/>
          <w:rFonts w:ascii="Calibri" w:hAnsi="Calibri" w:cs="Times New Roman"/>
          <w:b w:val="0"/>
        </w:rPr>
        <w:t xml:space="preserve"> IDW</w:t>
      </w:r>
      <w:r w:rsidRPr="0044743F">
        <w:rPr>
          <w:rStyle w:val="tekstdokbold"/>
          <w:rFonts w:ascii="Calibri" w:hAnsi="Calibri" w:cs="Times New Roman"/>
          <w:b w:val="0"/>
        </w:rPr>
        <w:t>, dane umożliwiające dostęp do tych środków.</w:t>
      </w:r>
      <w:r w:rsidR="00DC7A02">
        <w:rPr>
          <w:rStyle w:val="tekstdokbold"/>
          <w:rFonts w:ascii="Calibri" w:hAnsi="Calibri" w:cs="Times New Roman"/>
          <w:b w:val="0"/>
        </w:rPr>
        <w:t xml:space="preserve"> </w:t>
      </w:r>
      <w:r w:rsidRPr="0044743F">
        <w:rPr>
          <w:rStyle w:val="tekstdokbold"/>
          <w:rFonts w:ascii="Calibri" w:hAnsi="Calibri" w:cs="Times New Roman"/>
          <w:b w:val="0"/>
        </w:rPr>
        <w:t>Wykonawca nie jest zobowiązany do złożenia podmiotowych środków dowodowych, które Zamawiający posiada, jeżeli wykonawca wskaże te środki oraz potwierdzi ich prawidłowość i aktualność.</w:t>
      </w:r>
      <w:r w:rsidR="00DC7A02">
        <w:rPr>
          <w:rStyle w:val="tekstdokbold"/>
          <w:rFonts w:ascii="Calibri" w:hAnsi="Calibri" w:cs="Times New Roman"/>
          <w:b w:val="0"/>
        </w:rPr>
        <w:t xml:space="preserve"> </w:t>
      </w:r>
      <w:r w:rsidRPr="0044743F">
        <w:rPr>
          <w:rStyle w:val="tekstdokbold"/>
          <w:rFonts w:ascii="Calibri" w:hAnsi="Calibri" w:cs="Times New Roman"/>
          <w:b w:val="0"/>
        </w:rPr>
        <w:t>W przypadku wskazania przez wykonawcę dostępności podmiotowych środków dowodowych pod określonymi adresami internetowymi ogólnodostępnych i bezpłatnych baz danych, Zamawiający będzie żądał od wykonawcy przedstawienia tłumaczenia na język polski pobranych samodzielnie przez Zamawiającego podmiotowych środków dowodowych lub dokumentów, jeżeli zaistnieje taka potrzeba.</w:t>
      </w:r>
    </w:p>
    <w:p w:rsidR="00E52286" w:rsidRPr="0044743F" w:rsidRDefault="00E52286" w:rsidP="00026072">
      <w:pPr>
        <w:pStyle w:val="Tekstpodstawowy"/>
        <w:numPr>
          <w:ilvl w:val="1"/>
          <w:numId w:val="8"/>
        </w:numPr>
        <w:tabs>
          <w:tab w:val="left" w:pos="993"/>
        </w:tabs>
        <w:ind w:firstLine="66"/>
        <w:jc w:val="both"/>
        <w:rPr>
          <w:rFonts w:ascii="Calibri" w:hAnsi="Calibri"/>
          <w:b/>
        </w:rPr>
      </w:pPr>
      <w:r w:rsidRPr="0044743F">
        <w:rPr>
          <w:rFonts w:ascii="Calibri" w:hAnsi="Calibri" w:cs="Times New Roman"/>
          <w:b/>
          <w:u w:val="single"/>
        </w:rPr>
        <w:t>Wykonawcy wspólnie ubiegający się o zamówienie.</w:t>
      </w:r>
    </w:p>
    <w:p w:rsidR="00E52286" w:rsidRPr="0044743F" w:rsidRDefault="00E52286" w:rsidP="00026072">
      <w:pPr>
        <w:pStyle w:val="Znak"/>
        <w:numPr>
          <w:ilvl w:val="0"/>
          <w:numId w:val="9"/>
        </w:numPr>
        <w:spacing w:after="120"/>
        <w:ind w:hanging="11"/>
        <w:jc w:val="both"/>
        <w:rPr>
          <w:rFonts w:ascii="Calibri" w:hAnsi="Calibri"/>
        </w:rPr>
      </w:pPr>
      <w:r w:rsidRPr="0044743F">
        <w:rPr>
          <w:rFonts w:ascii="Calibri" w:hAnsi="Calibri"/>
        </w:rPr>
        <w:t>Wykonawcy mogą wspólnie ubiegać się o udzielenie zamówienia. Przepisy dotyczące wykonawcy stosuje się odpowiednio do wykona</w:t>
      </w:r>
      <w:r w:rsidR="001E34A6" w:rsidRPr="0044743F">
        <w:rPr>
          <w:rFonts w:ascii="Calibri" w:hAnsi="Calibri"/>
        </w:rPr>
        <w:t xml:space="preserve">wców wspólnie ubiegających się </w:t>
      </w:r>
      <w:r w:rsidRPr="0044743F">
        <w:rPr>
          <w:rFonts w:ascii="Calibri" w:hAnsi="Calibri"/>
        </w:rPr>
        <w:t>o</w:t>
      </w:r>
      <w:r w:rsidR="001165C9" w:rsidRPr="0044743F">
        <w:rPr>
          <w:rFonts w:ascii="Calibri" w:hAnsi="Calibri"/>
        </w:rPr>
        <w:t> </w:t>
      </w:r>
      <w:r w:rsidRPr="0044743F">
        <w:rPr>
          <w:rFonts w:ascii="Calibri" w:hAnsi="Calibri"/>
        </w:rPr>
        <w:t>udzielenie zamówienia.</w:t>
      </w:r>
    </w:p>
    <w:p w:rsidR="00E52286" w:rsidRPr="0044743F" w:rsidRDefault="00E52286" w:rsidP="00026072">
      <w:pPr>
        <w:pStyle w:val="Znak"/>
        <w:numPr>
          <w:ilvl w:val="0"/>
          <w:numId w:val="9"/>
        </w:numPr>
        <w:spacing w:after="120"/>
        <w:ind w:hanging="11"/>
        <w:jc w:val="both"/>
        <w:rPr>
          <w:rFonts w:ascii="Calibri" w:hAnsi="Calibri"/>
        </w:rPr>
      </w:pPr>
      <w:r w:rsidRPr="0044743F">
        <w:rPr>
          <w:rFonts w:ascii="Calibri" w:hAnsi="Calibri"/>
        </w:rPr>
        <w:t>W takim przypadku, wykonawcy ustanawiają pełnomocnika do reprezentowania ich w postępowaniu o udzielenie zamówienia albo do reprezentowania w postępowaniu                 i zawarcia umowy w sprawie zamówienia publicznego.</w:t>
      </w:r>
    </w:p>
    <w:p w:rsidR="00E52286" w:rsidRPr="0044743F" w:rsidRDefault="00E52286" w:rsidP="00026072">
      <w:pPr>
        <w:pStyle w:val="Akapitzlist1"/>
        <w:numPr>
          <w:ilvl w:val="0"/>
          <w:numId w:val="9"/>
        </w:numPr>
        <w:ind w:hanging="11"/>
        <w:jc w:val="both"/>
        <w:rPr>
          <w:rFonts w:ascii="Calibri" w:hAnsi="Calibri" w:cs="Times New Roman"/>
        </w:rPr>
      </w:pPr>
      <w:r w:rsidRPr="0044743F">
        <w:rPr>
          <w:rFonts w:ascii="Calibri" w:hAnsi="Calibri" w:cs="Times New Roman"/>
        </w:rPr>
        <w:lastRenderedPageBreak/>
        <w:t xml:space="preserve">W przypadku wspólnego ubiegania się o zamówienie przez wykonawców, oświadczenie, o którym mowa w </w:t>
      </w:r>
      <w:proofErr w:type="spellStart"/>
      <w:r w:rsidRPr="0044743F">
        <w:rPr>
          <w:rFonts w:ascii="Calibri" w:hAnsi="Calibri" w:cs="Times New Roman"/>
        </w:rPr>
        <w:t>pkt</w:t>
      </w:r>
      <w:proofErr w:type="spellEnd"/>
      <w:r w:rsidRPr="0044743F">
        <w:rPr>
          <w:rFonts w:ascii="Calibri" w:hAnsi="Calibri" w:cs="Times New Roman"/>
        </w:rPr>
        <w:t xml:space="preserve"> 7.1.</w:t>
      </w:r>
      <w:r w:rsidR="00BD2CE9" w:rsidRPr="0044743F">
        <w:rPr>
          <w:rFonts w:ascii="Calibri" w:hAnsi="Calibri" w:cs="Times New Roman"/>
        </w:rPr>
        <w:t xml:space="preserve"> IDW</w:t>
      </w:r>
      <w:r w:rsidRPr="0044743F">
        <w:rPr>
          <w:rFonts w:ascii="Calibri" w:hAnsi="Calibri" w:cs="Times New Roman"/>
        </w:rPr>
        <w:t>, składa każdy z wykonawców. Oświadczenia te dołączone do oferty potwierdzają brak podstaw wykluczenia oraz spełnianie warunków udziału w postępowaniu w zakresie, w jakim każdy z wykonawców wykazuje spełnianie warunków udziału w postępowaniu.</w:t>
      </w:r>
    </w:p>
    <w:p w:rsidR="00E52286" w:rsidRPr="0044743F" w:rsidRDefault="00E52286" w:rsidP="00026072">
      <w:pPr>
        <w:pStyle w:val="Akapitzlist1"/>
        <w:numPr>
          <w:ilvl w:val="0"/>
          <w:numId w:val="9"/>
        </w:numPr>
        <w:ind w:hanging="11"/>
        <w:jc w:val="both"/>
        <w:rPr>
          <w:rFonts w:ascii="Calibri" w:hAnsi="Calibri"/>
        </w:rPr>
      </w:pPr>
      <w:r w:rsidRPr="0044743F">
        <w:rPr>
          <w:rFonts w:ascii="Calibri" w:hAnsi="Calibri" w:cs="Times New Roman"/>
        </w:rPr>
        <w:t xml:space="preserve">W przypadku określenia przez Zamawiającego warunku dotyczącego zdolności do występowania w obrocie gospodarczym lub zdolności technicznej lub zawodowej wykonawcy wspólnie ubiegający się o udzielenie zamówienia dołączają do oferty oświadczenie, o którym mowa w </w:t>
      </w:r>
      <w:proofErr w:type="spellStart"/>
      <w:r w:rsidRPr="0044743F">
        <w:rPr>
          <w:rFonts w:ascii="Calibri" w:hAnsi="Calibri" w:cs="Times New Roman"/>
        </w:rPr>
        <w:t>pkt</w:t>
      </w:r>
      <w:proofErr w:type="spellEnd"/>
      <w:r w:rsidRPr="0044743F">
        <w:rPr>
          <w:rFonts w:ascii="Calibri" w:hAnsi="Calibri" w:cs="Times New Roman"/>
        </w:rPr>
        <w:t xml:space="preserve"> 6.4 IDW, z którego wynika, które roboty budowlane, dostawy lub usługi wykonają poszczególni wykonawcy. Formularz oświadczenia stanowi załącznik nr 3 do IDW.</w:t>
      </w:r>
    </w:p>
    <w:p w:rsidR="009F2F5A" w:rsidRPr="0044743F" w:rsidRDefault="00656518" w:rsidP="00026072">
      <w:pPr>
        <w:pStyle w:val="Znak"/>
        <w:numPr>
          <w:ilvl w:val="0"/>
          <w:numId w:val="9"/>
        </w:numPr>
        <w:spacing w:after="120"/>
        <w:ind w:hanging="11"/>
        <w:jc w:val="both"/>
        <w:rPr>
          <w:rFonts w:ascii="Calibri" w:hAnsi="Calibri"/>
        </w:rPr>
      </w:pPr>
      <w:r w:rsidRPr="0044743F">
        <w:rPr>
          <w:rFonts w:ascii="Calibri" w:hAnsi="Calibri"/>
        </w:rPr>
        <w:t>Jeżeli Wykonawca powołuje się na doświadczenie w realizacji robót budowlanych, wykonywanych wspól</w:t>
      </w:r>
      <w:r w:rsidR="00626DCE" w:rsidRPr="0044743F">
        <w:rPr>
          <w:rFonts w:ascii="Calibri" w:hAnsi="Calibri"/>
        </w:rPr>
        <w:t>nie z innymi wykonawcami, powinien załączyć wykaz dot. robót budowlanych, w których wykonywaniu wykonawca ten bezpośrednio uczestniczył.</w:t>
      </w:r>
    </w:p>
    <w:p w:rsidR="003F17D1" w:rsidRPr="0044743F" w:rsidRDefault="00E52286" w:rsidP="00026072">
      <w:pPr>
        <w:pStyle w:val="Znak"/>
        <w:numPr>
          <w:ilvl w:val="0"/>
          <w:numId w:val="9"/>
        </w:numPr>
        <w:spacing w:after="120"/>
        <w:ind w:hanging="11"/>
        <w:jc w:val="both"/>
        <w:rPr>
          <w:rFonts w:ascii="Calibri" w:hAnsi="Calibri"/>
        </w:rPr>
      </w:pPr>
      <w:r w:rsidRPr="0044743F">
        <w:rPr>
          <w:rFonts w:ascii="Calibri" w:hAnsi="Calibri"/>
        </w:rPr>
        <w:t>Jeżeli zostanie wybrana oferta wykonawców wspólnie ubiegających się o udzielenie zamówienia, Zamawiający będzie żądał przed zawarciem umowy w sprawie zamówienia publicznego kopii umowy regulującej współpracę tych wykonawców.</w:t>
      </w:r>
    </w:p>
    <w:p w:rsidR="007F1E18" w:rsidRDefault="00E52286" w:rsidP="007F1E18">
      <w:pPr>
        <w:pStyle w:val="Tekstpodstawowy"/>
        <w:numPr>
          <w:ilvl w:val="1"/>
          <w:numId w:val="8"/>
        </w:numPr>
        <w:tabs>
          <w:tab w:val="left" w:pos="993"/>
        </w:tabs>
        <w:ind w:firstLine="66"/>
        <w:jc w:val="both"/>
        <w:rPr>
          <w:rFonts w:ascii="Calibri" w:hAnsi="Calibri" w:cs="Times New Roman"/>
          <w:b/>
          <w:bCs/>
        </w:rPr>
      </w:pPr>
      <w:r w:rsidRPr="0044743F">
        <w:rPr>
          <w:rFonts w:ascii="Calibri" w:hAnsi="Calibri" w:cs="Times New Roman"/>
        </w:rPr>
        <w:t>W zakresie rodzajów, okresu ważności i formy, w jakiej mogą być składane oświadczenia lub dokument</w:t>
      </w:r>
      <w:r w:rsidR="008C08DE" w:rsidRPr="0044743F">
        <w:rPr>
          <w:rFonts w:ascii="Calibri" w:hAnsi="Calibri" w:cs="Times New Roman"/>
        </w:rPr>
        <w:t xml:space="preserve">y, o których mowa w </w:t>
      </w:r>
      <w:proofErr w:type="spellStart"/>
      <w:r w:rsidR="008C08DE" w:rsidRPr="0044743F">
        <w:rPr>
          <w:rFonts w:ascii="Calibri" w:hAnsi="Calibri" w:cs="Times New Roman"/>
        </w:rPr>
        <w:t>pkt</w:t>
      </w:r>
      <w:proofErr w:type="spellEnd"/>
      <w:r w:rsidR="008C08DE" w:rsidRPr="0044743F">
        <w:rPr>
          <w:rFonts w:ascii="Calibri" w:hAnsi="Calibri" w:cs="Times New Roman"/>
        </w:rPr>
        <w:t xml:space="preserve"> 7.4. IDW</w:t>
      </w:r>
      <w:r w:rsidRPr="0044743F">
        <w:rPr>
          <w:rFonts w:ascii="Calibri" w:hAnsi="Calibri" w:cs="Times New Roman"/>
        </w:rPr>
        <w:t xml:space="preserve"> obowiązują przepisy Rozporządzenia Ministra Rozwoju, Pracy i Technol</w:t>
      </w:r>
      <w:r w:rsidR="001E34A6" w:rsidRPr="0044743F">
        <w:rPr>
          <w:rFonts w:ascii="Calibri" w:hAnsi="Calibri" w:cs="Times New Roman"/>
        </w:rPr>
        <w:t xml:space="preserve">ogii z dnia 23 grudnia 2020 r. </w:t>
      </w:r>
      <w:r w:rsidRPr="0044743F">
        <w:rPr>
          <w:rFonts w:ascii="Calibri" w:hAnsi="Calibri" w:cs="Times New Roman"/>
        </w:rPr>
        <w:t>w sprawie podmiotowych środków dowodowych oraz innych dokumentów lub oświadczeń, jakich może żądać zamawiający od wykonawcy (Dz.</w:t>
      </w:r>
      <w:r w:rsidR="00C7056A">
        <w:rPr>
          <w:rFonts w:ascii="Calibri" w:hAnsi="Calibri" w:cs="Times New Roman"/>
        </w:rPr>
        <w:t xml:space="preserve"> </w:t>
      </w:r>
      <w:r w:rsidRPr="0044743F">
        <w:rPr>
          <w:rFonts w:ascii="Calibri" w:hAnsi="Calibri" w:cs="Times New Roman"/>
        </w:rPr>
        <w:t>U z 2020 r. poz. 2415).</w:t>
      </w:r>
    </w:p>
    <w:p w:rsidR="00BC6C51" w:rsidRPr="00BC6C51" w:rsidRDefault="00BC6C51" w:rsidP="00BC6C51">
      <w:pPr>
        <w:pStyle w:val="Tekstpodstawowy"/>
        <w:tabs>
          <w:tab w:val="left" w:pos="993"/>
        </w:tabs>
        <w:ind w:left="426"/>
        <w:jc w:val="both"/>
        <w:rPr>
          <w:rFonts w:ascii="Calibri" w:hAnsi="Calibri" w:cs="Times New Roman"/>
          <w:b/>
          <w:bCs/>
        </w:rPr>
      </w:pPr>
    </w:p>
    <w:p w:rsidR="00AA7E8F" w:rsidRPr="0044743F" w:rsidRDefault="00E52286" w:rsidP="00026072">
      <w:pPr>
        <w:pStyle w:val="Akapitzlist1"/>
        <w:numPr>
          <w:ilvl w:val="0"/>
          <w:numId w:val="10"/>
        </w:numPr>
        <w:shd w:val="clear" w:color="auto" w:fill="D9D9D9"/>
        <w:spacing w:after="120" w:line="100" w:lineRule="atLeast"/>
        <w:jc w:val="both"/>
        <w:rPr>
          <w:rFonts w:ascii="Calibri" w:hAnsi="Calibri" w:cs="Times New Roman"/>
          <w:b/>
        </w:rPr>
      </w:pPr>
      <w:r w:rsidRPr="0044743F">
        <w:rPr>
          <w:rFonts w:ascii="Calibri" w:hAnsi="Calibri" w:cs="Times New Roman"/>
          <w:b/>
          <w:bCs/>
        </w:rPr>
        <w:t>Informacje o środkach komunikacji elektronicznej, przy użyciu których Zamawiający będzie komunikował się z wyko</w:t>
      </w:r>
      <w:r w:rsidR="001E34A6" w:rsidRPr="0044743F">
        <w:rPr>
          <w:rFonts w:ascii="Calibri" w:hAnsi="Calibri" w:cs="Times New Roman"/>
          <w:b/>
          <w:bCs/>
        </w:rPr>
        <w:t>nawcami, oraz informacje</w:t>
      </w:r>
      <w:r w:rsidRPr="0044743F">
        <w:rPr>
          <w:rFonts w:ascii="Calibri" w:hAnsi="Calibri" w:cs="Times New Roman"/>
          <w:b/>
          <w:bCs/>
        </w:rPr>
        <w:t xml:space="preserve"> o wymaganiach technicznych i organizacyjnych sporządzania, wysyłania</w:t>
      </w:r>
      <w:r w:rsidR="00C7056A">
        <w:rPr>
          <w:rFonts w:ascii="Calibri" w:hAnsi="Calibri" w:cs="Times New Roman"/>
          <w:b/>
          <w:bCs/>
        </w:rPr>
        <w:t xml:space="preserve"> </w:t>
      </w:r>
      <w:r w:rsidRPr="0044743F">
        <w:rPr>
          <w:rFonts w:ascii="Calibri" w:hAnsi="Calibri" w:cs="Times New Roman"/>
          <w:b/>
          <w:bCs/>
        </w:rPr>
        <w:t>i odbierania korespondencji elektronicznej</w:t>
      </w:r>
    </w:p>
    <w:p w:rsidR="001165C9" w:rsidRPr="0044743F" w:rsidRDefault="001165C9" w:rsidP="001165C9">
      <w:pPr>
        <w:spacing w:line="25" w:lineRule="atLeast"/>
        <w:ind w:left="372"/>
        <w:rPr>
          <w:rFonts w:ascii="Calibri" w:eastAsia="Calibri" w:hAnsi="Calibri" w:cs="Times New Roman"/>
          <w:b/>
          <w:lang w:eastAsia="pl-PL"/>
        </w:rPr>
      </w:pPr>
      <w:r w:rsidRPr="0044743F">
        <w:rPr>
          <w:rFonts w:ascii="Calibri" w:eastAsia="Calibri" w:hAnsi="Calibri" w:cs="Times New Roman"/>
          <w:b/>
          <w:lang w:eastAsia="pl-PL"/>
        </w:rPr>
        <w:t xml:space="preserve">8.1. Informacje ogólne  </w:t>
      </w:r>
    </w:p>
    <w:p w:rsidR="001165C9" w:rsidRPr="0044743F" w:rsidRDefault="00FB68F3" w:rsidP="00FB68F3">
      <w:pPr>
        <w:spacing w:line="25" w:lineRule="atLeast"/>
        <w:ind w:left="1276" w:hanging="709"/>
        <w:jc w:val="both"/>
        <w:rPr>
          <w:rFonts w:ascii="Calibri" w:eastAsia="Calibri" w:hAnsi="Calibri" w:cs="Times New Roman"/>
          <w:b/>
          <w:lang w:eastAsia="pl-PL"/>
        </w:rPr>
      </w:pPr>
      <w:r w:rsidRPr="0044743F">
        <w:rPr>
          <w:rFonts w:ascii="Calibri" w:eastAsia="Calibri" w:hAnsi="Calibri" w:cs="Times New Roman"/>
          <w:b/>
          <w:lang w:eastAsia="pl-PL"/>
        </w:rPr>
        <w:t>8.1.1.</w:t>
      </w:r>
      <w:r w:rsidR="004873C4">
        <w:rPr>
          <w:rFonts w:ascii="Calibri" w:eastAsia="Calibri" w:hAnsi="Calibri" w:cs="Times New Roman"/>
          <w:b/>
          <w:lang w:eastAsia="pl-PL"/>
        </w:rPr>
        <w:t xml:space="preserve"> </w:t>
      </w:r>
      <w:r w:rsidR="001165C9" w:rsidRPr="0044743F">
        <w:rPr>
          <w:rFonts w:ascii="Calibri" w:eastAsia="Calibri" w:hAnsi="Calibri" w:cs="Times New Roman"/>
          <w:b/>
          <w:lang w:eastAsia="pl-PL"/>
        </w:rPr>
        <w:t xml:space="preserve">W postępowaniu o udzielenie zamówienia publicznego komunikacja między Zamawiającym a wykonawcami odbywa się przy użyciu Platformy e- Zamówienia, </w:t>
      </w:r>
      <w:r w:rsidRPr="0044743F">
        <w:rPr>
          <w:rFonts w:ascii="Calibri" w:eastAsia="Calibri" w:hAnsi="Calibri" w:cs="Times New Roman"/>
          <w:b/>
          <w:lang w:eastAsia="pl-PL"/>
        </w:rPr>
        <w:t>która jest dostępna pod adresem https://ezamowienia.gov.pl</w:t>
      </w:r>
      <w:r w:rsidR="001165C9" w:rsidRPr="0044743F">
        <w:rPr>
          <w:rFonts w:ascii="Calibri" w:eastAsia="Calibri" w:hAnsi="Calibri" w:cs="Times New Roman"/>
          <w:b/>
          <w:lang w:eastAsia="pl-PL"/>
        </w:rPr>
        <w:t xml:space="preserve"> lub poczty elektronicznej lub poczty elektronicznej, adres e-mail:</w:t>
      </w:r>
      <w:r w:rsidR="00D6443C">
        <w:rPr>
          <w:rFonts w:ascii="Calibri" w:eastAsia="Calibri" w:hAnsi="Calibri" w:cs="Times New Roman"/>
          <w:b/>
          <w:lang w:eastAsia="pl-PL"/>
        </w:rPr>
        <w:t xml:space="preserve"> </w:t>
      </w:r>
      <w:hyperlink r:id="rId13" w:history="1">
        <w:r w:rsidR="00E7646C" w:rsidRPr="004763FC">
          <w:rPr>
            <w:rStyle w:val="Hipercze"/>
            <w:rFonts w:ascii="Calibri" w:eastAsia="Calibri" w:hAnsi="Calibri" w:cs="Times New Roman"/>
            <w:b/>
            <w:lang w:eastAsia="pl-PL"/>
          </w:rPr>
          <w:t>przetargi@dobryszyce.pl</w:t>
        </w:r>
      </w:hyperlink>
    </w:p>
    <w:p w:rsidR="001165C9" w:rsidRPr="0044743F" w:rsidRDefault="001165C9" w:rsidP="00FB68F3">
      <w:pPr>
        <w:spacing w:line="25" w:lineRule="atLeast"/>
        <w:ind w:left="1134" w:hanging="567"/>
        <w:jc w:val="both"/>
        <w:rPr>
          <w:rFonts w:ascii="Calibri" w:eastAsia="Calibri" w:hAnsi="Calibri" w:cs="Times New Roman"/>
          <w:b/>
          <w:lang w:eastAsia="pl-PL"/>
        </w:rPr>
      </w:pPr>
      <w:r w:rsidRPr="0044743F">
        <w:rPr>
          <w:rFonts w:ascii="Calibri" w:eastAsia="Calibri" w:hAnsi="Calibri" w:cs="Times New Roman"/>
          <w:lang w:eastAsia="pl-PL"/>
        </w:rPr>
        <w:t>8.1.2.</w:t>
      </w:r>
      <w:r w:rsidRPr="0044743F">
        <w:rPr>
          <w:rFonts w:ascii="Calibri" w:eastAsia="Calibri" w:hAnsi="Calibri" w:cs="Times New Roman"/>
          <w:b/>
          <w:lang w:eastAsia="pl-PL"/>
        </w:rPr>
        <w:tab/>
      </w:r>
      <w:r w:rsidRPr="0044743F">
        <w:rPr>
          <w:rFonts w:ascii="Calibri" w:eastAsia="Calibri" w:hAnsi="Calibri" w:cs="Times New Roman"/>
          <w:lang w:eastAsia="pl-PL"/>
        </w:rPr>
        <w:t xml:space="preserve">Korzystanie z Platformy e-Zamówienia jest bezpłatne. </w:t>
      </w:r>
    </w:p>
    <w:p w:rsidR="009B0370" w:rsidRPr="0044743F" w:rsidRDefault="001165C9" w:rsidP="00A87DF0">
      <w:pPr>
        <w:spacing w:line="25" w:lineRule="atLeast"/>
        <w:ind w:left="1134" w:hanging="567"/>
        <w:jc w:val="both"/>
        <w:rPr>
          <w:rFonts w:ascii="Calibri" w:eastAsia="Calibri" w:hAnsi="Calibri" w:cs="Times New Roman"/>
          <w:lang w:eastAsia="pl-PL"/>
        </w:rPr>
      </w:pPr>
      <w:r w:rsidRPr="0044743F">
        <w:rPr>
          <w:rFonts w:ascii="Calibri" w:eastAsia="Calibri" w:hAnsi="Calibri" w:cs="Times New Roman"/>
          <w:lang w:eastAsia="pl-PL"/>
        </w:rPr>
        <w:t>8.1.3.</w:t>
      </w:r>
      <w:r w:rsidRPr="0044743F">
        <w:rPr>
          <w:rFonts w:ascii="Calibri" w:eastAsia="Calibri" w:hAnsi="Calibri" w:cs="Times New Roman"/>
          <w:lang w:eastAsia="pl-PL"/>
        </w:rPr>
        <w:tab/>
      </w:r>
      <w:r w:rsidRPr="00B20701">
        <w:rPr>
          <w:rFonts w:ascii="Calibri" w:eastAsia="Calibri" w:hAnsi="Calibri" w:cs="Times New Roman"/>
          <w:lang w:eastAsia="pl-PL"/>
        </w:rPr>
        <w:t>Wykonawca zamierzający wziąć udział w postępowaniu o udzielenie zamówienia publicznego musi posiadać konto podmiotu „</w:t>
      </w:r>
      <w:r w:rsidR="00D10617">
        <w:rPr>
          <w:rFonts w:ascii="Calibri" w:eastAsia="Calibri" w:hAnsi="Calibri" w:cs="Times New Roman"/>
          <w:lang w:eastAsia="pl-PL"/>
        </w:rPr>
        <w:t xml:space="preserve"> </w:t>
      </w:r>
      <w:r w:rsidRPr="00B20701">
        <w:rPr>
          <w:rFonts w:ascii="Calibri" w:eastAsia="Calibri" w:hAnsi="Calibri" w:cs="Times New Roman"/>
          <w:lang w:eastAsia="pl-PL"/>
        </w:rPr>
        <w:t>Wykonawca</w:t>
      </w:r>
      <w:r w:rsidR="00D10617">
        <w:rPr>
          <w:rFonts w:ascii="Calibri" w:eastAsia="Calibri" w:hAnsi="Calibri" w:cs="Times New Roman"/>
          <w:lang w:eastAsia="pl-PL"/>
        </w:rPr>
        <w:t xml:space="preserve"> </w:t>
      </w:r>
      <w:r w:rsidRPr="00B20701">
        <w:rPr>
          <w:rFonts w:ascii="Calibri" w:eastAsia="Calibri" w:hAnsi="Calibri" w:cs="Times New Roman"/>
          <w:lang w:eastAsia="pl-PL"/>
        </w:rPr>
        <w:t xml:space="preserve">” na Platformie </w:t>
      </w:r>
      <w:proofErr w:type="spellStart"/>
      <w:r w:rsidRPr="00B20701">
        <w:rPr>
          <w:rFonts w:ascii="Calibri" w:eastAsia="Calibri" w:hAnsi="Calibri" w:cs="Times New Roman"/>
          <w:lang w:eastAsia="pl-PL"/>
        </w:rPr>
        <w:t>eZamówienia</w:t>
      </w:r>
      <w:proofErr w:type="spellEnd"/>
      <w:r w:rsidRPr="00B20701">
        <w:rPr>
          <w:rFonts w:ascii="Calibri" w:eastAsia="Calibri" w:hAnsi="Calibri" w:cs="Times New Roman"/>
          <w:lang w:eastAsia="pl-PL"/>
        </w:rPr>
        <w:t xml:space="preserve">. Szczegółowe </w:t>
      </w:r>
      <w:r w:rsidRPr="0044743F">
        <w:rPr>
          <w:rFonts w:ascii="Calibri" w:eastAsia="Calibri" w:hAnsi="Calibri" w:cs="Times New Roman"/>
          <w:lang w:eastAsia="pl-PL"/>
        </w:rPr>
        <w:t>informacje na temat zakładania kont podmiotów oraz zasady i warunki korzystania</w:t>
      </w:r>
      <w:r w:rsidR="00D10617">
        <w:rPr>
          <w:rFonts w:ascii="Calibri" w:eastAsia="Calibri" w:hAnsi="Calibri" w:cs="Times New Roman"/>
          <w:lang w:eastAsia="pl-PL"/>
        </w:rPr>
        <w:t xml:space="preserve"> </w:t>
      </w:r>
      <w:r w:rsidRPr="0044743F">
        <w:rPr>
          <w:rFonts w:ascii="Calibri" w:eastAsia="Calibri" w:hAnsi="Calibri" w:cs="Times New Roman"/>
          <w:lang w:eastAsia="pl-PL"/>
        </w:rPr>
        <w:t>z Platformy e-Zamówieni</w:t>
      </w:r>
      <w:r w:rsidR="00FB68F3" w:rsidRPr="0044743F">
        <w:rPr>
          <w:rFonts w:ascii="Calibri" w:eastAsia="Calibri" w:hAnsi="Calibri" w:cs="Times New Roman"/>
          <w:lang w:eastAsia="pl-PL"/>
        </w:rPr>
        <w:t xml:space="preserve">a określa Regulamin </w:t>
      </w:r>
      <w:r w:rsidRPr="0044743F">
        <w:rPr>
          <w:rFonts w:ascii="Calibri" w:eastAsia="Calibri" w:hAnsi="Calibri" w:cs="Times New Roman"/>
          <w:lang w:eastAsia="pl-PL"/>
        </w:rPr>
        <w:t>Platformy e- Zamówienia, d</w:t>
      </w:r>
      <w:r w:rsidR="00FB68F3" w:rsidRPr="0044743F">
        <w:rPr>
          <w:rFonts w:ascii="Calibri" w:eastAsia="Calibri" w:hAnsi="Calibri" w:cs="Times New Roman"/>
          <w:lang w:eastAsia="pl-PL"/>
        </w:rPr>
        <w:t>ostępny na str</w:t>
      </w:r>
      <w:r w:rsidR="009B0370" w:rsidRPr="0044743F">
        <w:rPr>
          <w:rFonts w:ascii="Calibri" w:eastAsia="Calibri" w:hAnsi="Calibri" w:cs="Times New Roman"/>
          <w:lang w:eastAsia="pl-PL"/>
        </w:rPr>
        <w:t xml:space="preserve">onie internetowej </w:t>
      </w:r>
      <w:r w:rsidRPr="0044743F">
        <w:rPr>
          <w:rFonts w:ascii="Calibri" w:eastAsia="Calibri" w:hAnsi="Calibri" w:cs="Times New Roman"/>
          <w:lang w:eastAsia="pl-PL"/>
        </w:rPr>
        <w:t>https://ezamowienia.gov.pl oraz informacje zamieszczo</w:t>
      </w:r>
      <w:r w:rsidR="009B0370" w:rsidRPr="0044743F">
        <w:rPr>
          <w:rFonts w:ascii="Calibri" w:eastAsia="Calibri" w:hAnsi="Calibri" w:cs="Times New Roman"/>
          <w:lang w:eastAsia="pl-PL"/>
        </w:rPr>
        <w:t>ne w zakładce „</w:t>
      </w:r>
      <w:r w:rsidR="00D10617">
        <w:rPr>
          <w:rFonts w:ascii="Calibri" w:eastAsia="Calibri" w:hAnsi="Calibri" w:cs="Times New Roman"/>
          <w:lang w:eastAsia="pl-PL"/>
        </w:rPr>
        <w:t xml:space="preserve"> </w:t>
      </w:r>
      <w:r w:rsidR="009B0370" w:rsidRPr="0044743F">
        <w:rPr>
          <w:rFonts w:ascii="Calibri" w:eastAsia="Calibri" w:hAnsi="Calibri" w:cs="Times New Roman"/>
          <w:lang w:eastAsia="pl-PL"/>
        </w:rPr>
        <w:t>Centrum Pomocy</w:t>
      </w:r>
      <w:r w:rsidR="00D10617">
        <w:rPr>
          <w:rFonts w:ascii="Calibri" w:eastAsia="Calibri" w:hAnsi="Calibri" w:cs="Times New Roman"/>
          <w:lang w:eastAsia="pl-PL"/>
        </w:rPr>
        <w:t xml:space="preserve"> </w:t>
      </w:r>
      <w:r w:rsidR="009B0370" w:rsidRPr="0044743F">
        <w:rPr>
          <w:rFonts w:ascii="Calibri" w:eastAsia="Calibri" w:hAnsi="Calibri" w:cs="Times New Roman"/>
          <w:lang w:eastAsia="pl-PL"/>
        </w:rPr>
        <w:t>”, w tym instrukcja składania oferty.</w:t>
      </w:r>
    </w:p>
    <w:p w:rsidR="001165C9" w:rsidRPr="0044743F" w:rsidRDefault="00FB68F3" w:rsidP="00FB68F3">
      <w:pPr>
        <w:spacing w:line="25" w:lineRule="atLeast"/>
        <w:ind w:left="1276" w:hanging="709"/>
        <w:jc w:val="both"/>
        <w:rPr>
          <w:rFonts w:ascii="Calibri" w:eastAsia="Calibri" w:hAnsi="Calibri" w:cs="Times New Roman"/>
          <w:lang w:eastAsia="pl-PL"/>
        </w:rPr>
      </w:pPr>
      <w:r w:rsidRPr="0044743F">
        <w:rPr>
          <w:rFonts w:ascii="Calibri" w:eastAsia="Calibri" w:hAnsi="Calibri" w:cs="Times New Roman"/>
          <w:lang w:eastAsia="pl-PL"/>
        </w:rPr>
        <w:t>8.1.4.</w:t>
      </w:r>
      <w:r w:rsidR="001165C9" w:rsidRPr="0044743F">
        <w:rPr>
          <w:rFonts w:ascii="Calibri" w:eastAsia="Calibri" w:hAnsi="Calibri" w:cs="Times New Roman"/>
          <w:lang w:eastAsia="pl-PL"/>
        </w:rPr>
        <w:t xml:space="preserve">Przeglądanie i pobieranie publicznej treści dokumentacji postępowania nie </w:t>
      </w:r>
      <w:r w:rsidR="001165C9" w:rsidRPr="0044743F">
        <w:rPr>
          <w:rFonts w:ascii="Calibri" w:eastAsia="Calibri" w:hAnsi="Calibri" w:cs="Times New Roman"/>
          <w:lang w:eastAsia="pl-PL"/>
        </w:rPr>
        <w:lastRenderedPageBreak/>
        <w:t xml:space="preserve">wymaga posiadania konta na Platformie e-Zamówienia ani logowania. </w:t>
      </w:r>
    </w:p>
    <w:p w:rsidR="003B2011" w:rsidRDefault="001165C9" w:rsidP="00FB68F3">
      <w:pPr>
        <w:spacing w:line="25" w:lineRule="atLeast"/>
        <w:ind w:left="1134" w:hanging="567"/>
        <w:jc w:val="both"/>
        <w:rPr>
          <w:rFonts w:ascii="Calibri" w:eastAsia="Calibri" w:hAnsi="Calibri" w:cs="Times New Roman"/>
          <w:b/>
          <w:color w:val="002060"/>
          <w:lang w:eastAsia="pl-PL"/>
        </w:rPr>
      </w:pPr>
      <w:r w:rsidRPr="0044743F">
        <w:rPr>
          <w:rFonts w:ascii="Calibri" w:eastAsia="Calibri" w:hAnsi="Calibri" w:cs="Times New Roman"/>
          <w:lang w:eastAsia="pl-PL"/>
        </w:rPr>
        <w:t>8.1.5.</w:t>
      </w:r>
      <w:r w:rsidRPr="0044743F">
        <w:rPr>
          <w:rFonts w:ascii="Calibri" w:eastAsia="Calibri" w:hAnsi="Calibri" w:cs="Times New Roman"/>
          <w:lang w:eastAsia="pl-PL"/>
        </w:rPr>
        <w:tab/>
        <w:t>Komunikacja w postępowaniu</w:t>
      </w:r>
      <w:r w:rsidRPr="00B20701">
        <w:rPr>
          <w:rFonts w:ascii="Calibri" w:eastAsia="Calibri" w:hAnsi="Calibri" w:cs="Times New Roman"/>
          <w:lang w:eastAsia="pl-PL"/>
        </w:rPr>
        <w:t xml:space="preserve">, </w:t>
      </w:r>
      <w:r w:rsidR="00B20701" w:rsidRPr="00B20701">
        <w:rPr>
          <w:rFonts w:ascii="Calibri" w:eastAsia="Calibri" w:hAnsi="Calibri" w:cs="Times New Roman"/>
          <w:lang w:eastAsia="pl-PL"/>
        </w:rPr>
        <w:t xml:space="preserve">z </w:t>
      </w:r>
      <w:r w:rsidRPr="00B20701">
        <w:rPr>
          <w:rFonts w:ascii="Calibri" w:eastAsia="Calibri" w:hAnsi="Calibri" w:cs="Times New Roman"/>
          <w:lang w:eastAsia="pl-PL"/>
        </w:rPr>
        <w:t>wyłączeniem składania ofert/wniosków</w:t>
      </w:r>
      <w:r w:rsidRPr="0044743F">
        <w:rPr>
          <w:rFonts w:ascii="Calibri" w:eastAsia="Calibri" w:hAnsi="Calibri" w:cs="Times New Roman"/>
          <w:lang w:eastAsia="pl-PL"/>
        </w:rPr>
        <w:t xml:space="preserve"> o dopuszczenie do udziału w postępowaniu, odbywa się drogą elektroniczną </w:t>
      </w:r>
      <w:r w:rsidRPr="0044743F">
        <w:rPr>
          <w:rFonts w:ascii="Calibri" w:eastAsia="Calibri" w:hAnsi="Calibri" w:cs="Times New Roman"/>
          <w:b/>
          <w:color w:val="002060"/>
          <w:lang w:eastAsia="pl-PL"/>
        </w:rPr>
        <w:t>za pośrednictwem formularzy do komunikacji dostępnych w zakładce „Formularze” (</w:t>
      </w:r>
      <w:r w:rsidR="003B2011">
        <w:rPr>
          <w:rFonts w:ascii="Calibri" w:eastAsia="Calibri" w:hAnsi="Calibri" w:cs="Times New Roman"/>
          <w:b/>
          <w:color w:val="002060"/>
          <w:lang w:eastAsia="pl-PL"/>
        </w:rPr>
        <w:t xml:space="preserve"> </w:t>
      </w:r>
      <w:r w:rsidRPr="0044743F">
        <w:rPr>
          <w:rFonts w:ascii="Calibri" w:eastAsia="Calibri" w:hAnsi="Calibri" w:cs="Times New Roman"/>
          <w:b/>
          <w:color w:val="002060"/>
          <w:lang w:eastAsia="pl-PL"/>
        </w:rPr>
        <w:t>„Formularze do komunikacji”</w:t>
      </w:r>
      <w:r w:rsidR="003B2011">
        <w:rPr>
          <w:rFonts w:ascii="Calibri" w:eastAsia="Calibri" w:hAnsi="Calibri" w:cs="Times New Roman"/>
          <w:b/>
          <w:color w:val="002060"/>
          <w:lang w:eastAsia="pl-PL"/>
        </w:rPr>
        <w:t xml:space="preserve"> </w:t>
      </w:r>
      <w:r w:rsidRPr="0044743F">
        <w:rPr>
          <w:rFonts w:ascii="Calibri" w:eastAsia="Calibri" w:hAnsi="Calibri" w:cs="Times New Roman"/>
          <w:b/>
          <w:color w:val="002060"/>
          <w:lang w:eastAsia="pl-PL"/>
        </w:rPr>
        <w:t>)</w:t>
      </w:r>
      <w:r w:rsidRPr="0044743F">
        <w:rPr>
          <w:rFonts w:ascii="Calibri" w:eastAsia="Calibri" w:hAnsi="Calibri" w:cs="Times New Roman"/>
          <w:b/>
          <w:lang w:eastAsia="pl-PL"/>
        </w:rPr>
        <w:t>.</w:t>
      </w:r>
      <w:r w:rsidRPr="0044743F">
        <w:rPr>
          <w:rFonts w:ascii="Calibri" w:eastAsia="Calibri" w:hAnsi="Calibri" w:cs="Times New Roman"/>
          <w:lang w:eastAsia="pl-PL"/>
        </w:rPr>
        <w:t xml:space="preserve"> Za pośrednictwem „Formularzy do komunikacji” odbywa się w szczególności przekazywanie wezwań i zawiadomień, zadawanie pytań i udzielanie odpowiedzi. Formularze do komunikacji umożliwiają również dołączenie załącznika do przesyłanej wiadomości (przycisk „</w:t>
      </w:r>
      <w:r w:rsidR="003B2011">
        <w:rPr>
          <w:rFonts w:ascii="Calibri" w:eastAsia="Calibri" w:hAnsi="Calibri" w:cs="Times New Roman"/>
          <w:lang w:eastAsia="pl-PL"/>
        </w:rPr>
        <w:t xml:space="preserve"> </w:t>
      </w:r>
      <w:r w:rsidRPr="0044743F">
        <w:rPr>
          <w:rFonts w:ascii="Calibri" w:eastAsia="Calibri" w:hAnsi="Calibri" w:cs="Times New Roman"/>
          <w:lang w:eastAsia="pl-PL"/>
        </w:rPr>
        <w:t>dodaj załącznik</w:t>
      </w:r>
      <w:r w:rsidR="003B2011">
        <w:rPr>
          <w:rFonts w:ascii="Calibri" w:eastAsia="Calibri" w:hAnsi="Calibri" w:cs="Times New Roman"/>
          <w:lang w:eastAsia="pl-PL"/>
        </w:rPr>
        <w:t xml:space="preserve"> </w:t>
      </w:r>
      <w:r w:rsidRPr="0044743F">
        <w:rPr>
          <w:rFonts w:ascii="Calibri" w:eastAsia="Calibri" w:hAnsi="Calibri" w:cs="Times New Roman"/>
          <w:lang w:eastAsia="pl-PL"/>
        </w:rPr>
        <w:t xml:space="preserve">”). </w:t>
      </w:r>
      <w:r w:rsidRPr="0044743F">
        <w:rPr>
          <w:rFonts w:ascii="Calibri" w:eastAsia="Calibri" w:hAnsi="Calibri" w:cs="Times New Roman"/>
          <w:b/>
          <w:color w:val="002060"/>
          <w:lang w:eastAsia="pl-PL"/>
        </w:rPr>
        <w:t xml:space="preserve">Zamawiający dopuszcza komunikowanie się przy użyciu poczty elektronicznej: </w:t>
      </w:r>
    </w:p>
    <w:p w:rsidR="001165C9" w:rsidRPr="0044743F" w:rsidRDefault="003B2011" w:rsidP="00FB68F3">
      <w:pPr>
        <w:spacing w:line="25" w:lineRule="atLeast"/>
        <w:ind w:left="1134" w:hanging="567"/>
        <w:jc w:val="both"/>
        <w:rPr>
          <w:rFonts w:ascii="Calibri" w:eastAsia="Calibri" w:hAnsi="Calibri" w:cs="Times New Roman"/>
          <w:b/>
          <w:color w:val="002060"/>
          <w:lang w:eastAsia="pl-PL"/>
        </w:rPr>
      </w:pPr>
      <w:r>
        <w:rPr>
          <w:rFonts w:ascii="Calibri" w:eastAsia="Calibri" w:hAnsi="Calibri" w:cs="Times New Roman"/>
          <w:b/>
          <w:color w:val="002060"/>
          <w:lang w:eastAsia="pl-PL"/>
        </w:rPr>
        <w:t xml:space="preserve">         </w:t>
      </w:r>
      <w:hyperlink r:id="rId14" w:history="1">
        <w:r w:rsidRPr="004763FC">
          <w:rPr>
            <w:rStyle w:val="Hipercze"/>
            <w:rFonts w:ascii="Calibri" w:eastAsia="Calibri" w:hAnsi="Calibri" w:cs="Times New Roman"/>
            <w:b/>
            <w:lang w:eastAsia="pl-PL"/>
          </w:rPr>
          <w:t>przetargi@dobryszyce.pl</w:t>
        </w:r>
      </w:hyperlink>
      <w:r w:rsidR="001165C9" w:rsidRPr="0044743F">
        <w:rPr>
          <w:rFonts w:ascii="Calibri" w:eastAsia="Calibri" w:hAnsi="Calibri" w:cs="Times New Roman"/>
          <w:b/>
          <w:color w:val="002060"/>
          <w:lang w:eastAsia="pl-PL"/>
        </w:rPr>
        <w:t xml:space="preserve"> (nie dotyczy składania ofert). </w:t>
      </w:r>
    </w:p>
    <w:p w:rsidR="001165C9" w:rsidRPr="0044743F" w:rsidRDefault="00FB68F3" w:rsidP="00FB68F3">
      <w:pPr>
        <w:spacing w:line="25" w:lineRule="atLeast"/>
        <w:ind w:left="1134" w:hanging="762"/>
        <w:jc w:val="both"/>
        <w:rPr>
          <w:rFonts w:ascii="Calibri" w:eastAsia="Calibri" w:hAnsi="Calibri" w:cs="Times New Roman"/>
          <w:lang w:eastAsia="pl-PL"/>
        </w:rPr>
      </w:pPr>
      <w:r w:rsidRPr="0044743F">
        <w:rPr>
          <w:rFonts w:ascii="Calibri" w:eastAsia="Calibri" w:hAnsi="Calibri" w:cs="Times New Roman"/>
          <w:lang w:eastAsia="pl-PL"/>
        </w:rPr>
        <w:t xml:space="preserve">   8.1.6. </w:t>
      </w:r>
      <w:r w:rsidR="001165C9" w:rsidRPr="0044743F">
        <w:rPr>
          <w:rFonts w:ascii="Calibri" w:eastAsia="Calibri" w:hAnsi="Calibri" w:cs="Times New Roman"/>
          <w:lang w:eastAsia="pl-PL"/>
        </w:rPr>
        <w:t xml:space="preserve">W przypadku załączników, które są zgodnie z ustawą lub rozporządzeniem w sprawie wymagań dla dokumentów elektronicznych opatrzone kwalifikowanym podpisem elektronicznym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rsidR="001165C9" w:rsidRPr="0044743F" w:rsidRDefault="00FB68F3" w:rsidP="00014E82">
      <w:pPr>
        <w:spacing w:line="25" w:lineRule="atLeast"/>
        <w:ind w:left="1134" w:hanging="655"/>
        <w:jc w:val="both"/>
        <w:rPr>
          <w:rFonts w:ascii="Calibri" w:eastAsia="Calibri" w:hAnsi="Calibri" w:cs="Times New Roman"/>
          <w:lang w:eastAsia="pl-PL"/>
        </w:rPr>
      </w:pPr>
      <w:r w:rsidRPr="0044743F">
        <w:rPr>
          <w:rFonts w:ascii="Calibri" w:eastAsia="Calibri" w:hAnsi="Calibri" w:cs="Times New Roman"/>
          <w:lang w:eastAsia="pl-PL"/>
        </w:rPr>
        <w:t xml:space="preserve">8.1.7. </w:t>
      </w:r>
      <w:r w:rsidR="001165C9" w:rsidRPr="0044743F">
        <w:rPr>
          <w:rFonts w:ascii="Calibri" w:eastAsia="Calibri" w:hAnsi="Calibri" w:cs="Times New Roman"/>
          <w:lang w:eastAsia="pl-PL"/>
        </w:rPr>
        <w:t>Możliwość korzystania w postępowaniu z „Formularzy do komunikacji” w</w:t>
      </w:r>
      <w:r w:rsidR="00014E82" w:rsidRPr="0044743F">
        <w:rPr>
          <w:rFonts w:ascii="Calibri" w:eastAsia="Calibri" w:hAnsi="Calibri" w:cs="Times New Roman"/>
          <w:lang w:eastAsia="pl-PL"/>
        </w:rPr>
        <w:t> </w:t>
      </w:r>
      <w:r w:rsidR="001165C9" w:rsidRPr="0044743F">
        <w:rPr>
          <w:rFonts w:ascii="Calibri" w:eastAsia="Calibri" w:hAnsi="Calibri" w:cs="Times New Roman"/>
          <w:lang w:eastAsia="pl-PL"/>
        </w:rPr>
        <w:t xml:space="preserve"> pełnym zakresie wymaga posiadania konta „Wykonawcy” na Platformie e-</w:t>
      </w:r>
      <w:r w:rsidR="00014E82" w:rsidRPr="0044743F">
        <w:rPr>
          <w:rFonts w:ascii="Calibri" w:eastAsia="Calibri" w:hAnsi="Calibri" w:cs="Times New Roman"/>
          <w:lang w:eastAsia="pl-PL"/>
        </w:rPr>
        <w:t> </w:t>
      </w:r>
      <w:r w:rsidR="001165C9" w:rsidRPr="0044743F">
        <w:rPr>
          <w:rFonts w:ascii="Calibri" w:eastAsia="Calibri" w:hAnsi="Calibri" w:cs="Times New Roman"/>
          <w:lang w:eastAsia="pl-PL"/>
        </w:rPr>
        <w:t xml:space="preserve">Zamówienia oraz zalogowania się na Platformie e-Zamówienia. Do korzystania z „Formularzy do komunikacji” służących do zadawania pytań dotyczących treści dokumentów zamówienia wystarczające jest posiadanie tzw. konta uproszczonego na Platformie e-Zamówienia. </w:t>
      </w:r>
    </w:p>
    <w:p w:rsidR="001165C9" w:rsidRPr="0044743F" w:rsidRDefault="001165C9" w:rsidP="00014E82">
      <w:pPr>
        <w:spacing w:line="25" w:lineRule="atLeast"/>
        <w:ind w:left="1134" w:hanging="708"/>
        <w:jc w:val="both"/>
        <w:rPr>
          <w:rFonts w:ascii="Calibri" w:eastAsia="Calibri" w:hAnsi="Calibri" w:cs="Times New Roman"/>
          <w:lang w:eastAsia="pl-PL"/>
        </w:rPr>
      </w:pPr>
      <w:r w:rsidRPr="0044743F">
        <w:rPr>
          <w:rFonts w:ascii="Calibri" w:eastAsia="Calibri" w:hAnsi="Calibri" w:cs="Times New Roman"/>
          <w:lang w:eastAsia="pl-PL"/>
        </w:rPr>
        <w:t>8.1.8.</w:t>
      </w:r>
      <w:r w:rsidRPr="0044743F">
        <w:rPr>
          <w:rFonts w:ascii="Calibri" w:eastAsia="Calibri" w:hAnsi="Calibri" w:cs="Times New Roman"/>
          <w:lang w:eastAsia="pl-PL"/>
        </w:rPr>
        <w:tab/>
        <w:t xml:space="preserve">Wszystkie wysłane i odebrane w postępowaniu przez wykonawcę wiadomości widoczne są po zalogowaniu w podglądzie postępowania w zakładce „Komunikacja”. </w:t>
      </w:r>
    </w:p>
    <w:p w:rsidR="001165C9" w:rsidRPr="0044743F" w:rsidRDefault="001165C9" w:rsidP="00014E82">
      <w:pPr>
        <w:spacing w:line="25" w:lineRule="atLeast"/>
        <w:ind w:left="1134" w:hanging="708"/>
        <w:jc w:val="both"/>
        <w:rPr>
          <w:rFonts w:ascii="Calibri" w:eastAsia="Calibri" w:hAnsi="Calibri" w:cs="Times New Roman"/>
          <w:lang w:eastAsia="pl-PL"/>
        </w:rPr>
      </w:pPr>
      <w:r w:rsidRPr="0044743F">
        <w:rPr>
          <w:rFonts w:ascii="Calibri" w:eastAsia="Calibri" w:hAnsi="Calibri" w:cs="Times New Roman"/>
          <w:lang w:eastAsia="pl-PL"/>
        </w:rPr>
        <w:t>8.1.9.</w:t>
      </w:r>
      <w:r w:rsidRPr="0044743F">
        <w:rPr>
          <w:rFonts w:ascii="Calibri" w:eastAsia="Calibri" w:hAnsi="Calibri" w:cs="Times New Roman"/>
          <w:lang w:eastAsia="pl-PL"/>
        </w:rPr>
        <w:tab/>
        <w:t xml:space="preserve">Maksymalny rozmiar plików przesyłanych za pośrednictwem „Formularzy do komunikacji” wynosi 150 MB (wielkość ta dotyczy plików przesyłanych jako załączniki do jednego formularza). </w:t>
      </w:r>
    </w:p>
    <w:p w:rsidR="004124E9" w:rsidRPr="00B20701" w:rsidRDefault="001165C9" w:rsidP="00B20701">
      <w:pPr>
        <w:tabs>
          <w:tab w:val="left" w:pos="993"/>
        </w:tabs>
        <w:spacing w:line="25" w:lineRule="atLeast"/>
        <w:ind w:left="1134" w:hanging="708"/>
        <w:jc w:val="both"/>
        <w:rPr>
          <w:rFonts w:ascii="Calibri" w:eastAsia="Calibri" w:hAnsi="Calibri" w:cs="Times New Roman"/>
          <w:color w:val="002060"/>
          <w:lang w:eastAsia="pl-PL"/>
        </w:rPr>
      </w:pPr>
      <w:r w:rsidRPr="0044743F">
        <w:rPr>
          <w:rFonts w:ascii="Calibri" w:eastAsia="Calibri" w:hAnsi="Calibri" w:cs="Times New Roman"/>
          <w:lang w:eastAsia="pl-PL"/>
        </w:rPr>
        <w:t>8.1.10.</w:t>
      </w:r>
      <w:r w:rsidRPr="0044743F">
        <w:rPr>
          <w:rFonts w:ascii="Calibri" w:eastAsia="Calibri" w:hAnsi="Calibri" w:cs="Times New Roman"/>
          <w:lang w:eastAsia="pl-PL"/>
        </w:rPr>
        <w:tab/>
        <w:t xml:space="preserve">Minimalne wymagania techniczne dotyczące sprzętu używanego w celu korzystania z usług Platformy e-Zamówienia oraz informacje dotyczące specyfikacji połączenia określa </w:t>
      </w:r>
      <w:r w:rsidRPr="0044743F">
        <w:rPr>
          <w:rFonts w:ascii="Calibri" w:eastAsia="Calibri" w:hAnsi="Calibri" w:cs="Times New Roman"/>
          <w:b/>
          <w:color w:val="002060"/>
          <w:lang w:eastAsia="pl-PL"/>
        </w:rPr>
        <w:t>Regulamin Platformy e-Zamówienia.</w:t>
      </w:r>
    </w:p>
    <w:p w:rsidR="001165C9" w:rsidRPr="0044743F" w:rsidRDefault="001165C9" w:rsidP="00014E82">
      <w:pPr>
        <w:spacing w:line="25" w:lineRule="atLeast"/>
        <w:ind w:left="1134" w:hanging="762"/>
        <w:jc w:val="both"/>
        <w:rPr>
          <w:rFonts w:ascii="Calibri" w:eastAsia="Calibri" w:hAnsi="Calibri" w:cs="Times New Roman"/>
          <w:lang w:eastAsia="pl-PL"/>
        </w:rPr>
      </w:pPr>
      <w:r w:rsidRPr="0044743F">
        <w:rPr>
          <w:rFonts w:ascii="Calibri" w:eastAsia="Calibri" w:hAnsi="Calibri" w:cs="Times New Roman"/>
          <w:lang w:eastAsia="pl-PL"/>
        </w:rPr>
        <w:t>8.1.11.</w:t>
      </w:r>
      <w:r w:rsidRPr="0044743F">
        <w:rPr>
          <w:rFonts w:ascii="Calibri" w:eastAsia="Calibri" w:hAnsi="Calibri" w:cs="Times New Roman"/>
          <w:lang w:eastAsia="pl-PL"/>
        </w:rPr>
        <w:tab/>
        <w:t>W przypadku problemów technicznych i awarii związanych z</w:t>
      </w:r>
      <w:r w:rsidR="00014E82" w:rsidRPr="0044743F">
        <w:rPr>
          <w:rFonts w:ascii="Calibri" w:eastAsia="Calibri" w:hAnsi="Calibri" w:cs="Times New Roman"/>
          <w:lang w:eastAsia="pl-PL"/>
        </w:rPr>
        <w:t> </w:t>
      </w:r>
      <w:r w:rsidRPr="0044743F">
        <w:rPr>
          <w:rFonts w:ascii="Calibri" w:eastAsia="Calibri" w:hAnsi="Calibri" w:cs="Times New Roman"/>
          <w:lang w:eastAsia="pl-PL"/>
        </w:rPr>
        <w:t xml:space="preserve"> funkcjonowaniem Platformy e-Zamówienia użytkownicy mogą skorzystać ze wsparcia technicznego dostępnego pod numerem telefonu (32) 77 88 999 lub drogą elektroniczną poprzez formularz udostępniony na stronie internet</w:t>
      </w:r>
      <w:r w:rsidR="00B408B0" w:rsidRPr="0044743F">
        <w:rPr>
          <w:rFonts w:ascii="Calibri" w:eastAsia="Calibri" w:hAnsi="Calibri" w:cs="Times New Roman"/>
          <w:lang w:eastAsia="pl-PL"/>
        </w:rPr>
        <w:t xml:space="preserve">owej </w:t>
      </w:r>
      <w:hyperlink r:id="rId15" w:history="1">
        <w:r w:rsidR="00B408B0" w:rsidRPr="0044743F">
          <w:rPr>
            <w:rStyle w:val="Hipercze"/>
            <w:rFonts w:ascii="Calibri" w:eastAsia="Calibri" w:hAnsi="Calibri" w:cs="Times New Roman"/>
            <w:lang w:eastAsia="pl-PL"/>
          </w:rPr>
          <w:t>https://ezamowienia.gov.pl</w:t>
        </w:r>
      </w:hyperlink>
      <w:r w:rsidRPr="0044743F">
        <w:rPr>
          <w:rFonts w:ascii="Calibri" w:eastAsia="Calibri" w:hAnsi="Calibri" w:cs="Times New Roman"/>
          <w:lang w:eastAsia="pl-PL"/>
        </w:rPr>
        <w:t>w</w:t>
      </w:r>
      <w:r w:rsidR="00014E82" w:rsidRPr="0044743F">
        <w:rPr>
          <w:rFonts w:ascii="Calibri" w:eastAsia="Calibri" w:hAnsi="Calibri" w:cs="Times New Roman"/>
          <w:lang w:eastAsia="pl-PL"/>
        </w:rPr>
        <w:t> </w:t>
      </w:r>
      <w:r w:rsidRPr="0044743F">
        <w:rPr>
          <w:rFonts w:ascii="Calibri" w:eastAsia="Calibri" w:hAnsi="Calibri" w:cs="Times New Roman"/>
          <w:lang w:eastAsia="pl-PL"/>
        </w:rPr>
        <w:t xml:space="preserve"> zakładce „Zgłoś problem”. </w:t>
      </w:r>
    </w:p>
    <w:p w:rsidR="0095440A" w:rsidRPr="0044743F" w:rsidRDefault="0095440A" w:rsidP="000A2F4E">
      <w:pPr>
        <w:spacing w:line="25" w:lineRule="atLeast"/>
        <w:jc w:val="both"/>
        <w:rPr>
          <w:rFonts w:ascii="Calibri" w:eastAsia="Calibri" w:hAnsi="Calibri" w:cs="Times New Roman"/>
          <w:b/>
          <w:u w:val="single"/>
          <w:lang w:eastAsia="pl-PL"/>
        </w:rPr>
      </w:pPr>
    </w:p>
    <w:p w:rsidR="001165C9" w:rsidRPr="0044743F" w:rsidRDefault="001165C9" w:rsidP="00014E82">
      <w:pPr>
        <w:tabs>
          <w:tab w:val="left" w:pos="993"/>
        </w:tabs>
        <w:spacing w:line="25" w:lineRule="atLeast"/>
        <w:ind w:left="372"/>
        <w:jc w:val="both"/>
        <w:rPr>
          <w:rFonts w:ascii="Calibri" w:eastAsia="Calibri" w:hAnsi="Calibri" w:cs="Times New Roman"/>
          <w:b/>
          <w:color w:val="002060"/>
          <w:u w:val="single"/>
          <w:lang w:eastAsia="pl-PL"/>
        </w:rPr>
      </w:pPr>
      <w:r w:rsidRPr="00C037D6">
        <w:rPr>
          <w:rFonts w:ascii="Calibri" w:eastAsia="Calibri" w:hAnsi="Calibri" w:cs="Times New Roman"/>
          <w:b/>
          <w:color w:val="002060"/>
          <w:lang w:eastAsia="pl-PL"/>
        </w:rPr>
        <w:t xml:space="preserve">8.2. </w:t>
      </w:r>
      <w:r w:rsidRPr="00C037D6">
        <w:rPr>
          <w:rFonts w:ascii="Calibri" w:eastAsia="Calibri" w:hAnsi="Calibri" w:cs="Times New Roman"/>
          <w:b/>
          <w:color w:val="002060"/>
          <w:lang w:eastAsia="pl-PL"/>
        </w:rPr>
        <w:tab/>
      </w:r>
      <w:r w:rsidR="001063C9" w:rsidRPr="0044743F">
        <w:rPr>
          <w:rFonts w:ascii="Calibri" w:eastAsia="Calibri" w:hAnsi="Calibri" w:cs="Times New Roman"/>
          <w:b/>
          <w:color w:val="002060"/>
          <w:sz w:val="22"/>
          <w:szCs w:val="22"/>
          <w:u w:val="single"/>
          <w:lang w:eastAsia="pl-PL"/>
        </w:rPr>
        <w:t>ZŁOŻENIE OFERTY</w:t>
      </w:r>
    </w:p>
    <w:p w:rsidR="00C037D6" w:rsidRDefault="001165C9" w:rsidP="000A2F4E">
      <w:pPr>
        <w:spacing w:line="25" w:lineRule="atLeast"/>
        <w:ind w:left="1134" w:hanging="567"/>
        <w:jc w:val="both"/>
        <w:rPr>
          <w:rFonts w:ascii="Calibri" w:eastAsia="Calibri" w:hAnsi="Calibri" w:cs="Times New Roman"/>
          <w:b/>
          <w:lang w:eastAsia="pl-PL"/>
        </w:rPr>
      </w:pPr>
      <w:r w:rsidRPr="0044743F">
        <w:rPr>
          <w:rFonts w:ascii="Calibri" w:eastAsia="Calibri" w:hAnsi="Calibri" w:cs="Times New Roman"/>
          <w:lang w:eastAsia="pl-PL"/>
        </w:rPr>
        <w:t>8.2.1.</w:t>
      </w:r>
      <w:r w:rsidRPr="0044743F">
        <w:rPr>
          <w:rFonts w:ascii="Calibri" w:eastAsia="Calibri" w:hAnsi="Calibri" w:cs="Times New Roman"/>
          <w:lang w:eastAsia="pl-PL"/>
        </w:rPr>
        <w:tab/>
      </w:r>
      <w:r w:rsidRPr="0044743F">
        <w:rPr>
          <w:rFonts w:ascii="Calibri" w:eastAsia="Calibri" w:hAnsi="Calibri" w:cs="Times New Roman"/>
          <w:b/>
          <w:lang w:eastAsia="pl-PL"/>
        </w:rPr>
        <w:t xml:space="preserve">Wykonawca przygotowuje ofertę przy pomocy interaktywnego „Formularza ofertowego” udostępnionego przez Zamawiającego na Platformie </w:t>
      </w:r>
    </w:p>
    <w:p w:rsidR="00C037D6" w:rsidRDefault="00C037D6" w:rsidP="000A2F4E">
      <w:pPr>
        <w:spacing w:line="25" w:lineRule="atLeast"/>
        <w:ind w:left="1134" w:hanging="567"/>
        <w:jc w:val="both"/>
        <w:rPr>
          <w:rFonts w:ascii="Calibri" w:eastAsia="Calibri" w:hAnsi="Calibri" w:cs="Times New Roman"/>
          <w:b/>
          <w:lang w:eastAsia="pl-PL"/>
        </w:rPr>
      </w:pPr>
      <w:r>
        <w:rPr>
          <w:rFonts w:ascii="Calibri" w:eastAsia="Calibri" w:hAnsi="Calibri" w:cs="Times New Roman"/>
          <w:lang w:eastAsia="pl-PL"/>
        </w:rPr>
        <w:t xml:space="preserve">          </w:t>
      </w:r>
      <w:r w:rsidR="001165C9" w:rsidRPr="0044743F">
        <w:rPr>
          <w:rFonts w:ascii="Calibri" w:eastAsia="Calibri" w:hAnsi="Calibri" w:cs="Times New Roman"/>
          <w:b/>
          <w:lang w:eastAsia="pl-PL"/>
        </w:rPr>
        <w:t>e-Zamówienia i</w:t>
      </w:r>
      <w:r w:rsidR="00014E82" w:rsidRPr="0044743F">
        <w:rPr>
          <w:rFonts w:ascii="Calibri" w:eastAsia="Calibri" w:hAnsi="Calibri" w:cs="Times New Roman"/>
          <w:b/>
          <w:lang w:eastAsia="pl-PL"/>
        </w:rPr>
        <w:t> </w:t>
      </w:r>
      <w:r w:rsidR="001165C9" w:rsidRPr="0044743F">
        <w:rPr>
          <w:rFonts w:ascii="Calibri" w:eastAsia="Calibri" w:hAnsi="Calibri" w:cs="Times New Roman"/>
          <w:b/>
          <w:lang w:eastAsia="pl-PL"/>
        </w:rPr>
        <w:t xml:space="preserve"> zamieszczonego w podglądzie postępowania w zakładce </w:t>
      </w:r>
    </w:p>
    <w:p w:rsidR="00AF77D7" w:rsidRPr="0044743F" w:rsidRDefault="00C037D6" w:rsidP="000A2F4E">
      <w:pPr>
        <w:spacing w:line="25" w:lineRule="atLeast"/>
        <w:ind w:left="1134" w:hanging="567"/>
        <w:jc w:val="both"/>
        <w:rPr>
          <w:rFonts w:ascii="Calibri" w:eastAsia="Calibri" w:hAnsi="Calibri" w:cs="Times New Roman"/>
          <w:b/>
          <w:lang w:eastAsia="pl-PL"/>
        </w:rPr>
      </w:pPr>
      <w:r>
        <w:rPr>
          <w:rFonts w:ascii="Calibri" w:eastAsia="Calibri" w:hAnsi="Calibri" w:cs="Times New Roman"/>
          <w:b/>
          <w:lang w:eastAsia="pl-PL"/>
        </w:rPr>
        <w:t xml:space="preserve">          </w:t>
      </w:r>
      <w:r w:rsidR="001165C9" w:rsidRPr="0044743F">
        <w:rPr>
          <w:rFonts w:ascii="Calibri" w:eastAsia="Calibri" w:hAnsi="Calibri" w:cs="Times New Roman"/>
          <w:b/>
          <w:lang w:eastAsia="pl-PL"/>
        </w:rPr>
        <w:t>„</w:t>
      </w:r>
      <w:r>
        <w:rPr>
          <w:rFonts w:ascii="Calibri" w:eastAsia="Calibri" w:hAnsi="Calibri" w:cs="Times New Roman"/>
          <w:b/>
          <w:lang w:eastAsia="pl-PL"/>
        </w:rPr>
        <w:t xml:space="preserve"> </w:t>
      </w:r>
      <w:r w:rsidR="001165C9" w:rsidRPr="0044743F">
        <w:rPr>
          <w:rFonts w:ascii="Calibri" w:eastAsia="Calibri" w:hAnsi="Calibri" w:cs="Times New Roman"/>
          <w:b/>
          <w:lang w:eastAsia="pl-PL"/>
        </w:rPr>
        <w:t>Informacje podstawowe</w:t>
      </w:r>
      <w:r>
        <w:rPr>
          <w:rFonts w:ascii="Calibri" w:eastAsia="Calibri" w:hAnsi="Calibri" w:cs="Times New Roman"/>
          <w:b/>
          <w:lang w:eastAsia="pl-PL"/>
        </w:rPr>
        <w:t xml:space="preserve"> </w:t>
      </w:r>
      <w:r w:rsidR="001165C9" w:rsidRPr="0044743F">
        <w:rPr>
          <w:rFonts w:ascii="Calibri" w:eastAsia="Calibri" w:hAnsi="Calibri" w:cs="Times New Roman"/>
          <w:b/>
          <w:lang w:eastAsia="pl-PL"/>
        </w:rPr>
        <w:t xml:space="preserve">”. </w:t>
      </w:r>
    </w:p>
    <w:p w:rsidR="00AF77D7" w:rsidRPr="0044743F" w:rsidRDefault="001165C9" w:rsidP="000A2F4E">
      <w:pPr>
        <w:tabs>
          <w:tab w:val="left" w:pos="1134"/>
        </w:tabs>
        <w:spacing w:line="25" w:lineRule="atLeast"/>
        <w:ind w:left="1134" w:hanging="567"/>
        <w:jc w:val="both"/>
        <w:rPr>
          <w:rFonts w:ascii="Calibri" w:eastAsia="Calibri" w:hAnsi="Calibri" w:cs="Times New Roman"/>
          <w:lang w:eastAsia="pl-PL"/>
        </w:rPr>
      </w:pPr>
      <w:r w:rsidRPr="0044743F">
        <w:rPr>
          <w:rFonts w:ascii="Calibri" w:eastAsia="Calibri" w:hAnsi="Calibri" w:cs="Times New Roman"/>
          <w:lang w:eastAsia="pl-PL"/>
        </w:rPr>
        <w:lastRenderedPageBreak/>
        <w:t>8.2.2.</w:t>
      </w:r>
      <w:r w:rsidRPr="0044743F">
        <w:rPr>
          <w:rFonts w:ascii="Calibri" w:eastAsia="Calibri" w:hAnsi="Calibri" w:cs="Times New Roman"/>
          <w:lang w:eastAsia="pl-PL"/>
        </w:rPr>
        <w:tab/>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rsidR="001165C9" w:rsidRPr="0044743F" w:rsidRDefault="001165C9" w:rsidP="00616492">
      <w:pPr>
        <w:tabs>
          <w:tab w:val="left" w:pos="1134"/>
        </w:tabs>
        <w:spacing w:line="25" w:lineRule="atLeast"/>
        <w:ind w:left="1134" w:hanging="567"/>
        <w:jc w:val="both"/>
        <w:rPr>
          <w:rFonts w:ascii="Calibri" w:eastAsia="Calibri" w:hAnsi="Calibri" w:cs="Times New Roman"/>
          <w:b/>
          <w:lang w:eastAsia="pl-PL"/>
        </w:rPr>
      </w:pPr>
      <w:r w:rsidRPr="0044743F">
        <w:rPr>
          <w:rFonts w:ascii="Calibri" w:eastAsia="Calibri" w:hAnsi="Calibri" w:cs="Times New Roman"/>
          <w:lang w:eastAsia="pl-PL"/>
        </w:rPr>
        <w:t>8.2.3.</w:t>
      </w:r>
      <w:r w:rsidRPr="0044743F">
        <w:rPr>
          <w:rFonts w:ascii="Calibri" w:eastAsia="Calibri" w:hAnsi="Calibri" w:cs="Times New Roman"/>
          <w:lang w:eastAsia="pl-PL"/>
        </w:rPr>
        <w:tab/>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 kwalifik</w:t>
      </w:r>
      <w:r w:rsidR="00616492" w:rsidRPr="0044743F">
        <w:rPr>
          <w:rFonts w:ascii="Calibri" w:eastAsia="Calibri" w:hAnsi="Calibri" w:cs="Times New Roman"/>
          <w:lang w:eastAsia="pl-PL"/>
        </w:rPr>
        <w:t xml:space="preserve">owanym podpisem elektronicznym, </w:t>
      </w:r>
      <w:r w:rsidR="00616492" w:rsidRPr="0044743F">
        <w:rPr>
          <w:rFonts w:ascii="Calibri" w:hAnsi="Calibri" w:cs="Times New Roman"/>
        </w:rPr>
        <w:t>podpisem zaufanym lub podpisem osobistym.</w:t>
      </w:r>
    </w:p>
    <w:p w:rsidR="00131D4B" w:rsidRDefault="001165C9" w:rsidP="000A2F4E">
      <w:pPr>
        <w:spacing w:line="25" w:lineRule="atLeast"/>
        <w:ind w:left="1134"/>
        <w:jc w:val="both"/>
        <w:rPr>
          <w:rFonts w:ascii="Calibri" w:eastAsia="Calibri" w:hAnsi="Calibri" w:cs="Times New Roman"/>
          <w:b/>
          <w:lang w:eastAsia="pl-PL"/>
        </w:rPr>
      </w:pPr>
      <w:r w:rsidRPr="0044743F">
        <w:rPr>
          <w:rFonts w:ascii="Calibri" w:eastAsia="Calibri" w:hAnsi="Calibri" w:cs="Times New Roman"/>
          <w:b/>
          <w:lang w:eastAsia="pl-PL"/>
        </w:rPr>
        <w:t xml:space="preserve">UWAGA: nie należy zmieniać nazwy pliku nadanej przez Platformę </w:t>
      </w:r>
    </w:p>
    <w:p w:rsidR="00AF77D7" w:rsidRPr="0044743F" w:rsidRDefault="001165C9" w:rsidP="000A2F4E">
      <w:pPr>
        <w:spacing w:line="25" w:lineRule="atLeast"/>
        <w:ind w:left="1134"/>
        <w:jc w:val="both"/>
        <w:rPr>
          <w:rFonts w:ascii="Calibri" w:eastAsia="Calibri" w:hAnsi="Calibri" w:cs="Times New Roman"/>
          <w:b/>
          <w:lang w:eastAsia="pl-PL"/>
        </w:rPr>
      </w:pPr>
      <w:r w:rsidRPr="0044743F">
        <w:rPr>
          <w:rFonts w:ascii="Calibri" w:eastAsia="Calibri" w:hAnsi="Calibri" w:cs="Times New Roman"/>
          <w:b/>
          <w:lang w:eastAsia="pl-PL"/>
        </w:rPr>
        <w:t>e-</w:t>
      </w:r>
      <w:r w:rsidR="00014E82" w:rsidRPr="0044743F">
        <w:rPr>
          <w:rFonts w:ascii="Calibri" w:eastAsia="Calibri" w:hAnsi="Calibri" w:cs="Times New Roman"/>
          <w:b/>
          <w:lang w:eastAsia="pl-PL"/>
        </w:rPr>
        <w:t> </w:t>
      </w:r>
      <w:r w:rsidRPr="0044743F">
        <w:rPr>
          <w:rFonts w:ascii="Calibri" w:eastAsia="Calibri" w:hAnsi="Calibri" w:cs="Times New Roman"/>
          <w:b/>
          <w:lang w:eastAsia="pl-PL"/>
        </w:rPr>
        <w:t>Zamówienia. Zapisany „Formularz ofertowy” należy zawsze otwierać w</w:t>
      </w:r>
      <w:r w:rsidR="00014E82" w:rsidRPr="0044743F">
        <w:rPr>
          <w:rFonts w:ascii="Calibri" w:eastAsia="Calibri" w:hAnsi="Calibri" w:cs="Times New Roman"/>
          <w:b/>
          <w:lang w:eastAsia="pl-PL"/>
        </w:rPr>
        <w:t> </w:t>
      </w:r>
      <w:r w:rsidRPr="0044743F">
        <w:rPr>
          <w:rFonts w:ascii="Calibri" w:eastAsia="Calibri" w:hAnsi="Calibri" w:cs="Times New Roman"/>
          <w:b/>
          <w:lang w:eastAsia="pl-PL"/>
        </w:rPr>
        <w:t xml:space="preserve">programie dedykowanym plikom w formacie </w:t>
      </w:r>
      <w:proofErr w:type="spellStart"/>
      <w:r w:rsidRPr="0044743F">
        <w:rPr>
          <w:rFonts w:ascii="Calibri" w:eastAsia="Calibri" w:hAnsi="Calibri" w:cs="Times New Roman"/>
          <w:b/>
          <w:lang w:eastAsia="pl-PL"/>
        </w:rPr>
        <w:t>pdf</w:t>
      </w:r>
      <w:proofErr w:type="spellEnd"/>
      <w:r w:rsidRPr="0044743F">
        <w:rPr>
          <w:rFonts w:ascii="Calibri" w:eastAsia="Calibri" w:hAnsi="Calibri" w:cs="Times New Roman"/>
          <w:b/>
          <w:lang w:eastAsia="pl-PL"/>
        </w:rPr>
        <w:t xml:space="preserve"> (np. </w:t>
      </w:r>
      <w:proofErr w:type="spellStart"/>
      <w:r w:rsidRPr="0044743F">
        <w:rPr>
          <w:rFonts w:ascii="Calibri" w:eastAsia="Calibri" w:hAnsi="Calibri" w:cs="Times New Roman"/>
          <w:b/>
          <w:lang w:eastAsia="pl-PL"/>
        </w:rPr>
        <w:t>Adobe</w:t>
      </w:r>
      <w:proofErr w:type="spellEnd"/>
      <w:r w:rsidRPr="0044743F">
        <w:rPr>
          <w:rFonts w:ascii="Calibri" w:eastAsia="Calibri" w:hAnsi="Calibri" w:cs="Times New Roman"/>
          <w:b/>
          <w:lang w:eastAsia="pl-PL"/>
        </w:rPr>
        <w:t xml:space="preserve"> </w:t>
      </w:r>
      <w:proofErr w:type="spellStart"/>
      <w:r w:rsidRPr="0044743F">
        <w:rPr>
          <w:rFonts w:ascii="Calibri" w:eastAsia="Calibri" w:hAnsi="Calibri" w:cs="Times New Roman"/>
          <w:b/>
          <w:lang w:eastAsia="pl-PL"/>
        </w:rPr>
        <w:t>Acrobat</w:t>
      </w:r>
      <w:proofErr w:type="spellEnd"/>
      <w:r w:rsidRPr="0044743F">
        <w:rPr>
          <w:rFonts w:ascii="Calibri" w:eastAsia="Calibri" w:hAnsi="Calibri" w:cs="Times New Roman"/>
          <w:b/>
          <w:lang w:eastAsia="pl-PL"/>
        </w:rPr>
        <w:t xml:space="preserve"> </w:t>
      </w:r>
      <w:proofErr w:type="spellStart"/>
      <w:r w:rsidRPr="0044743F">
        <w:rPr>
          <w:rFonts w:ascii="Calibri" w:eastAsia="Calibri" w:hAnsi="Calibri" w:cs="Times New Roman"/>
          <w:b/>
          <w:lang w:eastAsia="pl-PL"/>
        </w:rPr>
        <w:t>Reader</w:t>
      </w:r>
      <w:proofErr w:type="spellEnd"/>
      <w:r w:rsidRPr="0044743F">
        <w:rPr>
          <w:rFonts w:ascii="Calibri" w:eastAsia="Calibri" w:hAnsi="Calibri" w:cs="Times New Roman"/>
          <w:b/>
          <w:lang w:eastAsia="pl-PL"/>
        </w:rPr>
        <w:t xml:space="preserve"> DC). </w:t>
      </w:r>
    </w:p>
    <w:p w:rsidR="00AF77D7" w:rsidRPr="0044743F" w:rsidRDefault="001165C9" w:rsidP="000A2F4E">
      <w:pPr>
        <w:spacing w:line="25" w:lineRule="atLeast"/>
        <w:ind w:left="1134" w:hanging="567"/>
        <w:jc w:val="both"/>
        <w:rPr>
          <w:rFonts w:ascii="Calibri" w:eastAsia="Calibri" w:hAnsi="Calibri" w:cs="Times New Roman"/>
          <w:color w:val="002060"/>
          <w:lang w:eastAsia="pl-PL"/>
        </w:rPr>
      </w:pPr>
      <w:r w:rsidRPr="0044743F">
        <w:rPr>
          <w:rFonts w:ascii="Calibri" w:eastAsia="Calibri" w:hAnsi="Calibri" w:cs="Times New Roman"/>
          <w:lang w:eastAsia="pl-PL"/>
        </w:rPr>
        <w:t>8.2.4.</w:t>
      </w:r>
      <w:r w:rsidRPr="0044743F">
        <w:rPr>
          <w:rFonts w:ascii="Calibri" w:eastAsia="Calibri" w:hAnsi="Calibri" w:cs="Times New Roman"/>
          <w:lang w:eastAsia="pl-PL"/>
        </w:rPr>
        <w:tab/>
      </w:r>
      <w:r w:rsidRPr="00B20701">
        <w:rPr>
          <w:rFonts w:ascii="Calibri" w:eastAsia="Calibri" w:hAnsi="Calibri" w:cs="Times New Roman"/>
          <w:b/>
          <w:color w:val="002060"/>
          <w:lang w:eastAsia="pl-PL"/>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20701">
        <w:rPr>
          <w:rFonts w:ascii="Calibri" w:eastAsia="Calibri" w:hAnsi="Calibri" w:cs="Times New Roman"/>
          <w:b/>
          <w:color w:val="002060"/>
          <w:lang w:eastAsia="pl-PL"/>
        </w:rPr>
        <w:t>drag&amp;drop</w:t>
      </w:r>
      <w:proofErr w:type="spellEnd"/>
      <w:r w:rsidRPr="00B20701">
        <w:rPr>
          <w:rFonts w:ascii="Calibri" w:eastAsia="Calibri" w:hAnsi="Calibri" w:cs="Times New Roman"/>
          <w:b/>
          <w:color w:val="002060"/>
          <w:lang w:eastAsia="pl-PL"/>
        </w:rPr>
        <w:t xml:space="preserve"> („przeciągnij” i „upuść”) służące do dodawania plików.</w:t>
      </w:r>
    </w:p>
    <w:p w:rsidR="00AF77D7" w:rsidRPr="0044743F" w:rsidRDefault="001165C9" w:rsidP="000A2F4E">
      <w:pPr>
        <w:tabs>
          <w:tab w:val="left" w:pos="1134"/>
        </w:tabs>
        <w:spacing w:line="25" w:lineRule="atLeast"/>
        <w:ind w:left="1134" w:hanging="567"/>
        <w:jc w:val="both"/>
        <w:rPr>
          <w:rFonts w:ascii="Calibri" w:hAnsi="Calibri" w:cs="Times New Roman"/>
          <w:b/>
        </w:rPr>
      </w:pPr>
      <w:r w:rsidRPr="0044743F">
        <w:rPr>
          <w:rFonts w:ascii="Calibri" w:eastAsia="Calibri" w:hAnsi="Calibri" w:cs="Times New Roman"/>
          <w:lang w:eastAsia="pl-PL"/>
        </w:rPr>
        <w:t>8.2.5.</w:t>
      </w:r>
      <w:r w:rsidRPr="0044743F">
        <w:rPr>
          <w:rFonts w:ascii="Calibri" w:eastAsia="Calibri" w:hAnsi="Calibri" w:cs="Times New Roman"/>
          <w:lang w:eastAsia="pl-PL"/>
        </w:rPr>
        <w:tab/>
      </w:r>
      <w:r w:rsidRPr="0044743F">
        <w:rPr>
          <w:rFonts w:ascii="Calibri" w:eastAsia="Calibri" w:hAnsi="Calibri" w:cs="Times New Roman"/>
          <w:b/>
          <w:lang w:eastAsia="pl-PL"/>
        </w:rPr>
        <w:t>Ofertę składa się, pod rygorem niewa</w:t>
      </w:r>
      <w:r w:rsidR="003A5480" w:rsidRPr="0044743F">
        <w:rPr>
          <w:rFonts w:ascii="Calibri" w:eastAsia="Calibri" w:hAnsi="Calibri" w:cs="Times New Roman"/>
          <w:b/>
          <w:lang w:eastAsia="pl-PL"/>
        </w:rPr>
        <w:t xml:space="preserve">żności, w formie elektronicznej </w:t>
      </w:r>
      <w:r w:rsidR="003A5480" w:rsidRPr="0044743F">
        <w:rPr>
          <w:rFonts w:ascii="Calibri" w:hAnsi="Calibri" w:cs="Times New Roman"/>
          <w:b/>
        </w:rPr>
        <w:t>lub w postaci elektronicznej opatrzonej podpisem zaufanym lub podpisem osobistym.</w:t>
      </w:r>
    </w:p>
    <w:p w:rsidR="001165C9" w:rsidRPr="0044743F" w:rsidRDefault="001165C9" w:rsidP="00CE46C9">
      <w:pPr>
        <w:spacing w:line="25" w:lineRule="atLeast"/>
        <w:ind w:left="1134" w:hanging="567"/>
        <w:jc w:val="both"/>
        <w:rPr>
          <w:rFonts w:ascii="Calibri" w:eastAsia="Calibri" w:hAnsi="Calibri" w:cs="Times New Roman"/>
          <w:lang w:eastAsia="pl-PL"/>
        </w:rPr>
      </w:pPr>
      <w:r w:rsidRPr="0044743F">
        <w:rPr>
          <w:rFonts w:ascii="Calibri" w:eastAsia="Calibri" w:hAnsi="Calibri" w:cs="Times New Roman"/>
          <w:lang w:eastAsia="pl-PL"/>
        </w:rPr>
        <w:t>8.2.6.</w:t>
      </w:r>
      <w:r w:rsidRPr="0044743F">
        <w:rPr>
          <w:rFonts w:ascii="Calibri" w:eastAsia="Calibri" w:hAnsi="Calibri" w:cs="Times New Roman"/>
          <w:lang w:eastAsia="pl-PL"/>
        </w:rPr>
        <w:tab/>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rsidR="00646E97" w:rsidRPr="0044743F" w:rsidRDefault="001165C9" w:rsidP="000A2F4E">
      <w:pPr>
        <w:spacing w:line="25" w:lineRule="atLeast"/>
        <w:ind w:left="1134" w:hanging="567"/>
        <w:jc w:val="both"/>
        <w:rPr>
          <w:rFonts w:ascii="Calibri" w:eastAsia="Calibri" w:hAnsi="Calibri" w:cs="Times New Roman"/>
          <w:lang w:eastAsia="pl-PL"/>
        </w:rPr>
      </w:pPr>
      <w:r w:rsidRPr="0044743F">
        <w:rPr>
          <w:rFonts w:ascii="Calibri" w:eastAsia="Calibri" w:hAnsi="Calibri" w:cs="Times New Roman"/>
          <w:lang w:eastAsia="pl-PL"/>
        </w:rPr>
        <w:t>8.2.7.</w:t>
      </w:r>
      <w:r w:rsidRPr="0044743F">
        <w:rPr>
          <w:rFonts w:ascii="Calibri" w:eastAsia="Calibri" w:hAnsi="Calibri" w:cs="Times New Roman"/>
          <w:lang w:eastAsia="pl-PL"/>
        </w:rPr>
        <w:tab/>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rsidR="00646E97" w:rsidRPr="0044743F" w:rsidRDefault="001165C9" w:rsidP="000A2F4E">
      <w:pPr>
        <w:spacing w:line="25" w:lineRule="atLeast"/>
        <w:ind w:left="1134" w:hanging="567"/>
        <w:jc w:val="both"/>
        <w:rPr>
          <w:rFonts w:ascii="Calibri" w:eastAsia="Calibri" w:hAnsi="Calibri" w:cs="Times New Roman"/>
          <w:lang w:eastAsia="pl-PL"/>
        </w:rPr>
      </w:pPr>
      <w:r w:rsidRPr="0044743F">
        <w:rPr>
          <w:rFonts w:ascii="Calibri" w:eastAsia="Calibri" w:hAnsi="Calibri" w:cs="Times New Roman"/>
          <w:lang w:eastAsia="pl-PL"/>
        </w:rPr>
        <w:t>8.2.8.</w:t>
      </w:r>
      <w:r w:rsidRPr="0044743F">
        <w:rPr>
          <w:rFonts w:ascii="Calibri" w:eastAsia="Calibri" w:hAnsi="Calibri" w:cs="Times New Roman"/>
          <w:lang w:eastAsia="pl-PL"/>
        </w:rPr>
        <w:tab/>
        <w:t>Do oferty należy dołączyć dokumenty wskazane w SWZ, w formie elektronicznej</w:t>
      </w:r>
      <w:r w:rsidR="00CB7040">
        <w:rPr>
          <w:rFonts w:ascii="Calibri" w:eastAsia="Calibri" w:hAnsi="Calibri" w:cs="Times New Roman"/>
          <w:lang w:eastAsia="pl-PL"/>
        </w:rPr>
        <w:t xml:space="preserve"> </w:t>
      </w:r>
      <w:r w:rsidR="00FF348E" w:rsidRPr="0044743F">
        <w:rPr>
          <w:rFonts w:ascii="Calibri" w:hAnsi="Calibri" w:cs="Times New Roman"/>
        </w:rPr>
        <w:t>lub w postaci elektronicznej opatrzonej podpisem zaufanym lub podpisem osobistym</w:t>
      </w:r>
      <w:r w:rsidRPr="0044743F">
        <w:rPr>
          <w:rFonts w:ascii="Calibri" w:eastAsia="Calibri" w:hAnsi="Calibri" w:cs="Times New Roman"/>
          <w:lang w:eastAsia="pl-PL"/>
        </w:rPr>
        <w:t>, a następnie zaszyfrować wraz z plikami stan</w:t>
      </w:r>
      <w:r w:rsidR="00CE46C9" w:rsidRPr="0044743F">
        <w:rPr>
          <w:rFonts w:ascii="Calibri" w:eastAsia="Calibri" w:hAnsi="Calibri" w:cs="Times New Roman"/>
          <w:lang w:eastAsia="pl-PL"/>
        </w:rPr>
        <w:t xml:space="preserve">owiącymi </w:t>
      </w:r>
      <w:r w:rsidRPr="0044743F">
        <w:rPr>
          <w:rFonts w:ascii="Calibri" w:eastAsia="Calibri" w:hAnsi="Calibri" w:cs="Times New Roman"/>
          <w:lang w:eastAsia="pl-PL"/>
        </w:rPr>
        <w:t xml:space="preserve">ofertę. </w:t>
      </w:r>
    </w:p>
    <w:p w:rsidR="00646E97" w:rsidRPr="0044743F" w:rsidRDefault="00646E97" w:rsidP="000A2F4E">
      <w:pPr>
        <w:spacing w:line="25" w:lineRule="atLeast"/>
        <w:ind w:left="1134" w:hanging="567"/>
        <w:jc w:val="both"/>
        <w:rPr>
          <w:rFonts w:ascii="Calibri" w:eastAsia="Times New Roman" w:hAnsi="Calibri" w:cs="Times New Roman"/>
          <w:kern w:val="0"/>
          <w:lang w:eastAsia="pl-PL" w:bidi="ar-SA"/>
        </w:rPr>
      </w:pPr>
      <w:r w:rsidRPr="0044743F">
        <w:rPr>
          <w:rFonts w:ascii="Calibri" w:eastAsia="Calibri" w:hAnsi="Calibri" w:cs="Times New Roman"/>
          <w:lang w:eastAsia="pl-PL"/>
        </w:rPr>
        <w:t xml:space="preserve">8.2.9. </w:t>
      </w:r>
      <w:r w:rsidRPr="0044743F">
        <w:rPr>
          <w:rFonts w:ascii="Calibri" w:eastAsia="Times New Roman" w:hAnsi="Calibri" w:cs="Times New Roman"/>
          <w:kern w:val="0"/>
          <w:lang w:eastAsia="pl-PL" w:bidi="ar-SA"/>
        </w:rPr>
        <w:t xml:space="preserve">Formularz ofertowy podpisuje się kwalifikowanym podpisem elektronicznym, podpisem zaufanym lub podpisem osobistym .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rsidR="00AF77D7" w:rsidRPr="0044743F" w:rsidRDefault="00646E97" w:rsidP="000A2F4E">
      <w:pPr>
        <w:spacing w:line="25" w:lineRule="atLeast"/>
        <w:ind w:left="1134" w:hanging="567"/>
        <w:jc w:val="both"/>
        <w:rPr>
          <w:rFonts w:ascii="Calibri" w:eastAsia="Times New Roman" w:hAnsi="Calibri" w:cs="Times New Roman"/>
          <w:kern w:val="0"/>
          <w:lang w:eastAsia="pl-PL" w:bidi="ar-SA"/>
        </w:rPr>
      </w:pPr>
      <w:r w:rsidRPr="0044743F">
        <w:rPr>
          <w:rFonts w:ascii="Calibri" w:eastAsia="Times New Roman" w:hAnsi="Calibri" w:cs="Times New Roman"/>
          <w:kern w:val="0"/>
          <w:lang w:eastAsia="pl-PL" w:bidi="ar-SA"/>
        </w:rPr>
        <w:t xml:space="preserve">8.2.10.Pozostałe dokumenty wchodzące w skład oferty lub składane wraz z ofertą, które są opatrzone kwalifikowanym podpisem elektronicznym, podpisem </w:t>
      </w:r>
      <w:r w:rsidR="00227C96">
        <w:rPr>
          <w:rFonts w:ascii="Calibri" w:eastAsia="Times New Roman" w:hAnsi="Calibri" w:cs="Times New Roman"/>
          <w:kern w:val="0"/>
          <w:lang w:eastAsia="pl-PL" w:bidi="ar-SA"/>
        </w:rPr>
        <w:t>zaufanym lub podpisem osobistym</w:t>
      </w:r>
      <w:r w:rsidRPr="0044743F">
        <w:rPr>
          <w:rFonts w:ascii="Calibri" w:eastAsia="Times New Roman" w:hAnsi="Calibri" w:cs="Times New Roman"/>
          <w:kern w:val="0"/>
          <w:lang w:eastAsia="pl-PL" w:bidi="ar-SA"/>
        </w:rPr>
        <w:t xml:space="preserve">, mogą być zgodnie z wyborem </w:t>
      </w:r>
      <w:r w:rsidRPr="0044743F">
        <w:rPr>
          <w:rFonts w:ascii="Calibri" w:eastAsia="Times New Roman" w:hAnsi="Calibri" w:cs="Times New Roman"/>
          <w:kern w:val="0"/>
          <w:lang w:eastAsia="pl-PL" w:bidi="ar-SA"/>
        </w:rPr>
        <w:lastRenderedPageBreak/>
        <w:t xml:space="preserve">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rsidR="00646E97" w:rsidRPr="0044743F" w:rsidRDefault="00AF77D7" w:rsidP="000A2F4E">
      <w:pPr>
        <w:spacing w:line="25" w:lineRule="atLeast"/>
        <w:ind w:left="1134" w:hanging="567"/>
        <w:jc w:val="both"/>
        <w:rPr>
          <w:rFonts w:ascii="Calibri" w:eastAsia="Times New Roman" w:hAnsi="Calibri" w:cs="Times New Roman"/>
          <w:kern w:val="0"/>
          <w:lang w:eastAsia="pl-PL" w:bidi="ar-SA"/>
        </w:rPr>
      </w:pPr>
      <w:r w:rsidRPr="0044743F">
        <w:rPr>
          <w:rFonts w:ascii="Calibri" w:eastAsia="Times New Roman" w:hAnsi="Calibri" w:cs="Times New Roman"/>
          <w:kern w:val="0"/>
          <w:lang w:eastAsia="pl-PL" w:bidi="ar-SA"/>
        </w:rPr>
        <w:t xml:space="preserve">8.2.11. </w:t>
      </w:r>
      <w:r w:rsidRPr="0044743F">
        <w:rPr>
          <w:rFonts w:ascii="Calibri" w:hAnsi="Calibri" w:cs="Times New Roman"/>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w:t>
      </w:r>
      <w:r w:rsidR="00BB0910">
        <w:rPr>
          <w:rFonts w:ascii="Calibri" w:hAnsi="Calibri" w:cs="Times New Roman"/>
        </w:rPr>
        <w:t xml:space="preserve"> </w:t>
      </w:r>
      <w:r w:rsidRPr="0044743F">
        <w:rPr>
          <w:rFonts w:ascii="Calibri" w:hAnsi="Calibri" w:cs="Times New Roman"/>
        </w:rPr>
        <w:t xml:space="preserve">elektronicznym, podpisem </w:t>
      </w:r>
      <w:r w:rsidR="009F2F5A" w:rsidRPr="0044743F">
        <w:rPr>
          <w:rFonts w:ascii="Calibri" w:hAnsi="Calibri" w:cs="Times New Roman"/>
        </w:rPr>
        <w:t>zaufanym lub podpisem osobistym</w:t>
      </w:r>
      <w:r w:rsidRPr="0044743F">
        <w:rPr>
          <w:rFonts w:ascii="Calibri" w:hAnsi="Calibri" w:cs="Times New Roman"/>
        </w:rPr>
        <w:t xml:space="preserve">. </w:t>
      </w:r>
    </w:p>
    <w:p w:rsidR="00646E97" w:rsidRPr="0044743F" w:rsidRDefault="00AF77D7" w:rsidP="000A2F4E">
      <w:pPr>
        <w:tabs>
          <w:tab w:val="left" w:pos="1134"/>
        </w:tabs>
        <w:spacing w:line="25" w:lineRule="atLeast"/>
        <w:ind w:left="372" w:firstLine="195"/>
        <w:jc w:val="both"/>
        <w:rPr>
          <w:rFonts w:ascii="Calibri" w:eastAsia="Calibri" w:hAnsi="Calibri" w:cs="Times New Roman"/>
          <w:lang w:eastAsia="pl-PL"/>
        </w:rPr>
      </w:pPr>
      <w:r w:rsidRPr="0044743F">
        <w:rPr>
          <w:rFonts w:ascii="Calibri" w:eastAsia="Calibri" w:hAnsi="Calibri" w:cs="Times New Roman"/>
          <w:lang w:eastAsia="pl-PL"/>
        </w:rPr>
        <w:t>8.2.12</w:t>
      </w:r>
      <w:r w:rsidR="001165C9" w:rsidRPr="0044743F">
        <w:rPr>
          <w:rFonts w:ascii="Calibri" w:eastAsia="Calibri" w:hAnsi="Calibri" w:cs="Times New Roman"/>
          <w:lang w:eastAsia="pl-PL"/>
        </w:rPr>
        <w:t>.</w:t>
      </w:r>
      <w:r w:rsidR="001165C9" w:rsidRPr="0044743F">
        <w:rPr>
          <w:rFonts w:ascii="Calibri" w:eastAsia="Calibri" w:hAnsi="Calibri" w:cs="Times New Roman"/>
          <w:lang w:eastAsia="pl-PL"/>
        </w:rPr>
        <w:tab/>
        <w:t xml:space="preserve">Oferta może być złożona tylko do upływu terminu składania ofert. </w:t>
      </w:r>
    </w:p>
    <w:p w:rsidR="00AF77D7" w:rsidRPr="0044743F" w:rsidRDefault="00AF77D7" w:rsidP="000A2F4E">
      <w:pPr>
        <w:tabs>
          <w:tab w:val="left" w:pos="993"/>
          <w:tab w:val="left" w:pos="1134"/>
        </w:tabs>
        <w:spacing w:line="25" w:lineRule="atLeast"/>
        <w:ind w:left="1276" w:hanging="709"/>
        <w:jc w:val="both"/>
        <w:rPr>
          <w:rFonts w:ascii="Calibri" w:eastAsia="Calibri" w:hAnsi="Calibri" w:cs="Times New Roman"/>
          <w:lang w:eastAsia="pl-PL"/>
        </w:rPr>
      </w:pPr>
      <w:r w:rsidRPr="0044743F">
        <w:rPr>
          <w:rFonts w:ascii="Calibri" w:eastAsia="Calibri" w:hAnsi="Calibri" w:cs="Times New Roman"/>
          <w:lang w:eastAsia="pl-PL"/>
        </w:rPr>
        <w:t>8.2.13</w:t>
      </w:r>
      <w:r w:rsidR="001165C9" w:rsidRPr="0044743F">
        <w:rPr>
          <w:rFonts w:ascii="Calibri" w:eastAsia="Calibri" w:hAnsi="Calibri" w:cs="Times New Roman"/>
          <w:lang w:eastAsia="pl-PL"/>
        </w:rPr>
        <w:t>.</w:t>
      </w:r>
      <w:r w:rsidR="001165C9" w:rsidRPr="0044743F">
        <w:rPr>
          <w:rFonts w:ascii="Calibri" w:eastAsia="Calibri" w:hAnsi="Calibri" w:cs="Times New Roman"/>
          <w:lang w:eastAsia="pl-PL"/>
        </w:rPr>
        <w:tab/>
        <w:t>System sprawdza, czy złożone pliki są podpisane i automatycznie je szyfruje, jednocześnie informując o tym wykonawcę. Potwierdzenie czasu przekazania i</w:t>
      </w:r>
      <w:r w:rsidR="00CE46C9" w:rsidRPr="0044743F">
        <w:rPr>
          <w:rFonts w:ascii="Calibri" w:eastAsia="Calibri" w:hAnsi="Calibri" w:cs="Times New Roman"/>
          <w:lang w:eastAsia="pl-PL"/>
        </w:rPr>
        <w:t> </w:t>
      </w:r>
      <w:r w:rsidR="001165C9" w:rsidRPr="0044743F">
        <w:rPr>
          <w:rFonts w:ascii="Calibri" w:eastAsia="Calibri" w:hAnsi="Calibri" w:cs="Times New Roman"/>
          <w:lang w:eastAsia="pl-PL"/>
        </w:rPr>
        <w:t xml:space="preserve"> odbioru oferty znajduje się w Elektronicznym Potwierdzeniu Przesłania (EPP) i</w:t>
      </w:r>
      <w:r w:rsidR="00CE46C9" w:rsidRPr="0044743F">
        <w:rPr>
          <w:rFonts w:ascii="Calibri" w:eastAsia="Calibri" w:hAnsi="Calibri" w:cs="Times New Roman"/>
          <w:lang w:eastAsia="pl-PL"/>
        </w:rPr>
        <w:t> </w:t>
      </w:r>
      <w:r w:rsidR="001165C9" w:rsidRPr="0044743F">
        <w:rPr>
          <w:rFonts w:ascii="Calibri" w:eastAsia="Calibri" w:hAnsi="Calibri" w:cs="Times New Roman"/>
          <w:lang w:eastAsia="pl-PL"/>
        </w:rPr>
        <w:t xml:space="preserve"> Elektronicznym Potwierdzeniu Odebrania (EPO). EPP i EPO dostępne są dla zalogowanego Wykonawcy w zakładce „Oferty/Wnioski”. </w:t>
      </w:r>
    </w:p>
    <w:p w:rsidR="00AF77D7" w:rsidRPr="0044743F" w:rsidRDefault="00AF77D7" w:rsidP="000A2F4E">
      <w:pPr>
        <w:tabs>
          <w:tab w:val="left" w:pos="993"/>
          <w:tab w:val="left" w:pos="1134"/>
        </w:tabs>
        <w:spacing w:line="25" w:lineRule="atLeast"/>
        <w:ind w:left="1276" w:hanging="709"/>
        <w:jc w:val="both"/>
        <w:rPr>
          <w:rFonts w:ascii="Calibri" w:eastAsia="Calibri" w:hAnsi="Calibri" w:cs="Times New Roman"/>
          <w:lang w:eastAsia="pl-PL"/>
        </w:rPr>
      </w:pPr>
      <w:r w:rsidRPr="0044743F">
        <w:rPr>
          <w:rFonts w:ascii="Calibri" w:eastAsia="Calibri" w:hAnsi="Calibri" w:cs="Times New Roman"/>
          <w:lang w:eastAsia="pl-PL"/>
        </w:rPr>
        <w:t>8.2.14</w:t>
      </w:r>
      <w:r w:rsidR="001165C9" w:rsidRPr="0044743F">
        <w:rPr>
          <w:rFonts w:ascii="Calibri" w:eastAsia="Calibri" w:hAnsi="Calibri" w:cs="Times New Roman"/>
          <w:lang w:eastAsia="pl-PL"/>
        </w:rPr>
        <w:t>.</w:t>
      </w:r>
      <w:r w:rsidR="001165C9" w:rsidRPr="0044743F">
        <w:rPr>
          <w:rFonts w:ascii="Calibri" w:eastAsia="Calibri" w:hAnsi="Calibri" w:cs="Times New Roman"/>
          <w:lang w:eastAsia="pl-PL"/>
        </w:rPr>
        <w:tab/>
        <w:t>Wykonawca może przed upływem terminu składania ofert wycofać ofertę. Wykonawca wycofuje ofertę w zakładce „Ofe</w:t>
      </w:r>
      <w:r w:rsidR="00CE46C9" w:rsidRPr="0044743F">
        <w:rPr>
          <w:rFonts w:ascii="Calibri" w:eastAsia="Calibri" w:hAnsi="Calibri" w:cs="Times New Roman"/>
          <w:lang w:eastAsia="pl-PL"/>
        </w:rPr>
        <w:t xml:space="preserve">rty/wnioski” używając przycisku </w:t>
      </w:r>
      <w:r w:rsidR="001165C9" w:rsidRPr="0044743F">
        <w:rPr>
          <w:rFonts w:ascii="Calibri" w:eastAsia="Calibri" w:hAnsi="Calibri" w:cs="Times New Roman"/>
          <w:lang w:eastAsia="pl-PL"/>
        </w:rPr>
        <w:t xml:space="preserve">„Wycofaj ofertę”. </w:t>
      </w:r>
    </w:p>
    <w:p w:rsidR="00AF77D7" w:rsidRPr="0044743F" w:rsidRDefault="00BB0910" w:rsidP="000A2F4E">
      <w:pPr>
        <w:spacing w:line="25" w:lineRule="atLeast"/>
        <w:ind w:left="1276" w:hanging="904"/>
        <w:jc w:val="both"/>
        <w:rPr>
          <w:rFonts w:ascii="Calibri" w:hAnsi="Calibri" w:cs="Times New Roman"/>
        </w:rPr>
      </w:pPr>
      <w:r>
        <w:rPr>
          <w:rFonts w:ascii="Calibri" w:eastAsia="Calibri" w:hAnsi="Calibri" w:cs="Times New Roman"/>
          <w:lang w:eastAsia="pl-PL"/>
        </w:rPr>
        <w:t xml:space="preserve">   </w:t>
      </w:r>
      <w:r w:rsidR="00AF77D7" w:rsidRPr="0044743F">
        <w:rPr>
          <w:rFonts w:ascii="Calibri" w:eastAsia="Calibri" w:hAnsi="Calibri" w:cs="Times New Roman"/>
          <w:lang w:eastAsia="pl-PL"/>
        </w:rPr>
        <w:t>8.2.15</w:t>
      </w:r>
      <w:r w:rsidR="00CE46C9" w:rsidRPr="0044743F">
        <w:rPr>
          <w:rFonts w:ascii="Calibri" w:eastAsia="Calibri" w:hAnsi="Calibri" w:cs="Times New Roman"/>
          <w:lang w:eastAsia="pl-PL"/>
        </w:rPr>
        <w:t>.</w:t>
      </w:r>
      <w:r w:rsidR="001165C9" w:rsidRPr="0044743F">
        <w:rPr>
          <w:rFonts w:ascii="Calibri" w:eastAsia="Calibri" w:hAnsi="Calibri" w:cs="Times New Roman"/>
          <w:lang w:eastAsia="pl-PL"/>
        </w:rPr>
        <w:tab/>
      </w:r>
      <w:r w:rsidR="00AF77D7" w:rsidRPr="0044743F">
        <w:rPr>
          <w:rFonts w:ascii="Calibri" w:hAnsi="Calibri" w:cs="Times New Roman"/>
        </w:rPr>
        <w:t xml:space="preserve">Wykonawca po upływie terminu do składania ofert nie może skutecznie dokonać zmiany ani wycofać złożonej oferty.      </w:t>
      </w:r>
    </w:p>
    <w:p w:rsidR="00AF77D7" w:rsidRPr="0044743F" w:rsidRDefault="00AF77D7" w:rsidP="009F2F5A">
      <w:pPr>
        <w:spacing w:line="25" w:lineRule="atLeast"/>
        <w:ind w:left="1276" w:hanging="709"/>
        <w:jc w:val="both"/>
        <w:rPr>
          <w:rFonts w:ascii="Calibri" w:eastAsia="Calibri" w:hAnsi="Calibri" w:cs="Times New Roman"/>
          <w:color w:val="C00000"/>
          <w:lang w:eastAsia="pl-PL"/>
        </w:rPr>
      </w:pPr>
      <w:r w:rsidRPr="0044743F">
        <w:rPr>
          <w:rFonts w:ascii="Calibri" w:hAnsi="Calibri" w:cs="Times New Roman"/>
        </w:rPr>
        <w:t xml:space="preserve">8.2.16. </w:t>
      </w:r>
      <w:r w:rsidR="001165C9" w:rsidRPr="0044743F">
        <w:rPr>
          <w:rFonts w:ascii="Calibri" w:eastAsia="Calibri" w:hAnsi="Calibri" w:cs="Times New Roman"/>
          <w:lang w:eastAsia="pl-PL"/>
        </w:rPr>
        <w:t>Maksymalny łączny rozmiar plików stanowiący</w:t>
      </w:r>
      <w:r w:rsidR="00CE46C9" w:rsidRPr="0044743F">
        <w:rPr>
          <w:rFonts w:ascii="Calibri" w:eastAsia="Calibri" w:hAnsi="Calibri" w:cs="Times New Roman"/>
          <w:lang w:eastAsia="pl-PL"/>
        </w:rPr>
        <w:t>ch ofertę lub składanych wraz z </w:t>
      </w:r>
      <w:r w:rsidR="00B20701">
        <w:rPr>
          <w:rFonts w:ascii="Calibri" w:eastAsia="Calibri" w:hAnsi="Calibri" w:cs="Times New Roman"/>
          <w:lang w:eastAsia="pl-PL"/>
        </w:rPr>
        <w:t>ofertą to 2</w:t>
      </w:r>
      <w:r w:rsidR="001165C9" w:rsidRPr="0044743F">
        <w:rPr>
          <w:rFonts w:ascii="Calibri" w:eastAsia="Calibri" w:hAnsi="Calibri" w:cs="Times New Roman"/>
          <w:lang w:eastAsia="pl-PL"/>
        </w:rPr>
        <w:t>50</w:t>
      </w:r>
      <w:r w:rsidR="00BB0910">
        <w:rPr>
          <w:rFonts w:ascii="Calibri" w:eastAsia="Calibri" w:hAnsi="Calibri" w:cs="Times New Roman"/>
          <w:lang w:eastAsia="pl-PL"/>
        </w:rPr>
        <w:t xml:space="preserve"> </w:t>
      </w:r>
      <w:r w:rsidR="001165C9" w:rsidRPr="0044743F">
        <w:rPr>
          <w:rFonts w:ascii="Calibri" w:eastAsia="Calibri" w:hAnsi="Calibri" w:cs="Times New Roman"/>
          <w:lang w:eastAsia="pl-PL"/>
        </w:rPr>
        <w:t xml:space="preserve">MB. </w:t>
      </w:r>
    </w:p>
    <w:p w:rsidR="0095440A" w:rsidRPr="0044743F" w:rsidRDefault="0095440A" w:rsidP="00AF77D7">
      <w:pPr>
        <w:spacing w:line="25" w:lineRule="atLeast"/>
        <w:jc w:val="both"/>
        <w:rPr>
          <w:rFonts w:ascii="Calibri" w:eastAsia="Calibri" w:hAnsi="Calibri" w:cs="Times New Roman"/>
          <w:lang w:eastAsia="pl-PL"/>
        </w:rPr>
      </w:pPr>
    </w:p>
    <w:p w:rsidR="00E52286" w:rsidRPr="0044743F" w:rsidRDefault="00E52286" w:rsidP="00026072">
      <w:pPr>
        <w:pStyle w:val="Akapitzlist1"/>
        <w:numPr>
          <w:ilvl w:val="0"/>
          <w:numId w:val="11"/>
        </w:numPr>
        <w:shd w:val="clear" w:color="auto" w:fill="D9D9D9"/>
        <w:spacing w:after="120" w:line="100" w:lineRule="atLeast"/>
        <w:jc w:val="both"/>
        <w:rPr>
          <w:rFonts w:ascii="Calibri" w:hAnsi="Calibri" w:cs="Times New Roman"/>
        </w:rPr>
      </w:pPr>
      <w:r w:rsidRPr="0044743F">
        <w:rPr>
          <w:rFonts w:ascii="Calibri" w:hAnsi="Calibri" w:cs="Times New Roman"/>
          <w:b/>
          <w:bCs/>
        </w:rPr>
        <w:t>Wyjaśnianie treści SWZ</w:t>
      </w:r>
    </w:p>
    <w:p w:rsidR="00E52286" w:rsidRPr="0044743F" w:rsidRDefault="00E52286" w:rsidP="00026072">
      <w:pPr>
        <w:pStyle w:val="Akapitzlist1"/>
        <w:numPr>
          <w:ilvl w:val="1"/>
          <w:numId w:val="11"/>
        </w:numPr>
        <w:tabs>
          <w:tab w:val="left" w:pos="851"/>
        </w:tabs>
        <w:spacing w:after="120" w:line="100" w:lineRule="atLeast"/>
        <w:ind w:firstLine="66"/>
        <w:jc w:val="both"/>
        <w:rPr>
          <w:rFonts w:ascii="Calibri" w:hAnsi="Calibri" w:cs="Times New Roman"/>
        </w:rPr>
      </w:pPr>
      <w:r w:rsidRPr="0044743F">
        <w:rPr>
          <w:rFonts w:ascii="Calibri" w:hAnsi="Calibri" w:cs="Times New Roman"/>
        </w:rPr>
        <w:t>Wykonawca może zwrócić się do Zamawiającego z wnioskiem o wyjaśnienie treści SWZ.</w:t>
      </w:r>
    </w:p>
    <w:p w:rsidR="00143B95" w:rsidRDefault="00C07130" w:rsidP="00026072">
      <w:pPr>
        <w:pStyle w:val="Akapitzlist1"/>
        <w:widowControl/>
        <w:numPr>
          <w:ilvl w:val="1"/>
          <w:numId w:val="11"/>
        </w:numPr>
        <w:tabs>
          <w:tab w:val="left" w:pos="851"/>
        </w:tabs>
        <w:suppressAutoHyphens w:val="0"/>
        <w:autoSpaceDE w:val="0"/>
        <w:autoSpaceDN w:val="0"/>
        <w:adjustRightInd w:val="0"/>
        <w:spacing w:line="100" w:lineRule="atLeast"/>
        <w:ind w:firstLine="66"/>
        <w:jc w:val="both"/>
        <w:rPr>
          <w:rFonts w:ascii="Calibri" w:eastAsia="Times New Roman" w:hAnsi="Calibri" w:cs="Times New Roman"/>
          <w:color w:val="000000"/>
          <w:kern w:val="0"/>
          <w:lang w:eastAsia="pl-PL" w:bidi="ar-SA"/>
        </w:rPr>
      </w:pPr>
      <w:r w:rsidRPr="0044743F">
        <w:rPr>
          <w:rFonts w:ascii="Calibri" w:eastAsia="Times New Roman" w:hAnsi="Calibri" w:cs="Times New Roman"/>
          <w:color w:val="000000"/>
          <w:kern w:val="0"/>
          <w:lang w:eastAsia="pl-PL" w:bidi="ar-SA"/>
        </w:rPr>
        <w:t>Wniosek o wyjaśnienie treści SWZ należy przekazać Zamawiającemu poprzez Formularz do komunikacji dostę</w:t>
      </w:r>
      <w:r w:rsidR="00B20701">
        <w:rPr>
          <w:rFonts w:ascii="Calibri" w:eastAsia="Times New Roman" w:hAnsi="Calibri" w:cs="Times New Roman"/>
          <w:color w:val="000000"/>
          <w:kern w:val="0"/>
          <w:lang w:eastAsia="pl-PL" w:bidi="ar-SA"/>
        </w:rPr>
        <w:t xml:space="preserve">pny na Platformie e-Zamówienia: </w:t>
      </w:r>
    </w:p>
    <w:p w:rsidR="00C07130" w:rsidRPr="00143B95" w:rsidRDefault="00FF0582" w:rsidP="00143B95">
      <w:pPr>
        <w:pStyle w:val="Akapitzlist1"/>
        <w:widowControl/>
        <w:tabs>
          <w:tab w:val="left" w:pos="851"/>
        </w:tabs>
        <w:suppressAutoHyphens w:val="0"/>
        <w:autoSpaceDE w:val="0"/>
        <w:autoSpaceDN w:val="0"/>
        <w:adjustRightInd w:val="0"/>
        <w:spacing w:line="100" w:lineRule="atLeast"/>
        <w:ind w:left="360"/>
        <w:jc w:val="both"/>
        <w:rPr>
          <w:rFonts w:ascii="Calibri" w:eastAsia="Times New Roman" w:hAnsi="Calibri" w:cs="Times New Roman"/>
          <w:color w:val="000000"/>
          <w:kern w:val="0"/>
          <w:lang w:val="en-US" w:eastAsia="pl-PL" w:bidi="ar-SA"/>
        </w:rPr>
      </w:pPr>
      <w:hyperlink r:id="rId16" w:history="1">
        <w:r w:rsidR="00C07130" w:rsidRPr="00143B95">
          <w:rPr>
            <w:rStyle w:val="Hipercze"/>
            <w:rFonts w:ascii="Calibri" w:eastAsia="Times New Roman" w:hAnsi="Calibri" w:cs="Times New Roman"/>
            <w:kern w:val="0"/>
            <w:lang w:val="en-US" w:eastAsia="pl-PL" w:bidi="ar-SA"/>
          </w:rPr>
          <w:t>https://ezamowienia.gov.pl/pl/</w:t>
        </w:r>
      </w:hyperlink>
      <w:r w:rsidR="00C07130" w:rsidRPr="00143B95">
        <w:rPr>
          <w:rFonts w:ascii="Calibri" w:eastAsia="Times New Roman" w:hAnsi="Calibri" w:cs="Times New Roman"/>
          <w:color w:val="000000"/>
          <w:kern w:val="0"/>
          <w:lang w:val="en-US" w:eastAsia="pl-PL" w:bidi="ar-SA"/>
        </w:rPr>
        <w:t xml:space="preserve">albo </w:t>
      </w:r>
      <w:proofErr w:type="spellStart"/>
      <w:r w:rsidR="00C07130" w:rsidRPr="00143B95">
        <w:rPr>
          <w:rFonts w:ascii="Calibri" w:eastAsia="Times New Roman" w:hAnsi="Calibri" w:cs="Times New Roman"/>
          <w:color w:val="000000"/>
          <w:kern w:val="0"/>
          <w:lang w:val="en-US" w:eastAsia="pl-PL" w:bidi="ar-SA"/>
        </w:rPr>
        <w:t>adres</w:t>
      </w:r>
      <w:proofErr w:type="spellEnd"/>
      <w:r w:rsidR="00C07130" w:rsidRPr="00143B95">
        <w:rPr>
          <w:rFonts w:ascii="Calibri" w:eastAsia="Times New Roman" w:hAnsi="Calibri" w:cs="Times New Roman"/>
          <w:color w:val="000000"/>
          <w:kern w:val="0"/>
          <w:lang w:val="en-US" w:eastAsia="pl-PL" w:bidi="ar-SA"/>
        </w:rPr>
        <w:t xml:space="preserve"> E-mail: </w:t>
      </w:r>
      <w:hyperlink r:id="rId17" w:history="1">
        <w:r w:rsidR="00C5111B" w:rsidRPr="00143B95">
          <w:rPr>
            <w:rStyle w:val="Hipercze"/>
            <w:rFonts w:ascii="Calibri" w:eastAsia="Times New Roman" w:hAnsi="Calibri" w:cs="Times New Roman"/>
            <w:kern w:val="0"/>
            <w:lang w:val="en-US" w:eastAsia="pl-PL" w:bidi="ar-SA"/>
          </w:rPr>
          <w:t>przetargi@dobryszyce.pl</w:t>
        </w:r>
      </w:hyperlink>
    </w:p>
    <w:p w:rsidR="00E52286" w:rsidRPr="0044743F" w:rsidRDefault="00E52286" w:rsidP="00026072">
      <w:pPr>
        <w:pStyle w:val="Akapitzlist1"/>
        <w:numPr>
          <w:ilvl w:val="1"/>
          <w:numId w:val="11"/>
        </w:numPr>
        <w:tabs>
          <w:tab w:val="left" w:pos="851"/>
        </w:tabs>
        <w:spacing w:after="120" w:line="100" w:lineRule="atLeast"/>
        <w:ind w:firstLine="66"/>
        <w:jc w:val="both"/>
        <w:rPr>
          <w:rFonts w:ascii="Calibri" w:hAnsi="Calibri" w:cs="Times New Roman"/>
        </w:rPr>
      </w:pPr>
      <w:r w:rsidRPr="0044743F">
        <w:rPr>
          <w:rFonts w:ascii="Calibri" w:hAnsi="Calibri" w:cs="Times New Roman"/>
        </w:rPr>
        <w:t>Zamawiający jest obowiązany udzielić wyjaśnień niezwłocznie, jednak nie później niż na 2 dni przed upływem terminu składania ofert, pod warunkiem że wniosek o</w:t>
      </w:r>
      <w:r w:rsidR="00C07130" w:rsidRPr="0044743F">
        <w:rPr>
          <w:rFonts w:ascii="Calibri" w:hAnsi="Calibri" w:cs="Times New Roman"/>
        </w:rPr>
        <w:t> </w:t>
      </w:r>
      <w:r w:rsidRPr="0044743F">
        <w:rPr>
          <w:rFonts w:ascii="Calibri" w:hAnsi="Calibri" w:cs="Times New Roman"/>
        </w:rPr>
        <w:t>wyjaśnienie treści odpowiednio SWZ wpłynął do Zamawiającego nie później niż na 4 dni przed upływem terminu składania ofert.</w:t>
      </w:r>
    </w:p>
    <w:p w:rsidR="00E52286" w:rsidRPr="0044743F" w:rsidRDefault="00E52286" w:rsidP="00026072">
      <w:pPr>
        <w:pStyle w:val="Akapitzlist1"/>
        <w:numPr>
          <w:ilvl w:val="1"/>
          <w:numId w:val="11"/>
        </w:numPr>
        <w:tabs>
          <w:tab w:val="left" w:pos="709"/>
          <w:tab w:val="left" w:pos="851"/>
        </w:tabs>
        <w:spacing w:after="120" w:line="100" w:lineRule="atLeast"/>
        <w:ind w:firstLine="66"/>
        <w:jc w:val="both"/>
        <w:rPr>
          <w:rFonts w:ascii="Calibri" w:hAnsi="Calibri" w:cs="Times New Roman"/>
        </w:rPr>
      </w:pPr>
      <w:r w:rsidRPr="0044743F">
        <w:rPr>
          <w:rFonts w:ascii="Calibri" w:hAnsi="Calibri" w:cs="Times New Roman"/>
        </w:rPr>
        <w:t xml:space="preserve">Jeżeli Zamawiający nie udzieli wyjaśnień w terminie, o którym mowa w </w:t>
      </w:r>
      <w:proofErr w:type="spellStart"/>
      <w:r w:rsidRPr="0044743F">
        <w:rPr>
          <w:rFonts w:ascii="Calibri" w:hAnsi="Calibri" w:cs="Times New Roman"/>
        </w:rPr>
        <w:t>pkt</w:t>
      </w:r>
      <w:proofErr w:type="spellEnd"/>
      <w:r w:rsidRPr="0044743F">
        <w:rPr>
          <w:rFonts w:ascii="Calibri" w:hAnsi="Calibri" w:cs="Times New Roman"/>
        </w:rPr>
        <w:t xml:space="preserve"> 9.3., przedłuża termin składania ofert o czas niezbędny do zapoznania się wszystkich zainteresowanych wykonawców z wyjaśnieniami niezbędnymi do należytego przygotowania i złożenia ofert.</w:t>
      </w:r>
    </w:p>
    <w:p w:rsidR="00E52286" w:rsidRPr="0044743F" w:rsidRDefault="00E52286" w:rsidP="00026072">
      <w:pPr>
        <w:pStyle w:val="Akapitzlist1"/>
        <w:numPr>
          <w:ilvl w:val="1"/>
          <w:numId w:val="11"/>
        </w:numPr>
        <w:tabs>
          <w:tab w:val="left" w:pos="851"/>
        </w:tabs>
        <w:spacing w:after="120" w:line="100" w:lineRule="atLeast"/>
        <w:ind w:firstLine="66"/>
        <w:jc w:val="both"/>
        <w:rPr>
          <w:rFonts w:ascii="Calibri" w:hAnsi="Calibri" w:cs="Times New Roman"/>
        </w:rPr>
      </w:pPr>
      <w:r w:rsidRPr="0044743F">
        <w:rPr>
          <w:rFonts w:ascii="Calibri" w:hAnsi="Calibri" w:cs="Times New Roman"/>
        </w:rPr>
        <w:t>W przypadku gdy wniosek o wyjaśnienie treści SWZ nie wpłynął w terminie, o</w:t>
      </w:r>
      <w:r w:rsidR="00C07130" w:rsidRPr="0044743F">
        <w:rPr>
          <w:rFonts w:ascii="Calibri" w:hAnsi="Calibri" w:cs="Times New Roman"/>
        </w:rPr>
        <w:t> </w:t>
      </w:r>
      <w:r w:rsidRPr="0044743F">
        <w:rPr>
          <w:rFonts w:ascii="Calibri" w:hAnsi="Calibri" w:cs="Times New Roman"/>
        </w:rPr>
        <w:t xml:space="preserve">którym mowa w </w:t>
      </w:r>
      <w:proofErr w:type="spellStart"/>
      <w:r w:rsidRPr="0044743F">
        <w:rPr>
          <w:rFonts w:ascii="Calibri" w:hAnsi="Calibri" w:cs="Times New Roman"/>
        </w:rPr>
        <w:t>pkt</w:t>
      </w:r>
      <w:proofErr w:type="spellEnd"/>
      <w:r w:rsidRPr="0044743F">
        <w:rPr>
          <w:rFonts w:ascii="Calibri" w:hAnsi="Calibri" w:cs="Times New Roman"/>
        </w:rPr>
        <w:t xml:space="preserve"> 9.3., Zamawiający nie ma obowiązku udzielania wyjaśnień SWZ oraz obowiązku przedłużenia terminu składania ofert.</w:t>
      </w:r>
    </w:p>
    <w:p w:rsidR="00E52286" w:rsidRPr="0044743F" w:rsidRDefault="00E52286" w:rsidP="00026072">
      <w:pPr>
        <w:pStyle w:val="Akapitzlist1"/>
        <w:numPr>
          <w:ilvl w:val="1"/>
          <w:numId w:val="11"/>
        </w:numPr>
        <w:tabs>
          <w:tab w:val="left" w:pos="851"/>
        </w:tabs>
        <w:spacing w:after="120" w:line="100" w:lineRule="atLeast"/>
        <w:ind w:firstLine="66"/>
        <w:jc w:val="both"/>
        <w:rPr>
          <w:rFonts w:ascii="Calibri" w:hAnsi="Calibri" w:cs="Times New Roman"/>
        </w:rPr>
      </w:pPr>
      <w:r w:rsidRPr="0044743F">
        <w:rPr>
          <w:rFonts w:ascii="Calibri" w:hAnsi="Calibri" w:cs="Times New Roman"/>
        </w:rPr>
        <w:lastRenderedPageBreak/>
        <w:t xml:space="preserve">Przedłużenie terminu składania ofert, o których mowa w </w:t>
      </w:r>
      <w:proofErr w:type="spellStart"/>
      <w:r w:rsidRPr="0044743F">
        <w:rPr>
          <w:rFonts w:ascii="Calibri" w:hAnsi="Calibri" w:cs="Times New Roman"/>
        </w:rPr>
        <w:t>pkt</w:t>
      </w:r>
      <w:proofErr w:type="spellEnd"/>
      <w:r w:rsidRPr="0044743F">
        <w:rPr>
          <w:rFonts w:ascii="Calibri" w:hAnsi="Calibri" w:cs="Times New Roman"/>
        </w:rPr>
        <w:t xml:space="preserve"> 9.4., nie wpływa na bieg terminu składania wniosku o wyjaśnienie treści SWZ.</w:t>
      </w:r>
    </w:p>
    <w:p w:rsidR="00E52286" w:rsidRPr="0044743F" w:rsidRDefault="00E52286" w:rsidP="00026072">
      <w:pPr>
        <w:pStyle w:val="Akapitzlist1"/>
        <w:numPr>
          <w:ilvl w:val="1"/>
          <w:numId w:val="11"/>
        </w:numPr>
        <w:tabs>
          <w:tab w:val="left" w:pos="851"/>
        </w:tabs>
        <w:spacing w:after="120" w:line="100" w:lineRule="atLeast"/>
        <w:ind w:firstLine="66"/>
        <w:jc w:val="both"/>
        <w:rPr>
          <w:rFonts w:ascii="Calibri" w:hAnsi="Calibri" w:cs="Times New Roman"/>
        </w:rPr>
      </w:pPr>
      <w:r w:rsidRPr="0044743F">
        <w:rPr>
          <w:rFonts w:ascii="Calibri" w:hAnsi="Calibri" w:cs="Times New Roman"/>
        </w:rPr>
        <w:t>Treść zapytań wraz z wyjaśnieniami Zamawiający udostępnia, bez ujawniania źródła zapytania, na stronie internetowej prowadzonego postępowania.</w:t>
      </w:r>
    </w:p>
    <w:p w:rsidR="00E52286" w:rsidRPr="0044743F" w:rsidRDefault="00E52286" w:rsidP="00026072">
      <w:pPr>
        <w:pStyle w:val="Akapitzlist1"/>
        <w:numPr>
          <w:ilvl w:val="1"/>
          <w:numId w:val="11"/>
        </w:numPr>
        <w:tabs>
          <w:tab w:val="left" w:pos="851"/>
        </w:tabs>
        <w:spacing w:after="120" w:line="100" w:lineRule="atLeast"/>
        <w:ind w:firstLine="66"/>
        <w:jc w:val="both"/>
        <w:rPr>
          <w:rFonts w:ascii="Calibri" w:hAnsi="Calibri" w:cs="Times New Roman"/>
        </w:rPr>
      </w:pPr>
      <w:r w:rsidRPr="0044743F">
        <w:rPr>
          <w:rFonts w:ascii="Calibri" w:hAnsi="Calibri" w:cs="Times New Roman"/>
        </w:rPr>
        <w:t>Zamawiający może zwołać zebranie wszystkich wykonawców, w celu wyjaśnienia treści odpowiednio SWZ. Informację o terminie zebrania Zamawiający udostępnia na stronie internetowej prowadzonego postępowania. Zamawiający sporządzi informację zawierającą zgłoszone na zebraniu pytania o wyjaśnienie treści SWZ oraz odpowiedzi na nie, bez wskazywania źródeł zapytań. Informację z zebrania udostępnia się na stronie internetowej prowadzonego postępowania.</w:t>
      </w:r>
    </w:p>
    <w:p w:rsidR="00E52286" w:rsidRPr="0044743F" w:rsidRDefault="00E52286" w:rsidP="00026072">
      <w:pPr>
        <w:pStyle w:val="Akapitzlist1"/>
        <w:numPr>
          <w:ilvl w:val="1"/>
          <w:numId w:val="11"/>
        </w:numPr>
        <w:tabs>
          <w:tab w:val="left" w:pos="851"/>
        </w:tabs>
        <w:spacing w:after="120" w:line="100" w:lineRule="atLeast"/>
        <w:ind w:firstLine="66"/>
        <w:jc w:val="both"/>
        <w:rPr>
          <w:rFonts w:ascii="Calibri" w:hAnsi="Calibri" w:cs="Times New Roman"/>
        </w:rPr>
      </w:pPr>
      <w:r w:rsidRPr="0044743F">
        <w:rPr>
          <w:rFonts w:ascii="Calibri" w:hAnsi="Calibri" w:cs="Times New Roman"/>
        </w:rPr>
        <w:t>W uzasadnionych przypadkach Zamawiający może przed upływem terminu składania ofert zmienić treść SWZ. W przypadku gdy zmiana treści SWZ jest istotna dla sporządzenia oferty lub wymaga od wykonawców dodatkowego czasu na zapoznanie się ze zmianą treści SWZ i przygotowanie ofert, Zamawiający przedłuża termin składania ofert o czas niezbędny na ich przygotowanie przez zamieszczenie informacji na stronie internetowej prowadzonego postępowania.</w:t>
      </w:r>
    </w:p>
    <w:p w:rsidR="00E52286" w:rsidRPr="0044743F" w:rsidRDefault="00E52286" w:rsidP="00026072">
      <w:pPr>
        <w:pStyle w:val="Akapitzlist1"/>
        <w:numPr>
          <w:ilvl w:val="1"/>
          <w:numId w:val="11"/>
        </w:numPr>
        <w:tabs>
          <w:tab w:val="left" w:pos="851"/>
        </w:tabs>
        <w:spacing w:after="120" w:line="100" w:lineRule="atLeast"/>
        <w:ind w:left="720" w:hanging="436"/>
        <w:jc w:val="both"/>
        <w:rPr>
          <w:rFonts w:ascii="Calibri" w:hAnsi="Calibri" w:cs="Times New Roman"/>
        </w:rPr>
      </w:pPr>
      <w:r w:rsidRPr="0044743F">
        <w:rPr>
          <w:rFonts w:ascii="Calibri" w:hAnsi="Calibri" w:cs="Times New Roman"/>
        </w:rPr>
        <w:t>Dokonaną zmianę treści SWZ Zamawiający udostępnia na stronie internetowej prowadzonego postępowania.</w:t>
      </w:r>
    </w:p>
    <w:p w:rsidR="001063C9" w:rsidRPr="0044743F" w:rsidRDefault="00E52286" w:rsidP="00026072">
      <w:pPr>
        <w:pStyle w:val="Akapitzlist1"/>
        <w:numPr>
          <w:ilvl w:val="1"/>
          <w:numId w:val="11"/>
        </w:numPr>
        <w:tabs>
          <w:tab w:val="left" w:pos="851"/>
        </w:tabs>
        <w:spacing w:after="120" w:line="100" w:lineRule="atLeast"/>
        <w:ind w:left="720" w:hanging="436"/>
        <w:jc w:val="both"/>
        <w:rPr>
          <w:rFonts w:ascii="Calibri" w:hAnsi="Calibri" w:cs="Times New Roman"/>
          <w:b/>
          <w:bCs/>
        </w:rPr>
      </w:pPr>
      <w:r w:rsidRPr="0044743F">
        <w:rPr>
          <w:rFonts w:ascii="Calibri" w:hAnsi="Calibri" w:cs="Times New Roman"/>
        </w:rPr>
        <w:t>W przypadku gdy zmiana treści SWZ prowadzi do zmiany treści ogłoszenia                                       o zam</w:t>
      </w:r>
      <w:r w:rsidR="007B002F" w:rsidRPr="0044743F">
        <w:rPr>
          <w:rFonts w:ascii="Calibri" w:hAnsi="Calibri" w:cs="Times New Roman"/>
        </w:rPr>
        <w:t xml:space="preserve">ówieniu, zamawiający zamieści na Platformie e-Zamówienia </w:t>
      </w:r>
      <w:r w:rsidR="00677A80" w:rsidRPr="0044743F">
        <w:rPr>
          <w:rFonts w:ascii="Calibri" w:hAnsi="Calibri" w:cs="Times New Roman"/>
        </w:rPr>
        <w:t>o</w:t>
      </w:r>
      <w:r w:rsidR="00514626" w:rsidRPr="0044743F">
        <w:rPr>
          <w:rFonts w:ascii="Calibri" w:hAnsi="Calibri" w:cs="Times New Roman"/>
        </w:rPr>
        <w:t xml:space="preserve">głoszenie </w:t>
      </w:r>
      <w:r w:rsidRPr="0044743F">
        <w:rPr>
          <w:rFonts w:ascii="Calibri" w:hAnsi="Calibri" w:cs="Times New Roman"/>
        </w:rPr>
        <w:t>o</w:t>
      </w:r>
      <w:r w:rsidR="00677A80" w:rsidRPr="0044743F">
        <w:rPr>
          <w:rFonts w:ascii="Calibri" w:hAnsi="Calibri" w:cs="Times New Roman"/>
        </w:rPr>
        <w:t> </w:t>
      </w:r>
      <w:r w:rsidRPr="0044743F">
        <w:rPr>
          <w:rFonts w:ascii="Calibri" w:hAnsi="Calibri" w:cs="Times New Roman"/>
        </w:rPr>
        <w:t xml:space="preserve"> zmianie ogłoszenia.</w:t>
      </w:r>
    </w:p>
    <w:p w:rsidR="00B20B11" w:rsidRPr="00B20701" w:rsidRDefault="00E621D0" w:rsidP="00026072">
      <w:pPr>
        <w:pStyle w:val="Akapitzlist1"/>
        <w:numPr>
          <w:ilvl w:val="1"/>
          <w:numId w:val="11"/>
        </w:numPr>
        <w:tabs>
          <w:tab w:val="left" w:pos="851"/>
        </w:tabs>
        <w:spacing w:after="120" w:line="100" w:lineRule="atLeast"/>
        <w:ind w:left="720" w:hanging="436"/>
        <w:jc w:val="both"/>
        <w:rPr>
          <w:rFonts w:ascii="Calibri" w:hAnsi="Calibri" w:cs="Times New Roman"/>
          <w:b/>
          <w:bCs/>
        </w:rPr>
      </w:pPr>
      <w:r w:rsidRPr="0044743F">
        <w:rPr>
          <w:rFonts w:ascii="Calibri" w:hAnsi="Calibri" w:cs="Times New Roman"/>
          <w:sz w:val="22"/>
        </w:rPr>
        <w:t>Osoba uprawniona przez Zamawiającego do porozumiewania się z Wykonawcami w kwestiach formalnych i merytory</w:t>
      </w:r>
      <w:r w:rsidR="00416938">
        <w:rPr>
          <w:rFonts w:ascii="Calibri" w:hAnsi="Calibri" w:cs="Times New Roman"/>
          <w:sz w:val="22"/>
        </w:rPr>
        <w:t>cznych – Tomasz Bąk</w:t>
      </w:r>
      <w:r w:rsidRPr="0044743F">
        <w:rPr>
          <w:rFonts w:ascii="Calibri" w:hAnsi="Calibri" w:cs="Times New Roman"/>
          <w:sz w:val="22"/>
        </w:rPr>
        <w:t xml:space="preserve"> e-mail: </w:t>
      </w:r>
      <w:hyperlink r:id="rId18" w:history="1">
        <w:r w:rsidR="00BD5C3D" w:rsidRPr="004763FC">
          <w:rPr>
            <w:rStyle w:val="Hipercze"/>
            <w:rFonts w:ascii="Calibri" w:hAnsi="Calibri" w:cs="Times New Roman"/>
            <w:sz w:val="22"/>
          </w:rPr>
          <w:t>przetargi@dobryszyce.pl</w:t>
        </w:r>
      </w:hyperlink>
    </w:p>
    <w:p w:rsidR="00E52286" w:rsidRPr="0044743F" w:rsidRDefault="00E52286" w:rsidP="00026072">
      <w:pPr>
        <w:pStyle w:val="Akapitzlist1"/>
        <w:numPr>
          <w:ilvl w:val="0"/>
          <w:numId w:val="11"/>
        </w:numPr>
        <w:shd w:val="clear" w:color="auto" w:fill="D9D9D9"/>
        <w:spacing w:after="120" w:line="100" w:lineRule="atLeast"/>
        <w:ind w:left="0" w:firstLine="0"/>
        <w:jc w:val="both"/>
        <w:rPr>
          <w:rFonts w:ascii="Calibri" w:eastAsia="Times" w:hAnsi="Calibri" w:cs="Times New Roman"/>
        </w:rPr>
      </w:pPr>
      <w:r w:rsidRPr="0044743F">
        <w:rPr>
          <w:rFonts w:ascii="Calibri" w:hAnsi="Calibri" w:cs="Times New Roman"/>
          <w:b/>
          <w:bCs/>
        </w:rPr>
        <w:t>Wymagania dotyczące wadium</w:t>
      </w:r>
    </w:p>
    <w:p w:rsidR="00E52286" w:rsidRPr="0044743F" w:rsidRDefault="00E52286" w:rsidP="00026072">
      <w:pPr>
        <w:numPr>
          <w:ilvl w:val="1"/>
          <w:numId w:val="11"/>
        </w:numPr>
        <w:tabs>
          <w:tab w:val="left" w:pos="709"/>
          <w:tab w:val="left" w:pos="851"/>
        </w:tabs>
        <w:spacing w:after="120" w:line="100" w:lineRule="atLeast"/>
        <w:ind w:left="426" w:hanging="142"/>
        <w:jc w:val="both"/>
        <w:rPr>
          <w:rFonts w:ascii="Calibri" w:eastAsia="Times" w:hAnsi="Calibri" w:cs="Times New Roman"/>
          <w:b/>
        </w:rPr>
      </w:pPr>
      <w:r w:rsidRPr="0044743F">
        <w:rPr>
          <w:rFonts w:ascii="Calibri" w:eastAsia="Times" w:hAnsi="Calibri" w:cs="Times New Roman"/>
        </w:rPr>
        <w:t xml:space="preserve">Zamawiający określa kwotę </w:t>
      </w:r>
      <w:r w:rsidRPr="0044743F">
        <w:rPr>
          <w:rFonts w:ascii="Calibri" w:eastAsia="Times" w:hAnsi="Calibri" w:cs="Times New Roman"/>
          <w:b/>
        </w:rPr>
        <w:t>wadium w wysokości</w:t>
      </w:r>
      <w:r w:rsidR="00762BA8">
        <w:rPr>
          <w:rFonts w:ascii="Calibri" w:eastAsia="Times" w:hAnsi="Calibri" w:cs="Times New Roman"/>
          <w:b/>
        </w:rPr>
        <w:t xml:space="preserve"> </w:t>
      </w:r>
      <w:r w:rsidR="000B3623">
        <w:rPr>
          <w:rFonts w:ascii="Calibri" w:eastAsia="Times" w:hAnsi="Calibri" w:cs="Times New Roman"/>
          <w:b/>
        </w:rPr>
        <w:t>3</w:t>
      </w:r>
      <w:r w:rsidR="0026495B" w:rsidRPr="0044743F">
        <w:rPr>
          <w:rFonts w:ascii="Calibri" w:eastAsia="Times" w:hAnsi="Calibri" w:cs="Times New Roman"/>
          <w:b/>
        </w:rPr>
        <w:t>0 000,00</w:t>
      </w:r>
      <w:r w:rsidR="00762BA8">
        <w:rPr>
          <w:rFonts w:ascii="Calibri" w:eastAsia="Times" w:hAnsi="Calibri" w:cs="Times New Roman"/>
          <w:b/>
        </w:rPr>
        <w:t xml:space="preserve"> </w:t>
      </w:r>
      <w:r w:rsidRPr="0044743F">
        <w:rPr>
          <w:rFonts w:ascii="Calibri" w:eastAsia="Times" w:hAnsi="Calibri" w:cs="Times New Roman"/>
          <w:b/>
        </w:rPr>
        <w:t>złotych.</w:t>
      </w:r>
    </w:p>
    <w:p w:rsidR="00E52286" w:rsidRPr="0044743F" w:rsidRDefault="00E52286" w:rsidP="00026072">
      <w:pPr>
        <w:numPr>
          <w:ilvl w:val="1"/>
          <w:numId w:val="11"/>
        </w:numPr>
        <w:tabs>
          <w:tab w:val="left" w:pos="851"/>
        </w:tabs>
        <w:spacing w:after="120" w:line="100" w:lineRule="atLeast"/>
        <w:ind w:left="426" w:hanging="142"/>
        <w:jc w:val="both"/>
        <w:rPr>
          <w:rFonts w:ascii="Calibri" w:eastAsia="Times" w:hAnsi="Calibri" w:cs="Times New Roman"/>
        </w:rPr>
      </w:pPr>
      <w:r w:rsidRPr="0044743F">
        <w:rPr>
          <w:rFonts w:ascii="Calibri" w:eastAsia="Times" w:hAnsi="Calibri" w:cs="Times New Roman"/>
        </w:rPr>
        <w:t>Wadium wykonawca wnosi się przed upływem terminu składania ofert i utrzymuje nieprzerwanie do dnia upływu terminu związania ofert.</w:t>
      </w:r>
    </w:p>
    <w:p w:rsidR="00E52286" w:rsidRPr="0044743F" w:rsidRDefault="00E52286" w:rsidP="00026072">
      <w:pPr>
        <w:numPr>
          <w:ilvl w:val="1"/>
          <w:numId w:val="11"/>
        </w:numPr>
        <w:tabs>
          <w:tab w:val="left" w:pos="851"/>
        </w:tabs>
        <w:spacing w:after="120" w:line="100" w:lineRule="atLeast"/>
        <w:ind w:left="426" w:hanging="142"/>
        <w:jc w:val="both"/>
        <w:rPr>
          <w:rFonts w:ascii="Calibri" w:eastAsia="Times" w:hAnsi="Calibri" w:cs="Times New Roman"/>
        </w:rPr>
      </w:pPr>
      <w:r w:rsidRPr="0044743F">
        <w:rPr>
          <w:rFonts w:ascii="Calibri" w:eastAsia="Times" w:hAnsi="Calibri" w:cs="Times New Roman"/>
        </w:rPr>
        <w:t>Wadium może być wnoszone według wyboru wykonawcy w jednej lub kilku następujących formach:</w:t>
      </w:r>
    </w:p>
    <w:p w:rsidR="00E52286" w:rsidRPr="0044743F" w:rsidRDefault="00E52286" w:rsidP="00026072">
      <w:pPr>
        <w:numPr>
          <w:ilvl w:val="0"/>
          <w:numId w:val="12"/>
        </w:numPr>
        <w:spacing w:after="40"/>
        <w:ind w:left="714" w:hanging="357"/>
        <w:jc w:val="both"/>
        <w:rPr>
          <w:rFonts w:ascii="Calibri" w:eastAsia="Times" w:hAnsi="Calibri" w:cs="Times New Roman"/>
        </w:rPr>
      </w:pPr>
      <w:r w:rsidRPr="0044743F">
        <w:rPr>
          <w:rFonts w:ascii="Calibri" w:eastAsia="Times" w:hAnsi="Calibri" w:cs="Times New Roman"/>
        </w:rPr>
        <w:t>pieniądzu;</w:t>
      </w:r>
    </w:p>
    <w:p w:rsidR="00E52286" w:rsidRPr="0044743F" w:rsidRDefault="00E52286" w:rsidP="00026072">
      <w:pPr>
        <w:numPr>
          <w:ilvl w:val="0"/>
          <w:numId w:val="12"/>
        </w:numPr>
        <w:spacing w:after="40"/>
        <w:ind w:left="714" w:hanging="357"/>
        <w:jc w:val="both"/>
        <w:rPr>
          <w:rFonts w:ascii="Calibri" w:eastAsia="Times" w:hAnsi="Calibri" w:cs="Times New Roman"/>
        </w:rPr>
      </w:pPr>
      <w:r w:rsidRPr="0044743F">
        <w:rPr>
          <w:rFonts w:ascii="Calibri" w:eastAsia="Times" w:hAnsi="Calibri" w:cs="Times New Roman"/>
        </w:rPr>
        <w:t>gwarancjach bankowych;</w:t>
      </w:r>
    </w:p>
    <w:p w:rsidR="00E52286" w:rsidRPr="0044743F" w:rsidRDefault="00E52286" w:rsidP="00026072">
      <w:pPr>
        <w:numPr>
          <w:ilvl w:val="0"/>
          <w:numId w:val="12"/>
        </w:numPr>
        <w:spacing w:after="40"/>
        <w:ind w:left="714" w:hanging="357"/>
        <w:jc w:val="both"/>
        <w:rPr>
          <w:rFonts w:ascii="Calibri" w:eastAsia="Times" w:hAnsi="Calibri" w:cs="Times New Roman"/>
        </w:rPr>
      </w:pPr>
      <w:r w:rsidRPr="0044743F">
        <w:rPr>
          <w:rFonts w:ascii="Calibri" w:eastAsia="Times" w:hAnsi="Calibri" w:cs="Times New Roman"/>
        </w:rPr>
        <w:t>gwarancjach ubezpieczeniowych;</w:t>
      </w:r>
    </w:p>
    <w:p w:rsidR="00E52286" w:rsidRPr="0044743F" w:rsidRDefault="00E52286" w:rsidP="00026072">
      <w:pPr>
        <w:numPr>
          <w:ilvl w:val="0"/>
          <w:numId w:val="12"/>
        </w:numPr>
        <w:spacing w:after="40"/>
        <w:ind w:left="714" w:hanging="357"/>
        <w:jc w:val="both"/>
        <w:rPr>
          <w:rFonts w:ascii="Calibri" w:eastAsia="Times" w:hAnsi="Calibri" w:cs="Times New Roman"/>
        </w:rPr>
      </w:pPr>
      <w:r w:rsidRPr="0044743F">
        <w:rPr>
          <w:rFonts w:ascii="Calibri" w:eastAsia="Times" w:hAnsi="Calibri" w:cs="Times New Roman"/>
        </w:rPr>
        <w:t xml:space="preserve">poręczeniach udzielanych przez podmioty, o których mowa w art. 6b ust. 5 </w:t>
      </w:r>
      <w:proofErr w:type="spellStart"/>
      <w:r w:rsidRPr="0044743F">
        <w:rPr>
          <w:rFonts w:ascii="Calibri" w:eastAsia="Times" w:hAnsi="Calibri" w:cs="Times New Roman"/>
        </w:rPr>
        <w:t>pkt</w:t>
      </w:r>
      <w:proofErr w:type="spellEnd"/>
      <w:r w:rsidRPr="0044743F">
        <w:rPr>
          <w:rFonts w:ascii="Calibri" w:eastAsia="Times" w:hAnsi="Calibri" w:cs="Times New Roman"/>
        </w:rPr>
        <w:t xml:space="preserve"> 2 ustawy z dnia 9 listopada 2000 r. o utworzeniu Polskiej Agencji Rozwoju Przedsiębiorczości (</w:t>
      </w:r>
      <w:proofErr w:type="spellStart"/>
      <w:r w:rsidRPr="0044743F">
        <w:rPr>
          <w:rFonts w:ascii="Calibri" w:eastAsia="Times" w:hAnsi="Calibri" w:cs="Times New Roman"/>
        </w:rPr>
        <w:t>t.j</w:t>
      </w:r>
      <w:proofErr w:type="spellEnd"/>
      <w:r w:rsidRPr="0044743F">
        <w:rPr>
          <w:rFonts w:ascii="Calibri" w:eastAsia="Times" w:hAnsi="Calibri" w:cs="Times New Roman"/>
        </w:rPr>
        <w:t>. Dz. U. z 2020r, poz. 299).</w:t>
      </w:r>
    </w:p>
    <w:p w:rsidR="00C07130" w:rsidRPr="0044743F" w:rsidRDefault="00E52286" w:rsidP="00026072">
      <w:pPr>
        <w:numPr>
          <w:ilvl w:val="1"/>
          <w:numId w:val="11"/>
        </w:numPr>
        <w:tabs>
          <w:tab w:val="clear" w:pos="0"/>
          <w:tab w:val="num" w:pos="284"/>
          <w:tab w:val="left" w:pos="851"/>
        </w:tabs>
        <w:spacing w:after="120" w:line="100" w:lineRule="atLeast"/>
        <w:ind w:left="284" w:firstLine="0"/>
        <w:jc w:val="both"/>
        <w:rPr>
          <w:rFonts w:ascii="Calibri" w:hAnsi="Calibri" w:cs="Times New Roman"/>
        </w:rPr>
      </w:pPr>
      <w:r w:rsidRPr="0044743F">
        <w:rPr>
          <w:rFonts w:ascii="Calibri" w:eastAsia="Times" w:hAnsi="Calibri" w:cs="Times New Roman"/>
        </w:rPr>
        <w:t xml:space="preserve">Wadium wnoszone w pieniądzu wpłaca się przelewem na rachunek bankowy </w:t>
      </w:r>
      <w:r w:rsidR="00C07130" w:rsidRPr="0044743F">
        <w:rPr>
          <w:rFonts w:ascii="Calibri" w:hAnsi="Calibri" w:cs="Times New Roman"/>
        </w:rPr>
        <w:t>Zamawiającego:</w:t>
      </w:r>
    </w:p>
    <w:p w:rsidR="00E52286" w:rsidRPr="003926C4" w:rsidRDefault="003926C4" w:rsidP="00C07130">
      <w:pPr>
        <w:tabs>
          <w:tab w:val="left" w:pos="851"/>
        </w:tabs>
        <w:spacing w:after="120" w:line="100" w:lineRule="atLeast"/>
        <w:ind w:left="284"/>
        <w:jc w:val="both"/>
        <w:rPr>
          <w:rFonts w:ascii="Calibri" w:hAnsi="Calibri" w:cs="Times New Roman"/>
          <w:b/>
        </w:rPr>
      </w:pPr>
      <w:r w:rsidRPr="003926C4">
        <w:rPr>
          <w:rFonts w:ascii="Calibri" w:hAnsi="Calibri" w:cs="Times New Roman"/>
          <w:b/>
        </w:rPr>
        <w:t>ESBANK Bank Spółdzielczy w Radomsku.</w:t>
      </w:r>
    </w:p>
    <w:p w:rsidR="00E52286" w:rsidRPr="0044743F" w:rsidRDefault="00635171" w:rsidP="00635171">
      <w:pPr>
        <w:spacing w:after="120" w:line="100" w:lineRule="atLeast"/>
        <w:jc w:val="both"/>
        <w:rPr>
          <w:rFonts w:ascii="Calibri" w:hAnsi="Calibri" w:cs="Times New Roman"/>
          <w:b/>
          <w:bCs/>
        </w:rPr>
      </w:pPr>
      <w:r>
        <w:rPr>
          <w:rFonts w:ascii="Calibri" w:hAnsi="Calibri" w:cs="Times New Roman"/>
          <w:b/>
        </w:rPr>
        <w:t xml:space="preserve">     </w:t>
      </w:r>
      <w:r w:rsidR="00E52286" w:rsidRPr="0044743F">
        <w:rPr>
          <w:rFonts w:ascii="Calibri" w:hAnsi="Calibri" w:cs="Times New Roman"/>
          <w:b/>
        </w:rPr>
        <w:t xml:space="preserve">Nr rachunku: </w:t>
      </w:r>
      <w:r w:rsidR="00D502B3">
        <w:rPr>
          <w:b/>
          <w:color w:val="000000"/>
        </w:rPr>
        <w:t xml:space="preserve">50 8980 0009 2024 0000 3785 0008 </w:t>
      </w:r>
      <w:r w:rsidR="00D502B3">
        <w:rPr>
          <w:b/>
          <w:bCs/>
          <w:color w:val="000000"/>
        </w:rPr>
        <w:t xml:space="preserve"> </w:t>
      </w:r>
    </w:p>
    <w:p w:rsidR="00347EDC" w:rsidRDefault="00E52286" w:rsidP="00A87DF0">
      <w:pPr>
        <w:pStyle w:val="Nagwek"/>
        <w:ind w:left="993" w:hanging="709"/>
        <w:rPr>
          <w:rFonts w:ascii="Calibri" w:eastAsia="TimesNewRoman" w:hAnsi="Calibri" w:cs="Times New Roman"/>
          <w:b/>
          <w:i/>
        </w:rPr>
      </w:pPr>
      <w:r w:rsidRPr="0044743F">
        <w:rPr>
          <w:rFonts w:ascii="Calibri" w:hAnsi="Calibri" w:cs="Times New Roman"/>
          <w:b/>
          <w:bCs/>
        </w:rPr>
        <w:lastRenderedPageBreak/>
        <w:t xml:space="preserve">z dopiskiem: Wadium </w:t>
      </w:r>
      <w:r w:rsidRPr="0044743F">
        <w:rPr>
          <w:rFonts w:ascii="Calibri" w:hAnsi="Calibri" w:cs="Times New Roman"/>
          <w:b/>
          <w:bCs/>
          <w:color w:val="002060"/>
        </w:rPr>
        <w:t xml:space="preserve">– </w:t>
      </w:r>
      <w:r w:rsidR="00D43F48">
        <w:rPr>
          <w:rFonts w:ascii="Calibri" w:hAnsi="Calibri" w:cs="Times New Roman"/>
          <w:b/>
          <w:i/>
          <w:color w:val="002060"/>
        </w:rPr>
        <w:t>„</w:t>
      </w:r>
      <w:r w:rsidR="00635171">
        <w:rPr>
          <w:rFonts w:ascii="Calibri" w:hAnsi="Calibri" w:cs="Times New Roman"/>
          <w:b/>
          <w:i/>
          <w:color w:val="002060"/>
        </w:rPr>
        <w:t xml:space="preserve"> </w:t>
      </w:r>
      <w:r w:rsidR="00635171" w:rsidRPr="008B5877">
        <w:rPr>
          <w:rFonts w:ascii="Calibri" w:eastAsia="TimesNewRoman" w:hAnsi="Calibri" w:cs="Times New Roman"/>
          <w:b/>
          <w:i/>
        </w:rPr>
        <w:t>Przebudowa</w:t>
      </w:r>
      <w:r w:rsidR="00635171">
        <w:rPr>
          <w:rFonts w:ascii="Calibri" w:eastAsia="TimesNewRoman" w:hAnsi="Calibri" w:cs="Times New Roman"/>
          <w:b/>
          <w:i/>
        </w:rPr>
        <w:t xml:space="preserve"> i modernizacja </w:t>
      </w:r>
      <w:r w:rsidR="00347EDC">
        <w:rPr>
          <w:rFonts w:ascii="Calibri" w:eastAsia="TimesNewRoman" w:hAnsi="Calibri" w:cs="Times New Roman"/>
          <w:b/>
          <w:i/>
        </w:rPr>
        <w:t>infrastruktury kanalizacyjnej w</w:t>
      </w:r>
    </w:p>
    <w:p w:rsidR="00E52286" w:rsidRDefault="00635171" w:rsidP="00A87DF0">
      <w:pPr>
        <w:pStyle w:val="Nagwek"/>
        <w:ind w:left="993" w:hanging="709"/>
        <w:rPr>
          <w:rFonts w:ascii="Calibri" w:eastAsia="MS Mincho" w:hAnsi="Calibri" w:cs="Times New Roman"/>
          <w:b/>
          <w:bCs/>
          <w:i/>
        </w:rPr>
      </w:pPr>
      <w:r>
        <w:rPr>
          <w:rFonts w:ascii="Calibri" w:eastAsia="TimesNewRoman" w:hAnsi="Calibri" w:cs="Times New Roman"/>
          <w:b/>
          <w:i/>
        </w:rPr>
        <w:t>Gminie Dobryszyce</w:t>
      </w:r>
      <w:r w:rsidR="00D43F48">
        <w:rPr>
          <w:rFonts w:ascii="Calibri" w:hAnsi="Calibri" w:cs="Times New Roman"/>
          <w:b/>
          <w:i/>
          <w:color w:val="002060"/>
        </w:rPr>
        <w:t xml:space="preserve"> </w:t>
      </w:r>
      <w:r w:rsidR="003926C4">
        <w:rPr>
          <w:rFonts w:ascii="Calibri" w:hAnsi="Calibri" w:cs="Times New Roman"/>
          <w:b/>
          <w:i/>
          <w:color w:val="002060"/>
        </w:rPr>
        <w:t>”</w:t>
      </w:r>
      <w:r w:rsidR="00347EDC">
        <w:rPr>
          <w:rFonts w:ascii="Calibri" w:hAnsi="Calibri" w:cs="Times New Roman"/>
          <w:b/>
          <w:i/>
          <w:color w:val="002060"/>
        </w:rPr>
        <w:t xml:space="preserve"> – </w:t>
      </w:r>
      <w:r w:rsidR="00347EDC" w:rsidRPr="00755DCB">
        <w:rPr>
          <w:rFonts w:ascii="Calibri" w:hAnsi="Calibri" w:cs="Times New Roman"/>
          <w:b/>
          <w:color w:val="000000" w:themeColor="text1"/>
        </w:rPr>
        <w:t>formule „ zaprojektuj i wybuduj ”</w:t>
      </w:r>
      <w:r w:rsidR="00755DCB">
        <w:rPr>
          <w:rFonts w:ascii="Calibri" w:hAnsi="Calibri" w:cs="Times New Roman"/>
          <w:b/>
          <w:color w:val="000000" w:themeColor="text1"/>
        </w:rPr>
        <w:t>.</w:t>
      </w:r>
      <w:r w:rsidR="003926C4" w:rsidRPr="00755DCB">
        <w:rPr>
          <w:rFonts w:ascii="Calibri" w:hAnsi="Calibri" w:cs="Times New Roman"/>
          <w:b/>
          <w:i/>
          <w:color w:val="000000" w:themeColor="text1"/>
        </w:rPr>
        <w:t xml:space="preserve"> Nr sprawy</w:t>
      </w:r>
      <w:r w:rsidR="003926C4">
        <w:rPr>
          <w:rFonts w:ascii="Calibri" w:hAnsi="Calibri" w:cs="Times New Roman"/>
          <w:b/>
          <w:i/>
          <w:color w:val="002060"/>
        </w:rPr>
        <w:t xml:space="preserve"> </w:t>
      </w:r>
      <w:r w:rsidR="00D43F48" w:rsidRPr="00D43F48">
        <w:rPr>
          <w:rFonts w:ascii="Calibri" w:eastAsia="MS Mincho" w:hAnsi="Calibri" w:cs="Times New Roman"/>
          <w:b/>
          <w:bCs/>
          <w:i/>
        </w:rPr>
        <w:t>271.1.2.2023</w:t>
      </w:r>
      <w:r w:rsidR="00755DCB">
        <w:rPr>
          <w:rFonts w:ascii="Calibri" w:eastAsia="MS Mincho" w:hAnsi="Calibri" w:cs="Times New Roman"/>
          <w:b/>
          <w:bCs/>
          <w:i/>
        </w:rPr>
        <w:t>.</w:t>
      </w:r>
    </w:p>
    <w:p w:rsidR="00635171" w:rsidRPr="00A87DF0" w:rsidRDefault="00635171" w:rsidP="00A87DF0">
      <w:pPr>
        <w:pStyle w:val="Nagwek"/>
        <w:ind w:left="993" w:hanging="709"/>
        <w:rPr>
          <w:rFonts w:ascii="Calibri" w:hAnsi="Calibri" w:cs="Times New Roman"/>
          <w:b/>
          <w:i/>
          <w:color w:val="002060"/>
        </w:rPr>
      </w:pPr>
    </w:p>
    <w:p w:rsidR="00E52286" w:rsidRPr="0044743F" w:rsidRDefault="00E52286" w:rsidP="00026072">
      <w:pPr>
        <w:numPr>
          <w:ilvl w:val="1"/>
          <w:numId w:val="11"/>
        </w:numPr>
        <w:tabs>
          <w:tab w:val="clear" w:pos="0"/>
          <w:tab w:val="num" w:pos="567"/>
          <w:tab w:val="left" w:pos="851"/>
        </w:tabs>
        <w:spacing w:after="120" w:line="100" w:lineRule="atLeast"/>
        <w:ind w:left="284" w:firstLine="0"/>
        <w:jc w:val="both"/>
        <w:rPr>
          <w:rFonts w:ascii="Calibri" w:eastAsia="Times" w:hAnsi="Calibri" w:cs="Times New Roman"/>
        </w:rPr>
      </w:pPr>
      <w:r w:rsidRPr="0044743F">
        <w:rPr>
          <w:rFonts w:ascii="Calibri" w:eastAsia="Times" w:hAnsi="Calibri" w:cs="Times New Roman"/>
        </w:rPr>
        <w:t>Wadium wniesione w pieniądzu uważa się za wniesione w sposób prawidłowy, gdy środki pieniężne wpłyną na konto zamawiającego przed upływem terminu składnia ofert.</w:t>
      </w:r>
    </w:p>
    <w:p w:rsidR="00E52286" w:rsidRPr="0044743F" w:rsidRDefault="00E52286" w:rsidP="00026072">
      <w:pPr>
        <w:numPr>
          <w:ilvl w:val="1"/>
          <w:numId w:val="11"/>
        </w:numPr>
        <w:tabs>
          <w:tab w:val="clear" w:pos="0"/>
          <w:tab w:val="num" w:pos="426"/>
          <w:tab w:val="left" w:pos="709"/>
          <w:tab w:val="left" w:pos="851"/>
        </w:tabs>
        <w:spacing w:after="120"/>
        <w:ind w:left="284" w:firstLine="0"/>
        <w:jc w:val="both"/>
        <w:rPr>
          <w:rFonts w:ascii="Calibri" w:eastAsia="Times" w:hAnsi="Calibri" w:cs="Times New Roman"/>
        </w:rPr>
      </w:pPr>
      <w:r w:rsidRPr="0044743F">
        <w:rPr>
          <w:rFonts w:ascii="Calibri" w:eastAsia="Times" w:hAnsi="Calibri" w:cs="Times New Roman"/>
        </w:rPr>
        <w:t>Wadium wniesione w pieniądzu Zamawiający przechowuje na rachunku bankowym.</w:t>
      </w:r>
    </w:p>
    <w:p w:rsidR="00E52286" w:rsidRPr="0044743F" w:rsidRDefault="00E52286" w:rsidP="00026072">
      <w:pPr>
        <w:numPr>
          <w:ilvl w:val="1"/>
          <w:numId w:val="11"/>
        </w:numPr>
        <w:tabs>
          <w:tab w:val="clear" w:pos="0"/>
          <w:tab w:val="num" w:pos="142"/>
          <w:tab w:val="left" w:pos="851"/>
        </w:tabs>
        <w:spacing w:after="120"/>
        <w:ind w:left="284" w:firstLine="0"/>
        <w:jc w:val="both"/>
        <w:rPr>
          <w:rFonts w:ascii="Calibri" w:hAnsi="Calibri" w:cs="Times New Roman"/>
          <w:bCs/>
        </w:rPr>
      </w:pPr>
      <w:r w:rsidRPr="0044743F">
        <w:rPr>
          <w:rFonts w:ascii="Calibri" w:eastAsia="Times" w:hAnsi="Calibri" w:cs="Times New Roman"/>
        </w:rPr>
        <w:t>Jeżeli wadium jest wnoszone w formie gwarancji lub poręczenia, o których mowa                            w</w:t>
      </w:r>
      <w:r w:rsidR="004E0608">
        <w:rPr>
          <w:rFonts w:ascii="Calibri" w:eastAsia="Times" w:hAnsi="Calibri" w:cs="Times New Roman"/>
        </w:rPr>
        <w:t xml:space="preserve"> </w:t>
      </w:r>
      <w:proofErr w:type="spellStart"/>
      <w:r w:rsidR="004E0608">
        <w:rPr>
          <w:rFonts w:ascii="Calibri" w:eastAsia="Times" w:hAnsi="Calibri" w:cs="Times New Roman"/>
        </w:rPr>
        <w:t>pkt</w:t>
      </w:r>
      <w:proofErr w:type="spellEnd"/>
      <w:r w:rsidR="00563BF4">
        <w:rPr>
          <w:rFonts w:ascii="Calibri" w:eastAsia="Times" w:hAnsi="Calibri" w:cs="Times New Roman"/>
        </w:rPr>
        <w:t xml:space="preserve"> 10.3 </w:t>
      </w:r>
      <w:proofErr w:type="spellStart"/>
      <w:r w:rsidR="00563BF4">
        <w:rPr>
          <w:rFonts w:ascii="Calibri" w:eastAsia="Times" w:hAnsi="Calibri" w:cs="Times New Roman"/>
        </w:rPr>
        <w:t>ppkt</w:t>
      </w:r>
      <w:proofErr w:type="spellEnd"/>
      <w:r w:rsidR="00563BF4">
        <w:rPr>
          <w:rFonts w:ascii="Calibri" w:eastAsia="Times" w:hAnsi="Calibri" w:cs="Times New Roman"/>
        </w:rPr>
        <w:t>.</w:t>
      </w:r>
      <w:r w:rsidR="005F3BCC" w:rsidRPr="0044743F">
        <w:rPr>
          <w:rFonts w:ascii="Calibri" w:eastAsia="Times" w:hAnsi="Calibri" w:cs="Times New Roman"/>
        </w:rPr>
        <w:t xml:space="preserve"> 2-4 IDW, </w:t>
      </w:r>
      <w:r w:rsidRPr="0044743F">
        <w:rPr>
          <w:rFonts w:ascii="Calibri" w:eastAsia="Times" w:hAnsi="Calibri" w:cs="Times New Roman"/>
        </w:rPr>
        <w:t>wykonawca przekazuje Zamawiającemu oryginał gwarancji lub poręczenia, w postaci elektronicznej.</w:t>
      </w:r>
    </w:p>
    <w:p w:rsidR="00E52286" w:rsidRPr="0044743F" w:rsidRDefault="00E52286" w:rsidP="00026072">
      <w:pPr>
        <w:numPr>
          <w:ilvl w:val="1"/>
          <w:numId w:val="11"/>
        </w:numPr>
        <w:tabs>
          <w:tab w:val="clear" w:pos="0"/>
          <w:tab w:val="num" w:pos="284"/>
          <w:tab w:val="left" w:pos="851"/>
        </w:tabs>
        <w:spacing w:after="120" w:line="100" w:lineRule="atLeast"/>
        <w:ind w:left="284" w:firstLine="0"/>
        <w:jc w:val="both"/>
        <w:rPr>
          <w:rFonts w:ascii="Calibri" w:hAnsi="Calibri" w:cs="Times New Roman"/>
          <w:bCs/>
        </w:rPr>
      </w:pPr>
      <w:r w:rsidRPr="0044743F">
        <w:rPr>
          <w:rFonts w:ascii="Calibri" w:hAnsi="Calibri" w:cs="Times New Roman"/>
          <w:bCs/>
        </w:rPr>
        <w:t>W przypadku składania przez wykonawcę wadium w f</w:t>
      </w:r>
      <w:r w:rsidR="00514626" w:rsidRPr="0044743F">
        <w:rPr>
          <w:rFonts w:ascii="Calibri" w:hAnsi="Calibri" w:cs="Times New Roman"/>
          <w:bCs/>
        </w:rPr>
        <w:t xml:space="preserve">ormie gwarancji lub poręczenia, </w:t>
      </w:r>
      <w:r w:rsidRPr="0044743F">
        <w:rPr>
          <w:rFonts w:ascii="Calibri" w:hAnsi="Calibri" w:cs="Times New Roman"/>
          <w:bCs/>
        </w:rPr>
        <w:t xml:space="preserve">gwarancja lub poręczenie powinno być sporządzone </w:t>
      </w:r>
      <w:r w:rsidR="00514626" w:rsidRPr="0044743F">
        <w:rPr>
          <w:rFonts w:ascii="Calibri" w:hAnsi="Calibri" w:cs="Times New Roman"/>
          <w:bCs/>
        </w:rPr>
        <w:t xml:space="preserve">zgodnie z obowiązującym prawem </w:t>
      </w:r>
      <w:r w:rsidRPr="0044743F">
        <w:rPr>
          <w:rFonts w:ascii="Calibri" w:hAnsi="Calibri" w:cs="Times New Roman"/>
          <w:bCs/>
        </w:rPr>
        <w:t>i winno zawierać następujące elementy:</w:t>
      </w:r>
    </w:p>
    <w:p w:rsidR="00E52286" w:rsidRPr="0044743F" w:rsidRDefault="00E52286" w:rsidP="00026072">
      <w:pPr>
        <w:numPr>
          <w:ilvl w:val="1"/>
          <w:numId w:val="13"/>
        </w:numPr>
        <w:tabs>
          <w:tab w:val="clear" w:pos="1478"/>
          <w:tab w:val="num" w:pos="709"/>
        </w:tabs>
        <w:spacing w:after="120"/>
        <w:ind w:left="568" w:hanging="284"/>
        <w:jc w:val="both"/>
        <w:rPr>
          <w:rFonts w:ascii="Calibri" w:hAnsi="Calibri" w:cs="Times New Roman"/>
          <w:bCs/>
        </w:rPr>
      </w:pPr>
      <w:r w:rsidRPr="0044743F">
        <w:rPr>
          <w:rFonts w:ascii="Calibri" w:hAnsi="Calibri" w:cs="Times New Roman"/>
          <w:bCs/>
        </w:rPr>
        <w:t>nazwę dającego zlecenie (wykonawcy) (w przypadku wykonawców wspólnie ubiegających się o udzielenie zamówienia – zaleca się wymienienie wszystkich wykonawców), beneficjenta gwarancji lub poręczenia (zamawiającego), gwaranta lub poręczyciela (np. banku lub instytucji ubezpieczeniowej udzielających gwarancji lub poręczenia) oraz wskazanie ich siedzib,</w:t>
      </w:r>
    </w:p>
    <w:p w:rsidR="00E52286" w:rsidRPr="0044743F" w:rsidRDefault="00E52286" w:rsidP="00026072">
      <w:pPr>
        <w:numPr>
          <w:ilvl w:val="1"/>
          <w:numId w:val="13"/>
        </w:numPr>
        <w:tabs>
          <w:tab w:val="clear" w:pos="1478"/>
          <w:tab w:val="num" w:pos="709"/>
        </w:tabs>
        <w:spacing w:after="120"/>
        <w:ind w:left="568" w:hanging="284"/>
        <w:jc w:val="both"/>
        <w:rPr>
          <w:rFonts w:ascii="Calibri" w:hAnsi="Calibri" w:cs="Times New Roman"/>
          <w:bCs/>
        </w:rPr>
      </w:pPr>
      <w:r w:rsidRPr="0044743F">
        <w:rPr>
          <w:rFonts w:ascii="Calibri" w:hAnsi="Calibri" w:cs="Times New Roman"/>
          <w:bCs/>
        </w:rPr>
        <w:t>określenie wierzytelności, która ma być zabezpieczona gwarancją lub poręczeniem,</w:t>
      </w:r>
    </w:p>
    <w:p w:rsidR="00E52286" w:rsidRPr="0044743F" w:rsidRDefault="00E52286" w:rsidP="00026072">
      <w:pPr>
        <w:numPr>
          <w:ilvl w:val="1"/>
          <w:numId w:val="13"/>
        </w:numPr>
        <w:tabs>
          <w:tab w:val="clear" w:pos="1478"/>
          <w:tab w:val="left" w:pos="709"/>
          <w:tab w:val="num" w:pos="1418"/>
        </w:tabs>
        <w:spacing w:after="120"/>
        <w:ind w:left="568" w:hanging="284"/>
        <w:jc w:val="both"/>
        <w:rPr>
          <w:rFonts w:ascii="Calibri" w:hAnsi="Calibri" w:cs="Times New Roman"/>
          <w:bCs/>
        </w:rPr>
      </w:pPr>
      <w:r w:rsidRPr="0044743F">
        <w:rPr>
          <w:rFonts w:ascii="Calibri" w:hAnsi="Calibri" w:cs="Times New Roman"/>
          <w:bCs/>
        </w:rPr>
        <w:t>kwotę gwarancji lub poręczenia,</w:t>
      </w:r>
    </w:p>
    <w:p w:rsidR="00E52286" w:rsidRPr="0044743F" w:rsidRDefault="00E52286" w:rsidP="00026072">
      <w:pPr>
        <w:numPr>
          <w:ilvl w:val="1"/>
          <w:numId w:val="13"/>
        </w:numPr>
        <w:tabs>
          <w:tab w:val="left" w:pos="709"/>
        </w:tabs>
        <w:spacing w:after="120"/>
        <w:ind w:left="567" w:hanging="283"/>
        <w:jc w:val="both"/>
        <w:rPr>
          <w:rFonts w:ascii="Calibri" w:hAnsi="Calibri" w:cs="Times New Roman"/>
          <w:bCs/>
        </w:rPr>
      </w:pPr>
      <w:r w:rsidRPr="0044743F">
        <w:rPr>
          <w:rFonts w:ascii="Calibri" w:hAnsi="Calibri" w:cs="Times New Roman"/>
          <w:bCs/>
        </w:rPr>
        <w:t>termin ważności gwarancji lub poręczenia (który nie może być krótszy niż termin związania Wykonawcy złożoną przez niego ofertą),</w:t>
      </w:r>
    </w:p>
    <w:p w:rsidR="00E52286" w:rsidRPr="0044743F" w:rsidRDefault="00E52286" w:rsidP="00026072">
      <w:pPr>
        <w:pStyle w:val="Akapitzlist1"/>
        <w:numPr>
          <w:ilvl w:val="1"/>
          <w:numId w:val="13"/>
        </w:numPr>
        <w:tabs>
          <w:tab w:val="left" w:pos="567"/>
        </w:tabs>
        <w:spacing w:after="120"/>
        <w:ind w:left="568" w:hanging="284"/>
        <w:jc w:val="both"/>
        <w:rPr>
          <w:rFonts w:ascii="Calibri" w:hAnsi="Calibri" w:cs="Times New Roman"/>
          <w:bCs/>
        </w:rPr>
      </w:pPr>
      <w:r w:rsidRPr="0044743F">
        <w:rPr>
          <w:rFonts w:ascii="Calibri" w:hAnsi="Calibri" w:cs="Times New Roman"/>
          <w:bCs/>
        </w:rPr>
        <w:t>nieodwołalne i bezwarunkowe zobowiązanie gwaranta lub poręczyciela do zapłacenia kwoty gwarancji lub poręczenia na pierwsze pisemne żądanie Zamawiającego zawierające oświadczenie, iż:</w:t>
      </w:r>
    </w:p>
    <w:p w:rsidR="00E52286" w:rsidRPr="0044743F" w:rsidRDefault="00E52286" w:rsidP="00026072">
      <w:pPr>
        <w:numPr>
          <w:ilvl w:val="1"/>
          <w:numId w:val="14"/>
        </w:numPr>
        <w:tabs>
          <w:tab w:val="clear" w:pos="1620"/>
          <w:tab w:val="num" w:pos="851"/>
          <w:tab w:val="left" w:pos="1702"/>
        </w:tabs>
        <w:spacing w:after="120" w:line="100" w:lineRule="atLeast"/>
        <w:ind w:left="851" w:hanging="425"/>
        <w:jc w:val="both"/>
        <w:rPr>
          <w:rFonts w:ascii="Calibri" w:hAnsi="Calibri" w:cs="Times New Roman"/>
          <w:bCs/>
        </w:rPr>
      </w:pPr>
      <w:r w:rsidRPr="0044743F">
        <w:rPr>
          <w:rFonts w:ascii="Calibri" w:hAnsi="Calibri" w:cs="Times New Roman"/>
          <w:bCs/>
        </w:rPr>
        <w:t xml:space="preserve">wykonawca, którego ofertę wybrano: (i) odmówił podpisania umowy na warunkach określonych w ofercie, lub (ii) nie wniósł wymaganego zabezpieczenia należytego wykonania umowy, lub (iii) zawarcie umowy stało się niemożliwe z przyczyn leżących po stronie wykonawcy, którego oferta została wybrana; </w:t>
      </w:r>
    </w:p>
    <w:p w:rsidR="00E52286" w:rsidRPr="0044743F" w:rsidRDefault="00E52286" w:rsidP="00026072">
      <w:pPr>
        <w:numPr>
          <w:ilvl w:val="1"/>
          <w:numId w:val="14"/>
        </w:numPr>
        <w:tabs>
          <w:tab w:val="clear" w:pos="1620"/>
        </w:tabs>
        <w:spacing w:after="120" w:line="100" w:lineRule="atLeast"/>
        <w:ind w:left="851" w:hanging="425"/>
        <w:jc w:val="both"/>
        <w:rPr>
          <w:rFonts w:ascii="Calibri" w:hAnsi="Calibri" w:cs="Times New Roman"/>
          <w:bCs/>
        </w:rPr>
      </w:pPr>
      <w:r w:rsidRPr="0044743F">
        <w:rPr>
          <w:rFonts w:ascii="Calibri" w:hAnsi="Calibri" w:cs="Times New Roman"/>
          <w:bCs/>
        </w:rPr>
        <w:t xml:space="preserve">wykonawca w odpowiedzi na wezwanie, o którym mowa w art. 107 ust. 2 </w:t>
      </w:r>
      <w:proofErr w:type="spellStart"/>
      <w:r w:rsidRPr="0044743F">
        <w:rPr>
          <w:rFonts w:ascii="Calibri" w:hAnsi="Calibri" w:cs="Times New Roman"/>
          <w:bCs/>
        </w:rPr>
        <w:t>Pzp</w:t>
      </w:r>
      <w:proofErr w:type="spellEnd"/>
      <w:r w:rsidRPr="0044743F">
        <w:rPr>
          <w:rFonts w:ascii="Calibri" w:hAnsi="Calibri" w:cs="Times New Roman"/>
          <w:bCs/>
        </w:rPr>
        <w:t xml:space="preserve"> lub art. 128 ust. 1 </w:t>
      </w:r>
      <w:proofErr w:type="spellStart"/>
      <w:r w:rsidRPr="0044743F">
        <w:rPr>
          <w:rFonts w:ascii="Calibri" w:hAnsi="Calibri" w:cs="Times New Roman"/>
          <w:bCs/>
        </w:rPr>
        <w:t>Pzp</w:t>
      </w:r>
      <w:proofErr w:type="spellEnd"/>
      <w:r w:rsidRPr="0044743F">
        <w:rPr>
          <w:rFonts w:ascii="Calibri" w:hAnsi="Calibri" w:cs="Times New Roman"/>
          <w:bCs/>
        </w:rPr>
        <w:t xml:space="preserve">, z przyczyn leżących po jego stronie, nie złożył podmiotowych środków dowodowych lub przedmiotowych środków dowodowych potwierdzających okoliczności, o których mowa w art. 57 lub art. 106 ust. 1 </w:t>
      </w:r>
      <w:proofErr w:type="spellStart"/>
      <w:r w:rsidRPr="0044743F">
        <w:rPr>
          <w:rFonts w:ascii="Calibri" w:hAnsi="Calibri" w:cs="Times New Roman"/>
          <w:bCs/>
        </w:rPr>
        <w:t>Pzp</w:t>
      </w:r>
      <w:proofErr w:type="spellEnd"/>
      <w:r w:rsidRPr="0044743F">
        <w:rPr>
          <w:rFonts w:ascii="Calibri" w:hAnsi="Calibri" w:cs="Times New Roman"/>
          <w:bCs/>
        </w:rPr>
        <w:t xml:space="preserve">, oświadczenia, o którym mowa w art. 125 ust. 1 </w:t>
      </w:r>
      <w:proofErr w:type="spellStart"/>
      <w:r w:rsidRPr="0044743F">
        <w:rPr>
          <w:rFonts w:ascii="Calibri" w:hAnsi="Calibri" w:cs="Times New Roman"/>
          <w:bCs/>
        </w:rPr>
        <w:t>Pzp</w:t>
      </w:r>
      <w:proofErr w:type="spellEnd"/>
      <w:r w:rsidRPr="0044743F">
        <w:rPr>
          <w:rFonts w:ascii="Calibri" w:hAnsi="Calibri" w:cs="Times New Roman"/>
          <w:bCs/>
        </w:rPr>
        <w:t xml:space="preserve">, innych dokumentów lub oświadczeń lub nie wyraził zgody na poprawienie omyłki, o której mowa w art. 223 ust. 2 </w:t>
      </w:r>
      <w:proofErr w:type="spellStart"/>
      <w:r w:rsidRPr="0044743F">
        <w:rPr>
          <w:rFonts w:ascii="Calibri" w:hAnsi="Calibri" w:cs="Times New Roman"/>
          <w:bCs/>
        </w:rPr>
        <w:t>pkt</w:t>
      </w:r>
      <w:proofErr w:type="spellEnd"/>
      <w:r w:rsidRPr="0044743F">
        <w:rPr>
          <w:rFonts w:ascii="Calibri" w:hAnsi="Calibri" w:cs="Times New Roman"/>
          <w:bCs/>
        </w:rPr>
        <w:t xml:space="preserve"> 3 </w:t>
      </w:r>
      <w:proofErr w:type="spellStart"/>
      <w:r w:rsidRPr="0044743F">
        <w:rPr>
          <w:rFonts w:ascii="Calibri" w:hAnsi="Calibri" w:cs="Times New Roman"/>
          <w:bCs/>
        </w:rPr>
        <w:t>Pzp</w:t>
      </w:r>
      <w:proofErr w:type="spellEnd"/>
      <w:r w:rsidRPr="0044743F">
        <w:rPr>
          <w:rFonts w:ascii="Calibri" w:hAnsi="Calibri" w:cs="Times New Roman"/>
          <w:bCs/>
        </w:rPr>
        <w:t xml:space="preserve">, co spowodowało brak możliwości wybrania oferty złożonej przez wykonawcę jako najkorzystniejszej </w:t>
      </w:r>
    </w:p>
    <w:p w:rsidR="00624A91" w:rsidRPr="00624A91" w:rsidRDefault="00E52286" w:rsidP="00624A91">
      <w:pPr>
        <w:numPr>
          <w:ilvl w:val="1"/>
          <w:numId w:val="13"/>
        </w:numPr>
        <w:tabs>
          <w:tab w:val="clear" w:pos="1478"/>
          <w:tab w:val="left" w:pos="993"/>
        </w:tabs>
        <w:spacing w:after="120" w:line="100" w:lineRule="atLeast"/>
        <w:ind w:left="567" w:firstLine="0"/>
        <w:rPr>
          <w:rFonts w:ascii="Calibri" w:eastAsia="Times" w:hAnsi="Calibri" w:cs="Times New Roman"/>
        </w:rPr>
      </w:pPr>
      <w:r w:rsidRPr="0044743F">
        <w:rPr>
          <w:rFonts w:ascii="Calibri" w:hAnsi="Calibri" w:cs="Times New Roman"/>
          <w:bCs/>
        </w:rPr>
        <w:t>oznaczenie postępowania, którego wadium dotyczy.</w:t>
      </w:r>
    </w:p>
    <w:p w:rsidR="00624A91" w:rsidRDefault="00343288" w:rsidP="00343288">
      <w:pPr>
        <w:pStyle w:val="Akapitzlist"/>
        <w:tabs>
          <w:tab w:val="left" w:pos="993"/>
        </w:tabs>
        <w:spacing w:after="120" w:line="100" w:lineRule="atLeast"/>
        <w:ind w:left="360"/>
        <w:rPr>
          <w:rFonts w:ascii="Calibri" w:eastAsia="Times" w:hAnsi="Calibri" w:cs="Times New Roman"/>
          <w:szCs w:val="24"/>
        </w:rPr>
      </w:pPr>
      <w:r w:rsidRPr="00343288">
        <w:rPr>
          <w:rFonts w:ascii="Calibri" w:eastAsia="Times" w:hAnsi="Calibri" w:cs="Times New Roman"/>
          <w:b/>
          <w:szCs w:val="24"/>
        </w:rPr>
        <w:t>10.9.</w:t>
      </w:r>
      <w:r>
        <w:rPr>
          <w:rFonts w:ascii="Calibri" w:eastAsia="Times" w:hAnsi="Calibri" w:cs="Times New Roman"/>
          <w:szCs w:val="24"/>
        </w:rPr>
        <w:t xml:space="preserve"> </w:t>
      </w:r>
      <w:r w:rsidR="009F2F5A" w:rsidRPr="00624A91">
        <w:rPr>
          <w:rFonts w:ascii="Calibri" w:eastAsia="Times" w:hAnsi="Calibri" w:cs="Times New Roman"/>
          <w:szCs w:val="24"/>
        </w:rPr>
        <w:t xml:space="preserve">Warunki </w:t>
      </w:r>
      <w:r w:rsidR="00677A80" w:rsidRPr="00624A91">
        <w:rPr>
          <w:rFonts w:ascii="Calibri" w:eastAsia="Times" w:hAnsi="Calibri" w:cs="Times New Roman"/>
          <w:szCs w:val="24"/>
        </w:rPr>
        <w:t>zatrzymania lub</w:t>
      </w:r>
      <w:r w:rsidR="005F7DF7" w:rsidRPr="00624A91">
        <w:rPr>
          <w:rFonts w:ascii="Calibri" w:eastAsia="Times" w:hAnsi="Calibri" w:cs="Times New Roman"/>
          <w:szCs w:val="24"/>
        </w:rPr>
        <w:t xml:space="preserve"> </w:t>
      </w:r>
      <w:r w:rsidR="009F2F5A" w:rsidRPr="00624A91">
        <w:rPr>
          <w:rFonts w:ascii="Calibri" w:eastAsia="Times" w:hAnsi="Calibri" w:cs="Times New Roman"/>
          <w:szCs w:val="24"/>
        </w:rPr>
        <w:t xml:space="preserve">zwrotu wadium </w:t>
      </w:r>
      <w:r w:rsidR="00953F0A" w:rsidRPr="00624A91">
        <w:rPr>
          <w:rFonts w:ascii="Calibri" w:eastAsia="Times" w:hAnsi="Calibri" w:cs="Times New Roman"/>
          <w:szCs w:val="24"/>
        </w:rPr>
        <w:t xml:space="preserve">określone zostały w art. 98 ustawy </w:t>
      </w:r>
      <w:proofErr w:type="spellStart"/>
      <w:r w:rsidR="00953F0A" w:rsidRPr="00624A91">
        <w:rPr>
          <w:rFonts w:ascii="Calibri" w:eastAsia="Times" w:hAnsi="Calibri" w:cs="Times New Roman"/>
          <w:szCs w:val="24"/>
        </w:rPr>
        <w:t>Pzp</w:t>
      </w:r>
      <w:proofErr w:type="spellEnd"/>
      <w:r w:rsidR="00953F0A" w:rsidRPr="00624A91">
        <w:rPr>
          <w:rFonts w:ascii="Calibri" w:eastAsia="Times" w:hAnsi="Calibri" w:cs="Times New Roman"/>
          <w:szCs w:val="24"/>
        </w:rPr>
        <w:t>.</w:t>
      </w:r>
      <w:r w:rsidR="00624A91" w:rsidRPr="00624A91">
        <w:rPr>
          <w:rFonts w:ascii="Calibri" w:eastAsia="Times" w:hAnsi="Calibri" w:cs="Times New Roman"/>
          <w:szCs w:val="24"/>
        </w:rPr>
        <w:t xml:space="preserve"> </w:t>
      </w:r>
    </w:p>
    <w:p w:rsidR="00054CC9" w:rsidRPr="00054CC9" w:rsidRDefault="00054CC9" w:rsidP="00054CC9">
      <w:pPr>
        <w:pStyle w:val="Akapitzlist"/>
        <w:tabs>
          <w:tab w:val="left" w:pos="993"/>
        </w:tabs>
        <w:spacing w:after="120" w:line="100" w:lineRule="atLeast"/>
        <w:ind w:left="360"/>
        <w:rPr>
          <w:rFonts w:ascii="Calibri" w:eastAsia="Times" w:hAnsi="Calibri" w:cs="Times New Roman"/>
          <w:b/>
        </w:rPr>
      </w:pPr>
    </w:p>
    <w:p w:rsidR="00E52286" w:rsidRPr="0044743F" w:rsidRDefault="00E52286" w:rsidP="000432ED">
      <w:pPr>
        <w:pStyle w:val="Akapitzlist1"/>
        <w:shd w:val="clear" w:color="auto" w:fill="D9D9D9"/>
        <w:spacing w:after="120" w:line="100" w:lineRule="atLeast"/>
        <w:ind w:left="426" w:hanging="426"/>
        <w:jc w:val="both"/>
        <w:rPr>
          <w:rFonts w:ascii="Calibri" w:hAnsi="Calibri" w:cs="Times New Roman"/>
        </w:rPr>
      </w:pPr>
      <w:r w:rsidRPr="0044743F">
        <w:rPr>
          <w:rFonts w:ascii="Calibri" w:hAnsi="Calibri" w:cs="Times New Roman"/>
          <w:b/>
          <w:bCs/>
        </w:rPr>
        <w:lastRenderedPageBreak/>
        <w:t xml:space="preserve">11.   </w:t>
      </w:r>
      <w:r w:rsidRPr="0044743F">
        <w:rPr>
          <w:rFonts w:ascii="Calibri" w:hAnsi="Calibri" w:cs="Times New Roman"/>
          <w:b/>
          <w:bCs/>
          <w:shd w:val="clear" w:color="auto" w:fill="D9D9D9"/>
        </w:rPr>
        <w:t>Termin związania ofertą</w:t>
      </w:r>
    </w:p>
    <w:p w:rsidR="00E52286" w:rsidRPr="0044743F" w:rsidRDefault="00E52286" w:rsidP="00026072">
      <w:pPr>
        <w:pStyle w:val="Akapitzlist1"/>
        <w:numPr>
          <w:ilvl w:val="1"/>
          <w:numId w:val="15"/>
        </w:numPr>
        <w:spacing w:after="120" w:line="100" w:lineRule="atLeast"/>
        <w:ind w:hanging="622"/>
        <w:jc w:val="both"/>
        <w:rPr>
          <w:rFonts w:ascii="Calibri" w:hAnsi="Calibri" w:cs="Times New Roman"/>
        </w:rPr>
      </w:pPr>
      <w:r w:rsidRPr="0044743F">
        <w:rPr>
          <w:rFonts w:ascii="Calibri" w:hAnsi="Calibri" w:cs="Times New Roman"/>
        </w:rPr>
        <w:t xml:space="preserve">Wykonawca jest związany ofertą od upływu terminu składania </w:t>
      </w:r>
      <w:r w:rsidR="00806C88" w:rsidRPr="0044743F">
        <w:rPr>
          <w:rFonts w:ascii="Calibri" w:hAnsi="Calibri" w:cs="Times New Roman"/>
        </w:rPr>
        <w:t>ofert</w:t>
      </w:r>
      <w:r w:rsidR="00AF6A72">
        <w:rPr>
          <w:rFonts w:ascii="Calibri" w:hAnsi="Calibri" w:cs="Times New Roman"/>
        </w:rPr>
        <w:t xml:space="preserve"> </w:t>
      </w:r>
      <w:r w:rsidR="00234CFD" w:rsidRPr="008F1800">
        <w:rPr>
          <w:rFonts w:ascii="Calibri" w:hAnsi="Calibri" w:cs="Times New Roman"/>
          <w:b/>
          <w:color w:val="000000" w:themeColor="text1"/>
        </w:rPr>
        <w:t xml:space="preserve">do dnia </w:t>
      </w:r>
      <w:r w:rsidR="008F1800" w:rsidRPr="008F1800">
        <w:rPr>
          <w:rFonts w:ascii="Calibri" w:hAnsi="Calibri" w:cs="Times New Roman"/>
          <w:b/>
          <w:color w:val="000000" w:themeColor="text1"/>
        </w:rPr>
        <w:t>26.04.</w:t>
      </w:r>
      <w:r w:rsidR="0095440A" w:rsidRPr="008F1800">
        <w:rPr>
          <w:rFonts w:ascii="Calibri" w:hAnsi="Calibri" w:cs="Times New Roman"/>
          <w:b/>
          <w:color w:val="000000" w:themeColor="text1"/>
        </w:rPr>
        <w:t>2023</w:t>
      </w:r>
      <w:r w:rsidR="00AF6A72" w:rsidRPr="008F1800">
        <w:rPr>
          <w:rFonts w:ascii="Calibri" w:hAnsi="Calibri" w:cs="Times New Roman"/>
          <w:b/>
          <w:color w:val="000000" w:themeColor="text1"/>
        </w:rPr>
        <w:t xml:space="preserve"> </w:t>
      </w:r>
      <w:r w:rsidR="0095440A" w:rsidRPr="008F1800">
        <w:rPr>
          <w:rFonts w:ascii="Calibri" w:hAnsi="Calibri" w:cs="Times New Roman"/>
          <w:b/>
          <w:color w:val="000000" w:themeColor="text1"/>
        </w:rPr>
        <w:t>r.</w:t>
      </w:r>
      <w:r w:rsidR="0095440A" w:rsidRPr="00AF6A72">
        <w:rPr>
          <w:rFonts w:ascii="Calibri" w:hAnsi="Calibri" w:cs="Times New Roman"/>
          <w:b/>
          <w:color w:val="FF0000"/>
        </w:rPr>
        <w:t xml:space="preserve"> </w:t>
      </w:r>
      <w:r w:rsidRPr="0044743F">
        <w:rPr>
          <w:rFonts w:ascii="Calibri" w:hAnsi="Calibri" w:cs="Times New Roman"/>
        </w:rPr>
        <w:t>przy czym pierwszym dniem terminu związania ofertą jest dzień, w</w:t>
      </w:r>
      <w:r w:rsidR="0095440A" w:rsidRPr="0044743F">
        <w:rPr>
          <w:rFonts w:ascii="Calibri" w:hAnsi="Calibri" w:cs="Times New Roman"/>
        </w:rPr>
        <w:t> </w:t>
      </w:r>
      <w:r w:rsidRPr="0044743F">
        <w:rPr>
          <w:rFonts w:ascii="Calibri" w:hAnsi="Calibri" w:cs="Times New Roman"/>
        </w:rPr>
        <w:t>którym upływa termin składania ofert.</w:t>
      </w:r>
    </w:p>
    <w:p w:rsidR="00E52286" w:rsidRPr="0044743F" w:rsidRDefault="00E52286" w:rsidP="00026072">
      <w:pPr>
        <w:pStyle w:val="Akapitzlist1"/>
        <w:numPr>
          <w:ilvl w:val="1"/>
          <w:numId w:val="15"/>
        </w:numPr>
        <w:spacing w:after="120" w:line="100" w:lineRule="atLeast"/>
        <w:ind w:hanging="622"/>
        <w:jc w:val="both"/>
        <w:rPr>
          <w:rFonts w:ascii="Calibri" w:hAnsi="Calibri" w:cs="Times New Roman"/>
        </w:rPr>
      </w:pPr>
      <w:r w:rsidRPr="0044743F">
        <w:rPr>
          <w:rFonts w:ascii="Calibri" w:hAnsi="Calibri" w:cs="Times New Roman"/>
        </w:rPr>
        <w:t xml:space="preserve">W przypadku, gdy wybór najkorzystniejszej oferty nie nastąpi przed upływem terminu związania ofertą określonego w </w:t>
      </w:r>
      <w:proofErr w:type="spellStart"/>
      <w:r w:rsidRPr="0044743F">
        <w:rPr>
          <w:rFonts w:ascii="Calibri" w:hAnsi="Calibri" w:cs="Times New Roman"/>
        </w:rPr>
        <w:t>pkt</w:t>
      </w:r>
      <w:proofErr w:type="spellEnd"/>
      <w:r w:rsidRPr="0044743F">
        <w:rPr>
          <w:rFonts w:ascii="Calibri" w:hAnsi="Calibri" w:cs="Times New Roman"/>
        </w:rPr>
        <w:t xml:space="preserve"> 11.1, Zamawiający przed upływem terminu związania ofertą, zwraca się jednokrotnie do wykonawców o wyrażenie zgody na przedłużenie tego terminu o wskazywany przez niego okres, nie dłuższy niż 30 dni.</w:t>
      </w:r>
    </w:p>
    <w:p w:rsidR="00E52286" w:rsidRPr="0044743F" w:rsidRDefault="00E52286" w:rsidP="00026072">
      <w:pPr>
        <w:pStyle w:val="Akapitzlist1"/>
        <w:numPr>
          <w:ilvl w:val="1"/>
          <w:numId w:val="15"/>
        </w:numPr>
        <w:spacing w:after="120" w:line="100" w:lineRule="atLeast"/>
        <w:ind w:hanging="622"/>
        <w:jc w:val="both"/>
        <w:rPr>
          <w:rFonts w:ascii="Calibri" w:hAnsi="Calibri" w:cs="Times New Roman"/>
        </w:rPr>
      </w:pPr>
      <w:r w:rsidRPr="0044743F">
        <w:rPr>
          <w:rFonts w:ascii="Calibri" w:hAnsi="Calibri" w:cs="Times New Roman"/>
        </w:rPr>
        <w:t xml:space="preserve">Przedłużenie terminu związania ofertą, o którym mowa w ust. 1, wymaga złożenia przez wykonawcę, za pośrednictwem środków komunikacji elektronicznej wskazanych w </w:t>
      </w:r>
      <w:proofErr w:type="spellStart"/>
      <w:r w:rsidRPr="0044743F">
        <w:rPr>
          <w:rFonts w:ascii="Calibri" w:hAnsi="Calibri" w:cs="Times New Roman"/>
        </w:rPr>
        <w:t>pkt</w:t>
      </w:r>
      <w:proofErr w:type="spellEnd"/>
      <w:r w:rsidRPr="0044743F">
        <w:rPr>
          <w:rFonts w:ascii="Calibri" w:hAnsi="Calibri" w:cs="Times New Roman"/>
        </w:rPr>
        <w:t xml:space="preserve"> 8 IDW, pisemnego oświadczenia o wyrażeniu zgody na przedłużenie terminu związania ofertą.</w:t>
      </w:r>
    </w:p>
    <w:p w:rsidR="00E52286" w:rsidRPr="0044743F" w:rsidRDefault="00E52286" w:rsidP="00026072">
      <w:pPr>
        <w:pStyle w:val="Akapitzlist1"/>
        <w:numPr>
          <w:ilvl w:val="1"/>
          <w:numId w:val="15"/>
        </w:numPr>
        <w:spacing w:after="120" w:line="100" w:lineRule="atLeast"/>
        <w:ind w:hanging="622"/>
        <w:jc w:val="both"/>
        <w:rPr>
          <w:rFonts w:ascii="Calibri" w:hAnsi="Calibri" w:cs="Times New Roman"/>
        </w:rPr>
      </w:pPr>
      <w:r w:rsidRPr="0044743F">
        <w:rPr>
          <w:rFonts w:ascii="Calibri" w:hAnsi="Calibri" w:cs="Times New Roman"/>
        </w:rPr>
        <w:t>Zamawiający wybiera najkorzystniejszą ofertę w terminie związania ofertą określonym w IDW.</w:t>
      </w:r>
    </w:p>
    <w:p w:rsidR="00E52286" w:rsidRPr="0044743F" w:rsidRDefault="00E52286" w:rsidP="00026072">
      <w:pPr>
        <w:pStyle w:val="Akapitzlist1"/>
        <w:numPr>
          <w:ilvl w:val="1"/>
          <w:numId w:val="15"/>
        </w:numPr>
        <w:spacing w:after="120" w:line="100" w:lineRule="atLeast"/>
        <w:ind w:hanging="622"/>
        <w:jc w:val="both"/>
        <w:rPr>
          <w:rFonts w:ascii="Calibri" w:hAnsi="Calibri" w:cs="Times New Roman"/>
        </w:rPr>
      </w:pPr>
      <w:r w:rsidRPr="0044743F">
        <w:rPr>
          <w:rFonts w:ascii="Calibri" w:hAnsi="Calibri" w:cs="Times New Roman"/>
        </w:rPr>
        <w:t>Jeżeli termin związania ofertą upłynął przed wyborem najkorzystniejszej oferty, Zamawiający wzywa wykonawcę, którego oferta otrzymała najwyższą ocenę, do wyrażenia, w wyznaczonym przez Zamawiającego terminie oraz za pośrednictwem środków komunikacji elektr</w:t>
      </w:r>
      <w:r w:rsidR="009425E3" w:rsidRPr="0044743F">
        <w:rPr>
          <w:rFonts w:ascii="Calibri" w:hAnsi="Calibri" w:cs="Times New Roman"/>
        </w:rPr>
        <w:t xml:space="preserve">onicznej wskazanych w wezwaniu </w:t>
      </w:r>
      <w:r w:rsidRPr="0044743F">
        <w:rPr>
          <w:rFonts w:ascii="Calibri" w:hAnsi="Calibri" w:cs="Times New Roman"/>
        </w:rPr>
        <w:t>pisemnej zgody na wybór jego oferty.</w:t>
      </w:r>
    </w:p>
    <w:p w:rsidR="00E52286" w:rsidRPr="0044743F" w:rsidRDefault="00E52286" w:rsidP="00026072">
      <w:pPr>
        <w:pStyle w:val="Akapitzlist1"/>
        <w:numPr>
          <w:ilvl w:val="1"/>
          <w:numId w:val="15"/>
        </w:numPr>
        <w:spacing w:after="120" w:line="100" w:lineRule="atLeast"/>
        <w:ind w:hanging="622"/>
        <w:jc w:val="both"/>
        <w:rPr>
          <w:rFonts w:ascii="Calibri" w:hAnsi="Calibri" w:cs="Times New Roman"/>
        </w:rPr>
      </w:pPr>
      <w:r w:rsidRPr="0044743F">
        <w:rPr>
          <w:rFonts w:ascii="Calibri" w:hAnsi="Calibri" w:cs="Times New Roman"/>
        </w:rPr>
        <w:t>W przypadku braku z</w:t>
      </w:r>
      <w:r w:rsidR="009425E3" w:rsidRPr="0044743F">
        <w:rPr>
          <w:rFonts w:ascii="Calibri" w:hAnsi="Calibri" w:cs="Times New Roman"/>
        </w:rPr>
        <w:t xml:space="preserve">gody, o której mowa w </w:t>
      </w:r>
      <w:proofErr w:type="spellStart"/>
      <w:r w:rsidR="009425E3" w:rsidRPr="0044743F">
        <w:rPr>
          <w:rFonts w:ascii="Calibri" w:hAnsi="Calibri" w:cs="Times New Roman"/>
        </w:rPr>
        <w:t>pkt</w:t>
      </w:r>
      <w:proofErr w:type="spellEnd"/>
      <w:r w:rsidR="009425E3" w:rsidRPr="0044743F">
        <w:rPr>
          <w:rFonts w:ascii="Calibri" w:hAnsi="Calibri" w:cs="Times New Roman"/>
        </w:rPr>
        <w:t xml:space="preserve"> 11.5,</w:t>
      </w:r>
      <w:r w:rsidRPr="0044743F">
        <w:rPr>
          <w:rFonts w:ascii="Calibri" w:hAnsi="Calibri" w:cs="Times New Roman"/>
        </w:rPr>
        <w:t xml:space="preserve"> Zamawiający zwraca się o</w:t>
      </w:r>
      <w:r w:rsidR="00677A80" w:rsidRPr="0044743F">
        <w:rPr>
          <w:rFonts w:ascii="Calibri" w:hAnsi="Calibri" w:cs="Times New Roman"/>
        </w:rPr>
        <w:t> </w:t>
      </w:r>
      <w:r w:rsidRPr="0044743F">
        <w:rPr>
          <w:rFonts w:ascii="Calibri" w:hAnsi="Calibri" w:cs="Times New Roman"/>
        </w:rPr>
        <w:t xml:space="preserve"> wyrażenie takiej zgody do kolejnego wykonawcy, którego oferta została najwyżej oceniona, chyba że zachodzą przesłanki do unieważnienia postępowania. </w:t>
      </w:r>
    </w:p>
    <w:p w:rsidR="00E85251" w:rsidRPr="0044743F" w:rsidRDefault="00E52286" w:rsidP="00026072">
      <w:pPr>
        <w:pStyle w:val="Akapitzlist1"/>
        <w:numPr>
          <w:ilvl w:val="1"/>
          <w:numId w:val="15"/>
        </w:numPr>
        <w:spacing w:after="120" w:line="100" w:lineRule="atLeast"/>
        <w:ind w:hanging="622"/>
        <w:jc w:val="both"/>
        <w:rPr>
          <w:rFonts w:ascii="Calibri" w:hAnsi="Calibri" w:cs="Times New Roman"/>
          <w:b/>
          <w:bCs/>
        </w:rPr>
      </w:pPr>
      <w:r w:rsidRPr="0044743F">
        <w:rPr>
          <w:rFonts w:ascii="Calibri" w:hAnsi="Calibri" w:cs="Times New Roman"/>
        </w:rPr>
        <w:t>Zamawiający odrzuci ofertę jeżeli wykonawca nie wyrazi pisemnej zgody na wybór jego oferty po upływie terminu związania ofertą.</w:t>
      </w:r>
    </w:p>
    <w:p w:rsidR="00E52286" w:rsidRPr="0044743F" w:rsidRDefault="00E52286" w:rsidP="00026072">
      <w:pPr>
        <w:pStyle w:val="Akapitzlist1"/>
        <w:numPr>
          <w:ilvl w:val="0"/>
          <w:numId w:val="15"/>
        </w:numPr>
        <w:shd w:val="clear" w:color="auto" w:fill="D9D9D9"/>
        <w:spacing w:after="120" w:line="100" w:lineRule="atLeast"/>
        <w:ind w:left="426" w:hanging="426"/>
        <w:jc w:val="both"/>
        <w:rPr>
          <w:rFonts w:ascii="Calibri" w:hAnsi="Calibri" w:cs="Times New Roman"/>
          <w:b/>
        </w:rPr>
      </w:pPr>
      <w:r w:rsidRPr="0044743F">
        <w:rPr>
          <w:rFonts w:ascii="Calibri" w:hAnsi="Calibri" w:cs="Times New Roman"/>
          <w:b/>
          <w:bCs/>
        </w:rPr>
        <w:t xml:space="preserve">Opis sposobu przygotowywania ofert </w:t>
      </w:r>
    </w:p>
    <w:p w:rsidR="00E52286" w:rsidRPr="0044743F" w:rsidRDefault="00E52286" w:rsidP="00026072">
      <w:pPr>
        <w:pStyle w:val="Akapitzlist1"/>
        <w:numPr>
          <w:ilvl w:val="1"/>
          <w:numId w:val="15"/>
        </w:numPr>
        <w:ind w:hanging="622"/>
        <w:jc w:val="both"/>
        <w:rPr>
          <w:rFonts w:ascii="Calibri" w:hAnsi="Calibri" w:cs="Times New Roman"/>
        </w:rPr>
      </w:pPr>
      <w:r w:rsidRPr="0044743F">
        <w:rPr>
          <w:rFonts w:ascii="Calibri" w:hAnsi="Calibri" w:cs="Times New Roman"/>
        </w:rPr>
        <w:t>Wykonawca przygotuje ofertę zgodnie z wymaganiami w określonymi w SWZ. Treść oferty musi odpowiadać treści SWZ.</w:t>
      </w:r>
    </w:p>
    <w:p w:rsidR="00E52286" w:rsidRPr="0044743F" w:rsidRDefault="00E52286" w:rsidP="00026072">
      <w:pPr>
        <w:pStyle w:val="Akapitzlist1"/>
        <w:numPr>
          <w:ilvl w:val="1"/>
          <w:numId w:val="15"/>
        </w:numPr>
        <w:spacing w:after="120" w:line="100" w:lineRule="atLeast"/>
        <w:ind w:hanging="622"/>
        <w:jc w:val="both"/>
        <w:rPr>
          <w:rFonts w:ascii="Calibri" w:hAnsi="Calibri" w:cs="Times New Roman"/>
        </w:rPr>
      </w:pPr>
      <w:r w:rsidRPr="0044743F">
        <w:rPr>
          <w:rFonts w:ascii="Calibri" w:hAnsi="Calibri" w:cs="Times New Roman"/>
        </w:rPr>
        <w:t>Wykonawca może złożyć tylko jedną ofertę.</w:t>
      </w:r>
    </w:p>
    <w:p w:rsidR="00E52286" w:rsidRPr="0044743F" w:rsidRDefault="00E52286" w:rsidP="00026072">
      <w:pPr>
        <w:pStyle w:val="Akapitzlist1"/>
        <w:numPr>
          <w:ilvl w:val="1"/>
          <w:numId w:val="15"/>
        </w:numPr>
        <w:spacing w:after="120" w:line="100" w:lineRule="atLeast"/>
        <w:ind w:hanging="622"/>
        <w:jc w:val="both"/>
        <w:rPr>
          <w:rFonts w:ascii="Calibri" w:eastAsia="Calibri" w:hAnsi="Calibri" w:cs="Times New Roman"/>
        </w:rPr>
      </w:pPr>
      <w:r w:rsidRPr="0044743F">
        <w:rPr>
          <w:rFonts w:ascii="Calibri" w:hAnsi="Calibri" w:cs="Times New Roman"/>
        </w:rPr>
        <w:t>Oferta musi być sporządzona w języku polskim.</w:t>
      </w:r>
      <w:r w:rsidRPr="0044743F">
        <w:rPr>
          <w:rFonts w:ascii="Calibri" w:eastAsia="Calibri" w:hAnsi="Calibri" w:cs="Times New Roman"/>
        </w:rPr>
        <w:t xml:space="preserve"> Każdy dokument składający się na ofertę powinien być czytelny.</w:t>
      </w:r>
    </w:p>
    <w:p w:rsidR="00BB4D18" w:rsidRPr="0044743F" w:rsidRDefault="00BB4D18" w:rsidP="00026072">
      <w:pPr>
        <w:pStyle w:val="Akapitzlist1"/>
        <w:widowControl/>
        <w:numPr>
          <w:ilvl w:val="1"/>
          <w:numId w:val="15"/>
        </w:numPr>
        <w:suppressAutoHyphens w:val="0"/>
        <w:autoSpaceDE w:val="0"/>
        <w:autoSpaceDN w:val="0"/>
        <w:adjustRightInd w:val="0"/>
        <w:spacing w:after="120" w:line="100" w:lineRule="atLeast"/>
        <w:ind w:hanging="622"/>
        <w:jc w:val="both"/>
        <w:rPr>
          <w:rFonts w:ascii="Calibri" w:eastAsia="Times New Roman" w:hAnsi="Calibri" w:cs="Times New Roman"/>
          <w:kern w:val="0"/>
          <w:lang w:eastAsia="pl-PL" w:bidi="ar-SA"/>
        </w:rPr>
      </w:pPr>
      <w:r w:rsidRPr="0044743F">
        <w:rPr>
          <w:rFonts w:ascii="Calibri" w:eastAsia="Times New Roman" w:hAnsi="Calibri" w:cs="Times New Roman"/>
          <w:kern w:val="0"/>
          <w:lang w:eastAsia="pl-PL" w:bidi="ar-SA"/>
        </w:rPr>
        <w:t>Zamawiający zaleca przygotowanie oferty na interaktywnym Formularzu ofertowym, udostępnionym przez Zamawiają</w:t>
      </w:r>
      <w:r w:rsidR="00E85251" w:rsidRPr="0044743F">
        <w:rPr>
          <w:rFonts w:ascii="Calibri" w:eastAsia="Times New Roman" w:hAnsi="Calibri" w:cs="Times New Roman"/>
          <w:kern w:val="0"/>
          <w:lang w:eastAsia="pl-PL" w:bidi="ar-SA"/>
        </w:rPr>
        <w:t xml:space="preserve">cego na Platformie e-Zamówienia </w:t>
      </w:r>
      <w:r w:rsidRPr="0044743F">
        <w:rPr>
          <w:rFonts w:ascii="Calibri" w:eastAsia="Times New Roman" w:hAnsi="Calibri" w:cs="Times New Roman"/>
          <w:kern w:val="0"/>
          <w:lang w:eastAsia="pl-PL" w:bidi="ar-SA"/>
        </w:rPr>
        <w:t>i  zamieszczonego w podglądzie post</w:t>
      </w:r>
      <w:r w:rsidR="00E85251" w:rsidRPr="0044743F">
        <w:rPr>
          <w:rFonts w:ascii="Calibri" w:eastAsia="Times New Roman" w:hAnsi="Calibri" w:cs="Times New Roman"/>
          <w:kern w:val="0"/>
          <w:lang w:eastAsia="pl-PL" w:bidi="ar-SA"/>
        </w:rPr>
        <w:t xml:space="preserve">ępowania w zakładce „Informacje </w:t>
      </w:r>
      <w:r w:rsidRPr="0044743F">
        <w:rPr>
          <w:rFonts w:ascii="Calibri" w:eastAsia="Times New Roman" w:hAnsi="Calibri" w:cs="Times New Roman"/>
          <w:kern w:val="0"/>
          <w:lang w:eastAsia="pl-PL" w:bidi="ar-SA"/>
        </w:rPr>
        <w:t>Podstawowe.”.</w:t>
      </w:r>
    </w:p>
    <w:p w:rsidR="00E52286" w:rsidRPr="0044743F" w:rsidRDefault="00E52286" w:rsidP="00026072">
      <w:pPr>
        <w:pStyle w:val="Akapitzlist1"/>
        <w:numPr>
          <w:ilvl w:val="1"/>
          <w:numId w:val="15"/>
        </w:numPr>
        <w:spacing w:after="120" w:line="100" w:lineRule="atLeast"/>
        <w:ind w:hanging="622"/>
        <w:rPr>
          <w:rFonts w:ascii="Calibri" w:hAnsi="Calibri" w:cs="Times New Roman"/>
        </w:rPr>
      </w:pPr>
      <w:r w:rsidRPr="0044743F">
        <w:rPr>
          <w:rFonts w:ascii="Calibri" w:hAnsi="Calibri" w:cs="Times New Roman"/>
        </w:rPr>
        <w:t xml:space="preserve">Oferta powinna zostać sporządzona zgodnie z wymaganiami określonymi w SWZ, w szczególności wymaganiami określonymi w </w:t>
      </w:r>
      <w:proofErr w:type="spellStart"/>
      <w:r w:rsidRPr="0044743F">
        <w:rPr>
          <w:rFonts w:ascii="Calibri" w:hAnsi="Calibri" w:cs="Times New Roman"/>
        </w:rPr>
        <w:t>pkt</w:t>
      </w:r>
      <w:proofErr w:type="spellEnd"/>
      <w:r w:rsidRPr="0044743F">
        <w:rPr>
          <w:rFonts w:ascii="Calibri" w:hAnsi="Calibri" w:cs="Times New Roman"/>
        </w:rPr>
        <w:t xml:space="preserve"> 8 i 13 IDW.</w:t>
      </w:r>
    </w:p>
    <w:p w:rsidR="00E52286" w:rsidRPr="0044743F" w:rsidRDefault="00E52286" w:rsidP="00026072">
      <w:pPr>
        <w:pStyle w:val="Akapitzlist1"/>
        <w:numPr>
          <w:ilvl w:val="1"/>
          <w:numId w:val="15"/>
        </w:numPr>
        <w:spacing w:after="120" w:line="100" w:lineRule="atLeast"/>
        <w:ind w:hanging="622"/>
        <w:jc w:val="both"/>
        <w:rPr>
          <w:rFonts w:ascii="Calibri" w:hAnsi="Calibri" w:cs="Times New Roman"/>
        </w:rPr>
      </w:pPr>
      <w:bookmarkStart w:id="4" w:name="_Hlk43892290"/>
      <w:r w:rsidRPr="0044743F">
        <w:rPr>
          <w:rFonts w:ascii="Calibri" w:hAnsi="Calibri" w:cs="Times New Roman"/>
        </w:rPr>
        <w:t xml:space="preserve">W celu potwierdzenia, że osoba działająca w imieniu wykonawcy jest umocowana do jego reprezentowania, Zamawiający żąda od wykonawcy dołączenia do oferty odpisu lub informacji z Krajowego Rejestru Sądowego, Centralnej Ewidencji </w:t>
      </w:r>
      <w:r w:rsidRPr="0044743F">
        <w:rPr>
          <w:rFonts w:ascii="Calibri" w:hAnsi="Calibri" w:cs="Times New Roman"/>
        </w:rPr>
        <w:lastRenderedPageBreak/>
        <w:t>i</w:t>
      </w:r>
      <w:r w:rsidR="00BB4D18" w:rsidRPr="0044743F">
        <w:rPr>
          <w:rFonts w:ascii="Calibri" w:hAnsi="Calibri" w:cs="Times New Roman"/>
        </w:rPr>
        <w:t> </w:t>
      </w:r>
      <w:r w:rsidRPr="0044743F">
        <w:rPr>
          <w:rFonts w:ascii="Calibri" w:hAnsi="Calibri" w:cs="Times New Roman"/>
        </w:rPr>
        <w:t>Informacji o Działalności Gospodarczej lub innego właściwego rejestru.</w:t>
      </w:r>
    </w:p>
    <w:p w:rsidR="00E52286" w:rsidRPr="0044743F" w:rsidRDefault="00E52286" w:rsidP="00026072">
      <w:pPr>
        <w:pStyle w:val="Akapitzlist1"/>
        <w:numPr>
          <w:ilvl w:val="1"/>
          <w:numId w:val="15"/>
        </w:numPr>
        <w:spacing w:after="120" w:line="100" w:lineRule="atLeast"/>
        <w:ind w:hanging="622"/>
        <w:jc w:val="both"/>
        <w:rPr>
          <w:rFonts w:ascii="Calibri" w:hAnsi="Calibri" w:cs="Times New Roman"/>
        </w:rPr>
      </w:pPr>
      <w:r w:rsidRPr="0044743F">
        <w:rPr>
          <w:rFonts w:ascii="Calibri" w:hAnsi="Calibri" w:cs="Times New Roman"/>
        </w:rPr>
        <w:t xml:space="preserve">Wykonawca nie jest zobowiązany do złożenia dokumentów, o których mowa w </w:t>
      </w:r>
      <w:proofErr w:type="spellStart"/>
      <w:r w:rsidRPr="0044743F">
        <w:rPr>
          <w:rFonts w:ascii="Calibri" w:hAnsi="Calibri" w:cs="Times New Roman"/>
        </w:rPr>
        <w:t>pkt</w:t>
      </w:r>
      <w:proofErr w:type="spellEnd"/>
      <w:r w:rsidRPr="0044743F">
        <w:rPr>
          <w:rFonts w:ascii="Calibri" w:hAnsi="Calibri" w:cs="Times New Roman"/>
        </w:rPr>
        <w:t xml:space="preserve"> 12.6, jeżeli Zamawiający może je uzyskać za pomocą bezpłatnych                                                 i ogólnodostępnych baz danych, o ile wykonawca wskazał w ofercie dane umożliwiające dostęp do tych dokumentów.</w:t>
      </w:r>
    </w:p>
    <w:p w:rsidR="00E52286" w:rsidRPr="0044743F" w:rsidRDefault="00E52286" w:rsidP="00026072">
      <w:pPr>
        <w:pStyle w:val="Akapitzlist1"/>
        <w:numPr>
          <w:ilvl w:val="1"/>
          <w:numId w:val="15"/>
        </w:numPr>
        <w:spacing w:after="120" w:line="100" w:lineRule="atLeast"/>
        <w:ind w:hanging="622"/>
        <w:jc w:val="both"/>
        <w:rPr>
          <w:rFonts w:ascii="Calibri" w:hAnsi="Calibri" w:cs="Times New Roman"/>
        </w:rPr>
      </w:pPr>
      <w:r w:rsidRPr="0044743F">
        <w:rPr>
          <w:rFonts w:ascii="Calibri" w:hAnsi="Calibri" w:cs="Times New Roman"/>
        </w:rPr>
        <w:t xml:space="preserve"> Jeżeli w imieniu wykonawcy działa osoba, której umocowanie do jego reprezentowania nie wynika z dokumentów, o których mowa w </w:t>
      </w:r>
      <w:proofErr w:type="spellStart"/>
      <w:r w:rsidRPr="0044743F">
        <w:rPr>
          <w:rFonts w:ascii="Calibri" w:hAnsi="Calibri" w:cs="Times New Roman"/>
        </w:rPr>
        <w:t>pkt</w:t>
      </w:r>
      <w:proofErr w:type="spellEnd"/>
      <w:r w:rsidRPr="0044743F">
        <w:rPr>
          <w:rFonts w:ascii="Calibri" w:hAnsi="Calibri" w:cs="Times New Roman"/>
        </w:rPr>
        <w:t xml:space="preserve"> 12.6, Zamawiający żąda od wykonawcy pełnomocnictwa lub innego dokumentu potwierdzającego umocowanie do reprezentowania wykonawcy. Forma złożenia pełnomocnictwa</w:t>
      </w:r>
      <w:r w:rsidR="00203411" w:rsidRPr="0044743F">
        <w:rPr>
          <w:rFonts w:ascii="Calibri" w:hAnsi="Calibri" w:cs="Times New Roman"/>
        </w:rPr>
        <w:t xml:space="preserve"> została określona w </w:t>
      </w:r>
      <w:proofErr w:type="spellStart"/>
      <w:r w:rsidR="00203411" w:rsidRPr="0044743F">
        <w:rPr>
          <w:rFonts w:ascii="Calibri" w:hAnsi="Calibri" w:cs="Times New Roman"/>
        </w:rPr>
        <w:t>pkt</w:t>
      </w:r>
      <w:proofErr w:type="spellEnd"/>
      <w:r w:rsidR="00203411" w:rsidRPr="0044743F">
        <w:rPr>
          <w:rFonts w:ascii="Calibri" w:hAnsi="Calibri" w:cs="Times New Roman"/>
        </w:rPr>
        <w:t xml:space="preserve"> 13 IDW.</w:t>
      </w:r>
    </w:p>
    <w:p w:rsidR="00E52286" w:rsidRPr="0044743F" w:rsidRDefault="00E52286" w:rsidP="00026072">
      <w:pPr>
        <w:pStyle w:val="Akapitzlist1"/>
        <w:numPr>
          <w:ilvl w:val="1"/>
          <w:numId w:val="15"/>
        </w:numPr>
        <w:tabs>
          <w:tab w:val="left" w:pos="851"/>
        </w:tabs>
        <w:spacing w:after="120" w:line="100" w:lineRule="atLeast"/>
        <w:ind w:left="720" w:hanging="436"/>
        <w:jc w:val="both"/>
        <w:rPr>
          <w:rFonts w:ascii="Calibri" w:hAnsi="Calibri" w:cs="Times New Roman"/>
        </w:rPr>
      </w:pPr>
      <w:r w:rsidRPr="0044743F">
        <w:rPr>
          <w:rFonts w:ascii="Calibri" w:hAnsi="Calibri" w:cs="Times New Roman"/>
        </w:rPr>
        <w:t xml:space="preserve">Wymaganie określone w </w:t>
      </w:r>
      <w:proofErr w:type="spellStart"/>
      <w:r w:rsidRPr="0044743F">
        <w:rPr>
          <w:rFonts w:ascii="Calibri" w:hAnsi="Calibri" w:cs="Times New Roman"/>
        </w:rPr>
        <w:t>pkt</w:t>
      </w:r>
      <w:proofErr w:type="spellEnd"/>
      <w:r w:rsidRPr="0044743F">
        <w:rPr>
          <w:rFonts w:ascii="Calibri" w:hAnsi="Calibri" w:cs="Times New Roman"/>
        </w:rPr>
        <w:t xml:space="preserve"> 12</w:t>
      </w:r>
      <w:r w:rsidR="006914D4" w:rsidRPr="0044743F">
        <w:rPr>
          <w:rFonts w:ascii="Calibri" w:hAnsi="Calibri" w:cs="Times New Roman"/>
        </w:rPr>
        <w:t>.8</w:t>
      </w:r>
      <w:r w:rsidRPr="0044743F">
        <w:rPr>
          <w:rFonts w:ascii="Calibri" w:hAnsi="Calibri" w:cs="Times New Roman"/>
        </w:rPr>
        <w:t xml:space="preserve"> stosuje się odpowiednio do osoby działającej                       w imieniu wykonawców wspólnie ubiegających się o udzielenie zamówienia publicznego.</w:t>
      </w:r>
    </w:p>
    <w:p w:rsidR="00C52B69" w:rsidRPr="004F1358" w:rsidRDefault="00E52286" w:rsidP="004F1358">
      <w:pPr>
        <w:pStyle w:val="Akapitzlist1"/>
        <w:numPr>
          <w:ilvl w:val="1"/>
          <w:numId w:val="15"/>
        </w:numPr>
        <w:tabs>
          <w:tab w:val="left" w:pos="993"/>
        </w:tabs>
        <w:spacing w:after="120" w:line="100" w:lineRule="atLeast"/>
        <w:ind w:left="720" w:hanging="436"/>
        <w:jc w:val="both"/>
        <w:rPr>
          <w:rFonts w:ascii="Calibri" w:eastAsia="Calibri" w:hAnsi="Calibri" w:cs="Times New Roman"/>
        </w:rPr>
      </w:pPr>
      <w:r w:rsidRPr="0044743F">
        <w:rPr>
          <w:rFonts w:ascii="Calibri" w:hAnsi="Calibri" w:cs="Times New Roman"/>
        </w:rPr>
        <w:t xml:space="preserve">Wymagania określone w </w:t>
      </w:r>
      <w:proofErr w:type="spellStart"/>
      <w:r w:rsidRPr="0044743F">
        <w:rPr>
          <w:rFonts w:ascii="Calibri" w:hAnsi="Calibri" w:cs="Times New Roman"/>
        </w:rPr>
        <w:t>pkt</w:t>
      </w:r>
      <w:proofErr w:type="spellEnd"/>
      <w:r w:rsidRPr="0044743F">
        <w:rPr>
          <w:rFonts w:ascii="Calibri" w:hAnsi="Calibri" w:cs="Times New Roman"/>
        </w:rPr>
        <w:t xml:space="preserve"> 12.6</w:t>
      </w:r>
      <w:r w:rsidR="00101027">
        <w:rPr>
          <w:rFonts w:ascii="Calibri" w:hAnsi="Calibri" w:cs="Times New Roman"/>
        </w:rPr>
        <w:t xml:space="preserve"> </w:t>
      </w:r>
      <w:r w:rsidRPr="0044743F">
        <w:rPr>
          <w:rFonts w:ascii="Calibri" w:hAnsi="Calibri" w:cs="Times New Roman"/>
        </w:rPr>
        <w:t>-</w:t>
      </w:r>
      <w:r w:rsidR="00101027">
        <w:rPr>
          <w:rFonts w:ascii="Calibri" w:hAnsi="Calibri" w:cs="Times New Roman"/>
        </w:rPr>
        <w:t xml:space="preserve"> </w:t>
      </w:r>
      <w:r w:rsidRPr="0044743F">
        <w:rPr>
          <w:rFonts w:ascii="Calibri" w:hAnsi="Calibri" w:cs="Times New Roman"/>
        </w:rPr>
        <w:t>12.9 stosuje się odpowiednio do osoby działającej w imieniu podmiotu udostępniającego zasoby lub podwykonawcy niebędącego podmiotem udostępniającym zasoby na takich zasadach.</w:t>
      </w:r>
    </w:p>
    <w:p w:rsidR="00ED1EB4" w:rsidRDefault="00E52286" w:rsidP="00C52B69">
      <w:pPr>
        <w:pStyle w:val="Akapitzlist1"/>
        <w:numPr>
          <w:ilvl w:val="1"/>
          <w:numId w:val="15"/>
        </w:numPr>
        <w:tabs>
          <w:tab w:val="left" w:pos="993"/>
        </w:tabs>
        <w:spacing w:after="120" w:line="100" w:lineRule="atLeast"/>
        <w:ind w:left="720" w:hanging="436"/>
        <w:jc w:val="both"/>
        <w:rPr>
          <w:rFonts w:ascii="Calibri" w:eastAsia="Calibri" w:hAnsi="Calibri" w:cs="Times New Roman"/>
          <w:b/>
          <w:u w:val="single"/>
        </w:rPr>
      </w:pPr>
      <w:r w:rsidRPr="0044743F">
        <w:rPr>
          <w:rFonts w:ascii="Calibri" w:eastAsia="Calibri" w:hAnsi="Calibri" w:cs="Times New Roman"/>
          <w:b/>
          <w:u w:val="single"/>
        </w:rPr>
        <w:t xml:space="preserve">Do oferty </w:t>
      </w:r>
      <w:r w:rsidR="00ED1EB4" w:rsidRPr="0044743F">
        <w:rPr>
          <w:rFonts w:ascii="Calibri" w:eastAsia="Calibri" w:hAnsi="Calibri" w:cs="Times New Roman"/>
          <w:b/>
          <w:u w:val="single"/>
        </w:rPr>
        <w:t>Wykonawca dołącza</w:t>
      </w:r>
      <w:r w:rsidRPr="0044743F">
        <w:rPr>
          <w:rFonts w:ascii="Calibri" w:eastAsia="Calibri" w:hAnsi="Calibri" w:cs="Times New Roman"/>
          <w:b/>
          <w:u w:val="single"/>
        </w:rPr>
        <w:t>:</w:t>
      </w:r>
      <w:bookmarkEnd w:id="4"/>
    </w:p>
    <w:p w:rsidR="004F11B0" w:rsidRPr="004F11B0" w:rsidRDefault="004F11B0" w:rsidP="004F11B0">
      <w:pPr>
        <w:pStyle w:val="Akapitzlist1"/>
        <w:tabs>
          <w:tab w:val="left" w:pos="993"/>
        </w:tabs>
        <w:spacing w:after="120" w:line="100" w:lineRule="atLeast"/>
        <w:jc w:val="both"/>
        <w:rPr>
          <w:rFonts w:asciiTheme="minorHAnsi" w:eastAsia="Calibri" w:hAnsiTheme="minorHAnsi" w:cs="Times New Roman"/>
          <w:b/>
          <w:sz w:val="22"/>
          <w:szCs w:val="22"/>
          <w:u w:val="single"/>
        </w:rPr>
      </w:pPr>
      <w:r>
        <w:rPr>
          <w:rStyle w:val="markedcontent"/>
          <w:rFonts w:asciiTheme="minorHAnsi" w:hAnsiTheme="minorHAnsi" w:cs="Arial"/>
          <w:sz w:val="22"/>
          <w:szCs w:val="22"/>
        </w:rPr>
        <w:t xml:space="preserve">1) </w:t>
      </w:r>
      <w:r w:rsidRPr="004F11B0">
        <w:rPr>
          <w:rStyle w:val="markedcontent"/>
          <w:rFonts w:asciiTheme="minorHAnsi" w:hAnsiTheme="minorHAnsi" w:cs="Arial"/>
          <w:sz w:val="22"/>
          <w:szCs w:val="22"/>
        </w:rPr>
        <w:t>Załącznik do oferty – wyliczenie ceny,</w:t>
      </w:r>
    </w:p>
    <w:p w:rsidR="00E52286" w:rsidRPr="0044743F" w:rsidRDefault="004F11B0" w:rsidP="00ED1EB4">
      <w:pPr>
        <w:widowControl/>
        <w:suppressAutoHyphens w:val="0"/>
        <w:autoSpaceDE w:val="0"/>
        <w:autoSpaceDN w:val="0"/>
        <w:adjustRightInd w:val="0"/>
        <w:ind w:left="709"/>
        <w:rPr>
          <w:rFonts w:ascii="Calibri" w:eastAsia="Times New Roman" w:hAnsi="Calibri" w:cs="Times New Roman"/>
          <w:kern w:val="0"/>
          <w:sz w:val="23"/>
          <w:szCs w:val="23"/>
          <w:lang w:eastAsia="pl-PL" w:bidi="ar-SA"/>
        </w:rPr>
      </w:pPr>
      <w:r>
        <w:rPr>
          <w:rFonts w:ascii="Calibri" w:eastAsia="Calibri" w:hAnsi="Calibri" w:cs="Times New Roman"/>
        </w:rPr>
        <w:t>2</w:t>
      </w:r>
      <w:r w:rsidR="00ED1EB4" w:rsidRPr="0044743F">
        <w:rPr>
          <w:rFonts w:ascii="Calibri" w:eastAsia="Calibri" w:hAnsi="Calibri" w:cs="Times New Roman"/>
        </w:rPr>
        <w:t xml:space="preserve">) </w:t>
      </w:r>
      <w:r w:rsidR="00E52286" w:rsidRPr="0044743F">
        <w:rPr>
          <w:rFonts w:ascii="Calibri" w:eastAsia="Calibri" w:hAnsi="Calibri" w:cs="Times New Roman"/>
        </w:rPr>
        <w:t xml:space="preserve">aktualne na dzień składania ofert </w:t>
      </w:r>
      <w:r w:rsidR="00ED1EB4" w:rsidRPr="0044743F">
        <w:rPr>
          <w:rFonts w:ascii="Calibri" w:eastAsia="Times New Roman" w:hAnsi="Calibri" w:cs="Times New Roman"/>
          <w:kern w:val="0"/>
          <w:sz w:val="23"/>
          <w:szCs w:val="23"/>
          <w:lang w:eastAsia="pl-PL" w:bidi="ar-SA"/>
        </w:rPr>
        <w:t xml:space="preserve">oświadczenia o niepodleganiu wykluczeniu oraz spełnianiu warunków udziału w postępowaniu </w:t>
      </w:r>
      <w:r w:rsidR="00E52286" w:rsidRPr="0044743F">
        <w:rPr>
          <w:rFonts w:ascii="Calibri" w:eastAsia="Calibri" w:hAnsi="Calibri" w:cs="Times New Roman"/>
        </w:rPr>
        <w:t xml:space="preserve">o których mowa w </w:t>
      </w:r>
      <w:proofErr w:type="spellStart"/>
      <w:r w:rsidR="00E52286" w:rsidRPr="0044743F">
        <w:rPr>
          <w:rFonts w:ascii="Calibri" w:eastAsia="Calibri" w:hAnsi="Calibri" w:cs="Times New Roman"/>
        </w:rPr>
        <w:t>pkt</w:t>
      </w:r>
      <w:proofErr w:type="spellEnd"/>
      <w:r w:rsidR="00E52286" w:rsidRPr="0044743F">
        <w:rPr>
          <w:rFonts w:ascii="Calibri" w:eastAsia="Calibri" w:hAnsi="Calibri" w:cs="Times New Roman"/>
        </w:rPr>
        <w:t xml:space="preserve"> 7.1,7.3 i 7.6.3) IDW ,</w:t>
      </w:r>
    </w:p>
    <w:p w:rsidR="00E52286" w:rsidRPr="0044743F" w:rsidRDefault="004F11B0" w:rsidP="007041A7">
      <w:pPr>
        <w:spacing w:after="120" w:line="100" w:lineRule="atLeast"/>
        <w:ind w:left="709"/>
        <w:jc w:val="both"/>
        <w:rPr>
          <w:rFonts w:ascii="Calibri" w:eastAsia="Calibri" w:hAnsi="Calibri" w:cs="Times New Roman"/>
        </w:rPr>
      </w:pPr>
      <w:r>
        <w:rPr>
          <w:rFonts w:ascii="Calibri" w:eastAsia="Calibri" w:hAnsi="Calibri" w:cs="Times New Roman"/>
        </w:rPr>
        <w:t>3</w:t>
      </w:r>
      <w:r w:rsidR="00E52286" w:rsidRPr="0044743F">
        <w:rPr>
          <w:rFonts w:ascii="Calibri" w:eastAsia="Calibri" w:hAnsi="Calibri" w:cs="Times New Roman"/>
        </w:rPr>
        <w:t>) zobowiązanie podmiotu do udostępnienia zasobów, jeżeli wykonawca polega na zasobach innego podmiotu,</w:t>
      </w:r>
    </w:p>
    <w:p w:rsidR="00E52286" w:rsidRPr="0044743F" w:rsidRDefault="004F11B0" w:rsidP="00915368">
      <w:pPr>
        <w:spacing w:after="120" w:line="100" w:lineRule="atLeast"/>
        <w:ind w:left="709"/>
        <w:jc w:val="both"/>
        <w:rPr>
          <w:rFonts w:ascii="Calibri" w:eastAsia="Calibri" w:hAnsi="Calibri" w:cs="Times New Roman"/>
        </w:rPr>
      </w:pPr>
      <w:r>
        <w:rPr>
          <w:rFonts w:ascii="Calibri" w:eastAsia="Calibri" w:hAnsi="Calibri" w:cs="Times New Roman"/>
        </w:rPr>
        <w:t>4</w:t>
      </w:r>
      <w:r w:rsidR="00E52286" w:rsidRPr="0044743F">
        <w:rPr>
          <w:rFonts w:ascii="Calibri" w:eastAsia="Calibri" w:hAnsi="Calibri" w:cs="Times New Roman"/>
        </w:rPr>
        <w:t>) oświadczenie wykonawców wspólnie ubiegających się o udzielenie zamówienia, z którego wynika, które roboty budowlane, dostawy lub usługi wykonają poszczególni wykonawcy (jeżeli dotyczy);</w:t>
      </w:r>
    </w:p>
    <w:p w:rsidR="00E52286" w:rsidRPr="0044743F" w:rsidRDefault="004F11B0" w:rsidP="00915368">
      <w:pPr>
        <w:spacing w:after="120" w:line="100" w:lineRule="atLeast"/>
        <w:ind w:left="709"/>
        <w:jc w:val="both"/>
        <w:rPr>
          <w:rFonts w:ascii="Calibri" w:eastAsia="Calibri" w:hAnsi="Calibri" w:cs="Times New Roman"/>
        </w:rPr>
      </w:pPr>
      <w:r>
        <w:rPr>
          <w:rFonts w:ascii="Calibri" w:eastAsia="Calibri" w:hAnsi="Calibri" w:cs="Times New Roman"/>
        </w:rPr>
        <w:t>5</w:t>
      </w:r>
      <w:r w:rsidR="00E52286" w:rsidRPr="0044743F">
        <w:rPr>
          <w:rFonts w:ascii="Calibri" w:eastAsia="Calibri" w:hAnsi="Calibri" w:cs="Times New Roman"/>
        </w:rPr>
        <w:t xml:space="preserve">) dowody równoważności, o których mowa w </w:t>
      </w:r>
      <w:proofErr w:type="spellStart"/>
      <w:r w:rsidR="00E52286" w:rsidRPr="0044743F">
        <w:rPr>
          <w:rFonts w:ascii="Calibri" w:eastAsia="Calibri" w:hAnsi="Calibri" w:cs="Times New Roman"/>
        </w:rPr>
        <w:t>pkt</w:t>
      </w:r>
      <w:proofErr w:type="spellEnd"/>
      <w:r w:rsidR="00E52286" w:rsidRPr="0044743F">
        <w:rPr>
          <w:rFonts w:ascii="Calibri" w:eastAsia="Calibri" w:hAnsi="Calibri" w:cs="Times New Roman"/>
        </w:rPr>
        <w:t xml:space="preserve"> 3</w:t>
      </w:r>
      <w:r w:rsidR="00325C4F">
        <w:rPr>
          <w:rFonts w:ascii="Calibri" w:eastAsia="Calibri" w:hAnsi="Calibri" w:cs="Times New Roman"/>
        </w:rPr>
        <w:t>.7</w:t>
      </w:r>
      <w:r w:rsidR="00C93227" w:rsidRPr="0044743F">
        <w:rPr>
          <w:rFonts w:ascii="Calibri" w:eastAsia="Calibri" w:hAnsi="Calibri" w:cs="Times New Roman"/>
        </w:rPr>
        <w:t>.</w:t>
      </w:r>
      <w:r w:rsidR="00E52286" w:rsidRPr="0044743F">
        <w:rPr>
          <w:rFonts w:ascii="Calibri" w:eastAsia="Calibri" w:hAnsi="Calibri" w:cs="Times New Roman"/>
        </w:rPr>
        <w:t xml:space="preserve"> IDW, jeżeli wykonawca zaoferował rozwiązania równoważne w stosunku do określonych w opisie przedmiotu zamówienia;</w:t>
      </w:r>
    </w:p>
    <w:p w:rsidR="00E52286" w:rsidRPr="0044743F" w:rsidRDefault="004F11B0" w:rsidP="00915368">
      <w:pPr>
        <w:spacing w:after="120" w:line="100" w:lineRule="atLeast"/>
        <w:ind w:left="709"/>
        <w:jc w:val="both"/>
        <w:rPr>
          <w:rFonts w:ascii="Calibri" w:eastAsia="Calibri" w:hAnsi="Calibri" w:cs="Times New Roman"/>
        </w:rPr>
      </w:pPr>
      <w:r>
        <w:rPr>
          <w:rFonts w:ascii="Calibri" w:eastAsia="Calibri" w:hAnsi="Calibri" w:cs="Times New Roman"/>
        </w:rPr>
        <w:t>6</w:t>
      </w:r>
      <w:r w:rsidR="00E52286" w:rsidRPr="0044743F">
        <w:rPr>
          <w:rFonts w:ascii="Calibri" w:eastAsia="Calibri" w:hAnsi="Calibri" w:cs="Times New Roman"/>
        </w:rPr>
        <w:t>) uzasadnienie zastrzeżenia tajemnicy przedsiębiorstwa, jeżeli wykonawca zastrzegł w ofercie informacje jako tajemnicę przedsiębiorstwa;</w:t>
      </w:r>
    </w:p>
    <w:p w:rsidR="00E52286" w:rsidRPr="0044743F" w:rsidRDefault="004F11B0" w:rsidP="007041A7">
      <w:pPr>
        <w:spacing w:after="120" w:line="100" w:lineRule="atLeast"/>
        <w:ind w:firstLine="709"/>
        <w:jc w:val="both"/>
        <w:rPr>
          <w:rFonts w:ascii="Calibri" w:eastAsia="Calibri" w:hAnsi="Calibri" w:cs="Times New Roman"/>
        </w:rPr>
      </w:pPr>
      <w:r>
        <w:rPr>
          <w:rFonts w:ascii="Calibri" w:eastAsia="Calibri" w:hAnsi="Calibri" w:cs="Times New Roman"/>
        </w:rPr>
        <w:t>7</w:t>
      </w:r>
      <w:r w:rsidR="00E52286" w:rsidRPr="0044743F">
        <w:rPr>
          <w:rFonts w:ascii="Calibri" w:eastAsia="Calibri" w:hAnsi="Calibri" w:cs="Times New Roman"/>
        </w:rPr>
        <w:t xml:space="preserve">) dokumenty potwierdzające wniesienie wadium określone </w:t>
      </w:r>
      <w:proofErr w:type="spellStart"/>
      <w:r w:rsidR="00E52286" w:rsidRPr="0044743F">
        <w:rPr>
          <w:rFonts w:ascii="Calibri" w:eastAsia="Calibri" w:hAnsi="Calibri" w:cs="Times New Roman"/>
        </w:rPr>
        <w:t>pkt</w:t>
      </w:r>
      <w:proofErr w:type="spellEnd"/>
      <w:r w:rsidR="00E52286" w:rsidRPr="0044743F">
        <w:rPr>
          <w:rFonts w:ascii="Calibri" w:eastAsia="Calibri" w:hAnsi="Calibri" w:cs="Times New Roman"/>
        </w:rPr>
        <w:t xml:space="preserve"> 10 IDW;</w:t>
      </w:r>
    </w:p>
    <w:p w:rsidR="006F44EE" w:rsidRPr="00A87DF0" w:rsidRDefault="004F11B0" w:rsidP="003D7350">
      <w:pPr>
        <w:spacing w:after="120" w:line="100" w:lineRule="atLeast"/>
        <w:ind w:firstLine="709"/>
        <w:jc w:val="both"/>
        <w:rPr>
          <w:rFonts w:ascii="Calibri" w:eastAsia="Calibri" w:hAnsi="Calibri" w:cs="Times New Roman"/>
        </w:rPr>
      </w:pPr>
      <w:r>
        <w:rPr>
          <w:rFonts w:ascii="Calibri" w:eastAsia="Calibri" w:hAnsi="Calibri" w:cs="Times New Roman"/>
        </w:rPr>
        <w:t>8</w:t>
      </w:r>
      <w:r w:rsidR="00ED1EB4" w:rsidRPr="0044743F">
        <w:rPr>
          <w:rFonts w:ascii="Calibri" w:eastAsia="Calibri" w:hAnsi="Calibri" w:cs="Times New Roman"/>
        </w:rPr>
        <w:t xml:space="preserve">) </w:t>
      </w:r>
      <w:r w:rsidR="00A87DF0">
        <w:rPr>
          <w:rFonts w:ascii="Calibri" w:eastAsia="Calibri" w:hAnsi="Calibri" w:cs="Times New Roman"/>
        </w:rPr>
        <w:t>pełnomocnictwo, jeżeli dotyczy;</w:t>
      </w:r>
    </w:p>
    <w:p w:rsidR="00E52286" w:rsidRPr="0044743F" w:rsidRDefault="00E52286" w:rsidP="00026072">
      <w:pPr>
        <w:pStyle w:val="Akapitzlist1"/>
        <w:numPr>
          <w:ilvl w:val="0"/>
          <w:numId w:val="15"/>
        </w:numPr>
        <w:shd w:val="clear" w:color="auto" w:fill="D9D9D9"/>
        <w:tabs>
          <w:tab w:val="left" w:pos="426"/>
          <w:tab w:val="left" w:pos="851"/>
        </w:tabs>
        <w:spacing w:after="120" w:line="100" w:lineRule="atLeast"/>
        <w:ind w:left="426" w:hanging="426"/>
        <w:jc w:val="both"/>
        <w:rPr>
          <w:rFonts w:ascii="Calibri" w:eastAsia="Times" w:hAnsi="Calibri" w:cs="Times New Roman"/>
        </w:rPr>
      </w:pPr>
      <w:r w:rsidRPr="0044743F">
        <w:rPr>
          <w:rFonts w:ascii="Calibri" w:hAnsi="Calibri" w:cs="Times New Roman"/>
          <w:b/>
          <w:bCs/>
        </w:rPr>
        <w:t xml:space="preserve">Forma oferty i forma dokumentów elektronicznych, w tym podmiotowych środków dowodowych </w:t>
      </w:r>
    </w:p>
    <w:p w:rsidR="00E52286" w:rsidRPr="0044743F" w:rsidRDefault="00E52286" w:rsidP="00026072">
      <w:pPr>
        <w:pStyle w:val="Akapitzlist1"/>
        <w:numPr>
          <w:ilvl w:val="1"/>
          <w:numId w:val="15"/>
        </w:numPr>
        <w:tabs>
          <w:tab w:val="left" w:pos="993"/>
        </w:tabs>
        <w:spacing w:after="120" w:line="100" w:lineRule="atLeast"/>
        <w:ind w:hanging="197"/>
        <w:jc w:val="both"/>
        <w:rPr>
          <w:rFonts w:ascii="Calibri" w:eastAsia="Times" w:hAnsi="Calibri" w:cs="Times New Roman"/>
        </w:rPr>
      </w:pPr>
      <w:r w:rsidRPr="0044743F">
        <w:rPr>
          <w:rFonts w:ascii="Calibri" w:eastAsia="Times" w:hAnsi="Calibri" w:cs="Times New Roman"/>
        </w:rPr>
        <w:t>Sposób sporządzenia dokumentów elektronicznych musi być zgody z</w:t>
      </w:r>
      <w:r w:rsidR="00FF3E21" w:rsidRPr="0044743F">
        <w:rPr>
          <w:rFonts w:ascii="Calibri" w:eastAsia="Times" w:hAnsi="Calibri" w:cs="Times New Roman"/>
        </w:rPr>
        <w:t> </w:t>
      </w:r>
      <w:r w:rsidRPr="0044743F">
        <w:rPr>
          <w:rFonts w:ascii="Calibri" w:eastAsia="Times" w:hAnsi="Calibri" w:cs="Times New Roman"/>
        </w:rPr>
        <w:t>wymaganiami określonymi w rozporządzeniu Prezesa Rady Ministrów z dnia 30</w:t>
      </w:r>
      <w:r w:rsidR="00FF3E21" w:rsidRPr="0044743F">
        <w:rPr>
          <w:rFonts w:ascii="Calibri" w:eastAsia="Times" w:hAnsi="Calibri" w:cs="Times New Roman"/>
        </w:rPr>
        <w:t> </w:t>
      </w:r>
      <w:r w:rsidRPr="0044743F">
        <w:rPr>
          <w:rFonts w:ascii="Calibri" w:eastAsia="Times" w:hAnsi="Calibri" w:cs="Times New Roman"/>
        </w:rPr>
        <w:t xml:space="preserve">grudnia 2020 r. w sprawie sposobu sporządzania i przekazywania informacji oraz wymagań technicznych dla dokumentów elektronicznych oraz środków komunikacji elektronicznej w postępowaniu o udzielenie zamówienia publicznego </w:t>
      </w:r>
      <w:r w:rsidRPr="0044743F">
        <w:rPr>
          <w:rFonts w:ascii="Calibri" w:eastAsia="Times" w:hAnsi="Calibri" w:cs="Times New Roman"/>
        </w:rPr>
        <w:lastRenderedPageBreak/>
        <w:t>lub konkursie oraz rozporządze</w:t>
      </w:r>
      <w:r w:rsidR="00326272" w:rsidRPr="0044743F">
        <w:rPr>
          <w:rFonts w:ascii="Calibri" w:eastAsia="Times" w:hAnsi="Calibri" w:cs="Times New Roman"/>
        </w:rPr>
        <w:t>niu Ministra Rozwoju, Pracy</w:t>
      </w:r>
      <w:r w:rsidRPr="0044743F">
        <w:rPr>
          <w:rFonts w:ascii="Calibri" w:eastAsia="Times" w:hAnsi="Calibri" w:cs="Times New Roman"/>
        </w:rPr>
        <w:t xml:space="preserve"> i Technologii z dnia 23</w:t>
      </w:r>
      <w:r w:rsidR="00FF3E21" w:rsidRPr="0044743F">
        <w:rPr>
          <w:rFonts w:ascii="Calibri" w:eastAsia="Times" w:hAnsi="Calibri" w:cs="Times New Roman"/>
        </w:rPr>
        <w:t> </w:t>
      </w:r>
      <w:r w:rsidRPr="0044743F">
        <w:rPr>
          <w:rFonts w:ascii="Calibri" w:eastAsia="Times" w:hAnsi="Calibri" w:cs="Times New Roman"/>
        </w:rPr>
        <w:t>grudnia 2020r. w sprawie podmiotowych środków dowodowych oraz innych dokumentów lub oświadczeń, jakich może</w:t>
      </w:r>
      <w:r w:rsidR="00FF3E21" w:rsidRPr="0044743F">
        <w:rPr>
          <w:rFonts w:ascii="Calibri" w:eastAsia="Times" w:hAnsi="Calibri" w:cs="Times New Roman"/>
        </w:rPr>
        <w:t xml:space="preserve"> żądać zamawiający od wykonawcy.</w:t>
      </w:r>
    </w:p>
    <w:p w:rsidR="00FF3E21" w:rsidRPr="0044743F" w:rsidRDefault="00454820" w:rsidP="00026072">
      <w:pPr>
        <w:pStyle w:val="Akapitzlist1"/>
        <w:numPr>
          <w:ilvl w:val="1"/>
          <w:numId w:val="15"/>
        </w:numPr>
        <w:tabs>
          <w:tab w:val="left" w:pos="993"/>
        </w:tabs>
        <w:spacing w:after="120" w:line="100" w:lineRule="atLeast"/>
        <w:ind w:hanging="197"/>
        <w:jc w:val="both"/>
        <w:rPr>
          <w:rFonts w:ascii="Calibri" w:eastAsia="Times" w:hAnsi="Calibri" w:cs="Times New Roman"/>
        </w:rPr>
      </w:pPr>
      <w:r w:rsidRPr="0044743F">
        <w:rPr>
          <w:rFonts w:ascii="Calibri" w:eastAsia="Times" w:hAnsi="Calibri" w:cs="Times New Roman"/>
        </w:rPr>
        <w:t xml:space="preserve">Podmiotowe środki dowodowe, przedmiotowe środki dowodowe oraz inne dokumenty lub oświadczenia, sporządzone w języku obcym wykonawca przekazuje wraz z tłumaczeniem na język polski. </w:t>
      </w:r>
    </w:p>
    <w:p w:rsidR="00E52286" w:rsidRPr="0044743F" w:rsidRDefault="00E52286" w:rsidP="00026072">
      <w:pPr>
        <w:pStyle w:val="Akapitzlist1"/>
        <w:numPr>
          <w:ilvl w:val="0"/>
          <w:numId w:val="15"/>
        </w:numPr>
        <w:shd w:val="clear" w:color="auto" w:fill="D9D9D9"/>
        <w:spacing w:after="120" w:line="100" w:lineRule="atLeast"/>
        <w:ind w:left="426" w:hanging="426"/>
        <w:jc w:val="both"/>
        <w:rPr>
          <w:rFonts w:ascii="Calibri" w:hAnsi="Calibri" w:cs="Times New Roman"/>
          <w:b/>
          <w:color w:val="FF0000"/>
        </w:rPr>
      </w:pPr>
      <w:r w:rsidRPr="0044743F">
        <w:rPr>
          <w:rFonts w:ascii="Calibri" w:hAnsi="Calibri" w:cs="Times New Roman"/>
          <w:b/>
          <w:bCs/>
        </w:rPr>
        <w:t>Miejsce oraz termin składania i otwarcia ofert</w:t>
      </w:r>
    </w:p>
    <w:p w:rsidR="009B5905" w:rsidRPr="0044743F" w:rsidRDefault="00656845" w:rsidP="00026072">
      <w:pPr>
        <w:pStyle w:val="Akapitzlist1"/>
        <w:numPr>
          <w:ilvl w:val="1"/>
          <w:numId w:val="16"/>
        </w:numPr>
        <w:spacing w:after="120" w:line="100" w:lineRule="atLeast"/>
        <w:ind w:hanging="55"/>
        <w:jc w:val="both"/>
        <w:rPr>
          <w:rFonts w:ascii="Calibri" w:hAnsi="Calibri" w:cs="Times New Roman"/>
        </w:rPr>
      </w:pPr>
      <w:r w:rsidRPr="0044743F">
        <w:rPr>
          <w:rFonts w:ascii="Calibri" w:hAnsi="Calibri" w:cs="Times New Roman"/>
        </w:rPr>
        <w:t xml:space="preserve">Ofertę należy złożyć poprzez Platformę e-Zamówienia. </w:t>
      </w:r>
      <w:r w:rsidR="000E7898" w:rsidRPr="0044743F">
        <w:rPr>
          <w:rFonts w:ascii="Calibri" w:hAnsi="Calibri" w:cs="Times New Roman"/>
        </w:rPr>
        <w:t>Sposób złożenia of</w:t>
      </w:r>
      <w:r w:rsidR="009B0370" w:rsidRPr="0044743F">
        <w:rPr>
          <w:rFonts w:ascii="Calibri" w:hAnsi="Calibri" w:cs="Times New Roman"/>
        </w:rPr>
        <w:t>erty opisany został w Instrukcjach</w:t>
      </w:r>
      <w:r w:rsidR="00F5500E">
        <w:rPr>
          <w:rFonts w:ascii="Calibri" w:hAnsi="Calibri" w:cs="Times New Roman"/>
        </w:rPr>
        <w:t xml:space="preserve"> </w:t>
      </w:r>
      <w:r w:rsidR="009B0370" w:rsidRPr="0044743F">
        <w:rPr>
          <w:rFonts w:ascii="Calibri" w:hAnsi="Calibri" w:cs="Times New Roman"/>
        </w:rPr>
        <w:t>interaktywnych</w:t>
      </w:r>
      <w:r w:rsidR="00F5500E">
        <w:rPr>
          <w:rFonts w:ascii="Calibri" w:hAnsi="Calibri" w:cs="Times New Roman"/>
        </w:rPr>
        <w:t xml:space="preserve"> </w:t>
      </w:r>
      <w:r w:rsidR="000E7898" w:rsidRPr="0044743F">
        <w:rPr>
          <w:rFonts w:ascii="Calibri" w:hAnsi="Calibri" w:cs="Times New Roman"/>
        </w:rPr>
        <w:t xml:space="preserve">dostępnej na </w:t>
      </w:r>
      <w:r w:rsidRPr="0044743F">
        <w:rPr>
          <w:rFonts w:ascii="Calibri" w:hAnsi="Calibri" w:cs="Times New Roman"/>
        </w:rPr>
        <w:t>platformie e-Zamówienia</w:t>
      </w:r>
      <w:r w:rsidR="007E4B3C" w:rsidRPr="0044743F">
        <w:rPr>
          <w:rFonts w:ascii="Calibri" w:hAnsi="Calibri" w:cs="Times New Roman"/>
        </w:rPr>
        <w:t>.</w:t>
      </w:r>
    </w:p>
    <w:p w:rsidR="000E7898" w:rsidRPr="0044743F" w:rsidRDefault="000E7898" w:rsidP="00026072">
      <w:pPr>
        <w:pStyle w:val="Akapitzlist1"/>
        <w:numPr>
          <w:ilvl w:val="1"/>
          <w:numId w:val="16"/>
        </w:numPr>
        <w:spacing w:after="120" w:line="100" w:lineRule="atLeast"/>
        <w:ind w:hanging="55"/>
        <w:jc w:val="both"/>
        <w:rPr>
          <w:rFonts w:ascii="Calibri" w:hAnsi="Calibri" w:cs="Times New Roman"/>
          <w:color w:val="C00000"/>
        </w:rPr>
      </w:pPr>
      <w:r w:rsidRPr="0044743F">
        <w:rPr>
          <w:rFonts w:ascii="Calibri" w:hAnsi="Calibri" w:cs="Times New Roman"/>
        </w:rPr>
        <w:t>Ofertę wraz z wymaganymi załącznikami należy złożyć w terminie</w:t>
      </w:r>
      <w:r w:rsidRPr="0044743F">
        <w:rPr>
          <w:rFonts w:ascii="Calibri" w:hAnsi="Calibri" w:cs="Times New Roman"/>
          <w:color w:val="002060"/>
        </w:rPr>
        <w:t xml:space="preserve">: </w:t>
      </w:r>
      <w:r w:rsidR="004941A0" w:rsidRPr="00AC050C">
        <w:rPr>
          <w:rFonts w:ascii="Calibri" w:hAnsi="Calibri" w:cs="Times New Roman"/>
          <w:b/>
          <w:color w:val="000000" w:themeColor="text1"/>
        </w:rPr>
        <w:t xml:space="preserve">do dnia </w:t>
      </w:r>
      <w:r w:rsidR="00DF1778" w:rsidRPr="00AC050C">
        <w:rPr>
          <w:rFonts w:ascii="Calibri" w:hAnsi="Calibri" w:cs="Times New Roman"/>
          <w:b/>
          <w:color w:val="000000" w:themeColor="text1"/>
        </w:rPr>
        <w:t>29.03.</w:t>
      </w:r>
      <w:r w:rsidR="00677A80" w:rsidRPr="00AC050C">
        <w:rPr>
          <w:rFonts w:ascii="Calibri" w:hAnsi="Calibri" w:cs="Times New Roman"/>
          <w:b/>
          <w:color w:val="000000" w:themeColor="text1"/>
        </w:rPr>
        <w:t>2023</w:t>
      </w:r>
      <w:r w:rsidR="00F5500E" w:rsidRPr="00AC050C">
        <w:rPr>
          <w:rFonts w:ascii="Calibri" w:hAnsi="Calibri" w:cs="Times New Roman"/>
          <w:b/>
          <w:color w:val="000000" w:themeColor="text1"/>
        </w:rPr>
        <w:t xml:space="preserve"> </w:t>
      </w:r>
      <w:r w:rsidR="00677A80" w:rsidRPr="00AC050C">
        <w:rPr>
          <w:rFonts w:ascii="Calibri" w:hAnsi="Calibri" w:cs="Times New Roman"/>
          <w:b/>
          <w:color w:val="000000" w:themeColor="text1"/>
        </w:rPr>
        <w:t xml:space="preserve">r. </w:t>
      </w:r>
      <w:r w:rsidR="00F82DBB" w:rsidRPr="00AC050C">
        <w:rPr>
          <w:rFonts w:ascii="Calibri" w:hAnsi="Calibri" w:cs="Times New Roman"/>
          <w:b/>
          <w:color w:val="000000" w:themeColor="text1"/>
        </w:rPr>
        <w:t>do godz. 11:0</w:t>
      </w:r>
      <w:r w:rsidRPr="00AC050C">
        <w:rPr>
          <w:rFonts w:ascii="Calibri" w:hAnsi="Calibri" w:cs="Times New Roman"/>
          <w:b/>
          <w:color w:val="000000" w:themeColor="text1"/>
        </w:rPr>
        <w:t>0</w:t>
      </w:r>
    </w:p>
    <w:p w:rsidR="00E52286" w:rsidRPr="0044743F" w:rsidRDefault="00E52286" w:rsidP="00026072">
      <w:pPr>
        <w:pStyle w:val="Akapitzlist1"/>
        <w:numPr>
          <w:ilvl w:val="1"/>
          <w:numId w:val="16"/>
        </w:numPr>
        <w:spacing w:after="120" w:line="100" w:lineRule="atLeast"/>
        <w:ind w:hanging="55"/>
        <w:jc w:val="both"/>
        <w:rPr>
          <w:rFonts w:ascii="Calibri" w:hAnsi="Calibri" w:cs="Times New Roman"/>
          <w:color w:val="C45911"/>
        </w:rPr>
      </w:pPr>
      <w:r w:rsidRPr="0044743F">
        <w:rPr>
          <w:rFonts w:ascii="Calibri" w:hAnsi="Calibri" w:cs="Times New Roman"/>
        </w:rPr>
        <w:t>Otwarcie ofert</w:t>
      </w:r>
      <w:r w:rsidR="00656845" w:rsidRPr="0044743F">
        <w:rPr>
          <w:rFonts w:ascii="Calibri" w:hAnsi="Calibri" w:cs="Times New Roman"/>
        </w:rPr>
        <w:t xml:space="preserve"> następuje </w:t>
      </w:r>
      <w:r w:rsidR="000E5951" w:rsidRPr="0044743F">
        <w:rPr>
          <w:rFonts w:ascii="Calibri" w:hAnsi="Calibri" w:cs="Times New Roman"/>
        </w:rPr>
        <w:t xml:space="preserve">za pośrednictwem </w:t>
      </w:r>
      <w:r w:rsidR="00656845" w:rsidRPr="0044743F">
        <w:rPr>
          <w:rFonts w:ascii="Calibri" w:hAnsi="Calibri" w:cs="Times New Roman"/>
        </w:rPr>
        <w:t xml:space="preserve">Platformy e-Zamówienia. Na Platformie e-Zamówienia dokonywane jest odszyfrowanie i otwarcie ofert. </w:t>
      </w:r>
    </w:p>
    <w:p w:rsidR="00FD5D67" w:rsidRPr="0044743F" w:rsidRDefault="00E52286" w:rsidP="00026072">
      <w:pPr>
        <w:pStyle w:val="Akapitzlist1"/>
        <w:numPr>
          <w:ilvl w:val="1"/>
          <w:numId w:val="16"/>
        </w:numPr>
        <w:spacing w:after="120" w:line="100" w:lineRule="atLeast"/>
        <w:ind w:hanging="55"/>
        <w:jc w:val="both"/>
        <w:rPr>
          <w:rFonts w:ascii="Calibri" w:hAnsi="Calibri" w:cs="Times New Roman"/>
          <w:color w:val="C00000"/>
        </w:rPr>
      </w:pPr>
      <w:r w:rsidRPr="0044743F">
        <w:rPr>
          <w:rFonts w:ascii="Calibri" w:hAnsi="Calibri" w:cs="Times New Roman"/>
        </w:rPr>
        <w:t xml:space="preserve">Zamawiający dokona otwarcia ofert </w:t>
      </w:r>
      <w:r w:rsidRPr="00AC050C">
        <w:rPr>
          <w:rFonts w:ascii="Calibri" w:hAnsi="Calibri" w:cs="Times New Roman"/>
          <w:b/>
          <w:color w:val="000000" w:themeColor="text1"/>
        </w:rPr>
        <w:t>w dniu</w:t>
      </w:r>
      <w:r w:rsidR="00DF1778" w:rsidRPr="00AC050C">
        <w:rPr>
          <w:rFonts w:ascii="Calibri" w:hAnsi="Calibri" w:cs="Times New Roman"/>
          <w:b/>
          <w:color w:val="000000" w:themeColor="text1"/>
        </w:rPr>
        <w:t xml:space="preserve"> 29.03.</w:t>
      </w:r>
      <w:r w:rsidR="00677A80" w:rsidRPr="00AC050C">
        <w:rPr>
          <w:rFonts w:ascii="Calibri" w:hAnsi="Calibri" w:cs="Times New Roman"/>
          <w:b/>
          <w:color w:val="000000" w:themeColor="text1"/>
        </w:rPr>
        <w:t>2023</w:t>
      </w:r>
      <w:r w:rsidR="00F5500E" w:rsidRPr="00AC050C">
        <w:rPr>
          <w:rFonts w:ascii="Calibri" w:hAnsi="Calibri" w:cs="Times New Roman"/>
          <w:b/>
          <w:color w:val="000000" w:themeColor="text1"/>
        </w:rPr>
        <w:t xml:space="preserve"> </w:t>
      </w:r>
      <w:r w:rsidR="00677A80" w:rsidRPr="00AC050C">
        <w:rPr>
          <w:rFonts w:ascii="Calibri" w:hAnsi="Calibri" w:cs="Times New Roman"/>
          <w:b/>
          <w:color w:val="000000" w:themeColor="text1"/>
        </w:rPr>
        <w:t>r.</w:t>
      </w:r>
      <w:r w:rsidR="000E7898" w:rsidRPr="00AC050C">
        <w:rPr>
          <w:rFonts w:ascii="Calibri" w:hAnsi="Calibri" w:cs="Times New Roman"/>
          <w:b/>
          <w:color w:val="000000" w:themeColor="text1"/>
        </w:rPr>
        <w:t xml:space="preserve"> o godz. 11</w:t>
      </w:r>
      <w:r w:rsidR="00F82DBB" w:rsidRPr="00AC050C">
        <w:rPr>
          <w:rFonts w:ascii="Calibri" w:hAnsi="Calibri" w:cs="Times New Roman"/>
          <w:b/>
          <w:color w:val="000000" w:themeColor="text1"/>
        </w:rPr>
        <w:t>:30</w:t>
      </w:r>
    </w:p>
    <w:p w:rsidR="00E52286" w:rsidRPr="0044743F" w:rsidRDefault="00FD5D67" w:rsidP="00FD5D67">
      <w:pPr>
        <w:pStyle w:val="Akapitzlist1"/>
        <w:spacing w:after="120" w:line="100" w:lineRule="atLeast"/>
        <w:ind w:left="622"/>
        <w:jc w:val="both"/>
        <w:rPr>
          <w:rFonts w:ascii="Calibri" w:hAnsi="Calibri" w:cs="Times New Roman"/>
        </w:rPr>
      </w:pPr>
      <w:r w:rsidRPr="0044743F">
        <w:rPr>
          <w:rFonts w:ascii="Calibri" w:hAnsi="Calibri" w:cs="Times New Roman"/>
        </w:rPr>
        <w:t>(jednak nie później niż następnego dnia po dniu, w którym upłynął termin składania ofert)</w:t>
      </w:r>
    </w:p>
    <w:p w:rsidR="00E52286" w:rsidRPr="0044743F" w:rsidRDefault="00E52286" w:rsidP="00026072">
      <w:pPr>
        <w:pStyle w:val="Akapitzlist1"/>
        <w:numPr>
          <w:ilvl w:val="1"/>
          <w:numId w:val="16"/>
        </w:numPr>
        <w:spacing w:after="120" w:line="100" w:lineRule="atLeast"/>
        <w:ind w:hanging="55"/>
        <w:jc w:val="both"/>
        <w:rPr>
          <w:rFonts w:ascii="Calibri" w:hAnsi="Calibri" w:cs="Times New Roman"/>
        </w:rPr>
      </w:pPr>
      <w:r w:rsidRPr="0044743F">
        <w:rPr>
          <w:rFonts w:ascii="Calibri" w:hAnsi="Calibri" w:cs="Times New Roman"/>
        </w:rPr>
        <w:t>W przypadku</w:t>
      </w:r>
      <w:r w:rsidR="000B6DDE">
        <w:rPr>
          <w:rFonts w:ascii="Calibri" w:hAnsi="Calibri" w:cs="Times New Roman"/>
        </w:rPr>
        <w:t xml:space="preserve"> </w:t>
      </w:r>
      <w:r w:rsidRPr="0044743F">
        <w:rPr>
          <w:rFonts w:ascii="Calibri" w:hAnsi="Calibri" w:cs="Times New Roman"/>
        </w:rPr>
        <w:t>awarii systemu teleinformatycznego przy użyciu, którego Zamawiający otwiera oferty, która powoduje brak możliwości otwarcia ofert w terminie określonym przez Zamawiającego, otwarcie ofert następuje niezwłocznie po usunięciu awarii.</w:t>
      </w:r>
    </w:p>
    <w:p w:rsidR="00E52286" w:rsidRPr="0044743F" w:rsidRDefault="00E52286" w:rsidP="00026072">
      <w:pPr>
        <w:pStyle w:val="Akapitzlist1"/>
        <w:numPr>
          <w:ilvl w:val="1"/>
          <w:numId w:val="16"/>
        </w:numPr>
        <w:spacing w:after="120" w:line="100" w:lineRule="atLeast"/>
        <w:ind w:hanging="55"/>
        <w:jc w:val="both"/>
        <w:rPr>
          <w:rFonts w:ascii="Calibri" w:hAnsi="Calibri" w:cs="Times New Roman"/>
        </w:rPr>
      </w:pPr>
      <w:r w:rsidRPr="0044743F">
        <w:rPr>
          <w:rFonts w:ascii="Calibri" w:hAnsi="Calibri" w:cs="Times New Roman"/>
        </w:rPr>
        <w:t xml:space="preserve"> Zamawiający informuje o zmianie terminu otwarcia ofert, w stosunku do </w:t>
      </w:r>
      <w:r w:rsidR="004C0ACB" w:rsidRPr="0044743F">
        <w:rPr>
          <w:rFonts w:ascii="Calibri" w:hAnsi="Calibri" w:cs="Times New Roman"/>
        </w:rPr>
        <w:t xml:space="preserve">określonego w </w:t>
      </w:r>
      <w:proofErr w:type="spellStart"/>
      <w:r w:rsidR="004C0ACB" w:rsidRPr="0044743F">
        <w:rPr>
          <w:rFonts w:ascii="Calibri" w:hAnsi="Calibri" w:cs="Times New Roman"/>
        </w:rPr>
        <w:t>pkt</w:t>
      </w:r>
      <w:proofErr w:type="spellEnd"/>
      <w:r w:rsidR="004C0ACB" w:rsidRPr="0044743F">
        <w:rPr>
          <w:rFonts w:ascii="Calibri" w:hAnsi="Calibri" w:cs="Times New Roman"/>
        </w:rPr>
        <w:t xml:space="preserve"> 14.4.</w:t>
      </w:r>
      <w:r w:rsidRPr="0044743F">
        <w:rPr>
          <w:rFonts w:ascii="Calibri" w:hAnsi="Calibri" w:cs="Times New Roman"/>
        </w:rPr>
        <w:t>, na stronie internetowej prowadzonego postępowania.</w:t>
      </w:r>
    </w:p>
    <w:p w:rsidR="00E52286" w:rsidRPr="0044743F" w:rsidRDefault="00E52286" w:rsidP="00026072">
      <w:pPr>
        <w:pStyle w:val="Akapitzlist1"/>
        <w:numPr>
          <w:ilvl w:val="1"/>
          <w:numId w:val="16"/>
        </w:numPr>
        <w:spacing w:after="120" w:line="100" w:lineRule="atLeast"/>
        <w:ind w:hanging="55"/>
        <w:jc w:val="both"/>
        <w:rPr>
          <w:rFonts w:ascii="Calibri" w:hAnsi="Calibri" w:cs="Times New Roman"/>
        </w:rPr>
      </w:pPr>
      <w:r w:rsidRPr="0044743F">
        <w:rPr>
          <w:rFonts w:ascii="Calibri" w:hAnsi="Calibri" w:cs="Times New Roman"/>
        </w:rPr>
        <w:t xml:space="preserve"> Zamawiający, najpóźniej przed otwarciem ofert, udostępni na stronie internetowej prowadzonego postępowania, informację o kwocie, jaką zamierza przeznaczyć na sfinansowanie zamówienia. </w:t>
      </w:r>
    </w:p>
    <w:p w:rsidR="00E52286" w:rsidRPr="0044743F" w:rsidRDefault="00E52286" w:rsidP="00026072">
      <w:pPr>
        <w:pStyle w:val="Akapitzlist1"/>
        <w:numPr>
          <w:ilvl w:val="1"/>
          <w:numId w:val="16"/>
        </w:numPr>
        <w:spacing w:after="120" w:line="100" w:lineRule="atLeast"/>
        <w:ind w:hanging="55"/>
        <w:jc w:val="both"/>
        <w:rPr>
          <w:rFonts w:ascii="Calibri" w:hAnsi="Calibri" w:cs="Times New Roman"/>
        </w:rPr>
      </w:pPr>
      <w:r w:rsidRPr="0044743F">
        <w:rPr>
          <w:rFonts w:ascii="Calibri" w:hAnsi="Calibri" w:cs="Times New Roman"/>
        </w:rPr>
        <w:t>Zamawiający, niezwłocznie po otwarciu ofert, udostępni na stronie internetowej prowadzonego postępowania informacje o:</w:t>
      </w:r>
    </w:p>
    <w:p w:rsidR="00E52286" w:rsidRPr="0044743F" w:rsidRDefault="00E52286" w:rsidP="00DD27BC">
      <w:pPr>
        <w:pStyle w:val="Akapitzlist1"/>
        <w:spacing w:after="120" w:line="100" w:lineRule="atLeast"/>
        <w:ind w:left="993"/>
        <w:jc w:val="both"/>
        <w:rPr>
          <w:rFonts w:ascii="Calibri" w:hAnsi="Calibri" w:cs="Times New Roman"/>
        </w:rPr>
      </w:pPr>
      <w:r w:rsidRPr="0044743F">
        <w:rPr>
          <w:rFonts w:ascii="Calibri" w:hAnsi="Calibri" w:cs="Times New Roman"/>
        </w:rPr>
        <w:t>1)</w:t>
      </w:r>
      <w:r w:rsidRPr="0044743F">
        <w:rPr>
          <w:rFonts w:ascii="Calibri" w:hAnsi="Calibri" w:cs="Times New Roman"/>
        </w:rPr>
        <w:tab/>
        <w:t>nazwach albo imionach i nazwiskach oraz siedzibach lub miejscach prowadzonej działalności gospodarczej albo miejscach zamieszkania wykonawców, których oferty zostały otwarte;</w:t>
      </w:r>
    </w:p>
    <w:p w:rsidR="00221860" w:rsidRDefault="009F2F5A" w:rsidP="0079033B">
      <w:pPr>
        <w:pStyle w:val="Akapitzlist1"/>
        <w:spacing w:after="120" w:line="100" w:lineRule="atLeast"/>
        <w:ind w:left="993"/>
        <w:jc w:val="both"/>
        <w:rPr>
          <w:rFonts w:ascii="Calibri" w:hAnsi="Calibri" w:cs="Times New Roman"/>
        </w:rPr>
      </w:pPr>
      <w:r w:rsidRPr="0044743F">
        <w:rPr>
          <w:rFonts w:ascii="Calibri" w:hAnsi="Calibri" w:cs="Times New Roman"/>
        </w:rPr>
        <w:t>2)</w:t>
      </w:r>
      <w:r w:rsidRPr="0044743F">
        <w:rPr>
          <w:rFonts w:ascii="Calibri" w:hAnsi="Calibri" w:cs="Times New Roman"/>
        </w:rPr>
        <w:tab/>
        <w:t>cenach zawartych w ofertach.</w:t>
      </w:r>
    </w:p>
    <w:p w:rsidR="00944563" w:rsidRPr="0044743F" w:rsidRDefault="00944563" w:rsidP="0079033B">
      <w:pPr>
        <w:pStyle w:val="Akapitzlist1"/>
        <w:spacing w:after="120" w:line="100" w:lineRule="atLeast"/>
        <w:ind w:left="993"/>
        <w:jc w:val="both"/>
        <w:rPr>
          <w:rFonts w:ascii="Calibri" w:hAnsi="Calibri" w:cs="Times New Roman"/>
        </w:rPr>
      </w:pPr>
    </w:p>
    <w:p w:rsidR="00E52286" w:rsidRPr="0044743F" w:rsidRDefault="00E52286" w:rsidP="00026072">
      <w:pPr>
        <w:pStyle w:val="Akapitzlist1"/>
        <w:numPr>
          <w:ilvl w:val="0"/>
          <w:numId w:val="16"/>
        </w:numPr>
        <w:shd w:val="clear" w:color="auto" w:fill="D9D9D9"/>
        <w:spacing w:after="120" w:line="100" w:lineRule="atLeast"/>
        <w:ind w:left="567" w:hanging="567"/>
        <w:jc w:val="both"/>
        <w:rPr>
          <w:rFonts w:ascii="Calibri" w:hAnsi="Calibri" w:cs="Times New Roman"/>
        </w:rPr>
      </w:pPr>
      <w:r w:rsidRPr="0044743F">
        <w:rPr>
          <w:rFonts w:ascii="Calibri" w:hAnsi="Calibri" w:cs="Times New Roman"/>
          <w:b/>
          <w:bCs/>
        </w:rPr>
        <w:t>Opis sposobu obliczenia ceny oferty</w:t>
      </w:r>
    </w:p>
    <w:p w:rsidR="00E52286" w:rsidRPr="0044743F" w:rsidRDefault="00E52286" w:rsidP="00026072">
      <w:pPr>
        <w:pStyle w:val="Akapitzlist1"/>
        <w:numPr>
          <w:ilvl w:val="1"/>
          <w:numId w:val="17"/>
        </w:numPr>
        <w:spacing w:after="120" w:line="100" w:lineRule="atLeast"/>
        <w:ind w:firstLine="87"/>
        <w:jc w:val="both"/>
        <w:rPr>
          <w:rFonts w:ascii="Calibri" w:hAnsi="Calibri" w:cs="Times New Roman"/>
        </w:rPr>
      </w:pPr>
      <w:r w:rsidRPr="0044743F">
        <w:rPr>
          <w:rFonts w:ascii="Calibri" w:hAnsi="Calibri" w:cs="Times New Roman"/>
        </w:rPr>
        <w:t>Cena oferty winna być obliczona przy założeniu, iż umowa przewiduje wynagrodzenie w formie ryczałtu, którego definicję określa art. 632 kodeksu cywilnego.</w:t>
      </w:r>
    </w:p>
    <w:p w:rsidR="00E52286" w:rsidRPr="0044743F" w:rsidRDefault="00E52286" w:rsidP="00026072">
      <w:pPr>
        <w:pStyle w:val="Akapitzlist1"/>
        <w:numPr>
          <w:ilvl w:val="1"/>
          <w:numId w:val="17"/>
        </w:numPr>
        <w:spacing w:after="120" w:line="100" w:lineRule="atLeast"/>
        <w:ind w:firstLine="87"/>
        <w:jc w:val="both"/>
        <w:rPr>
          <w:rFonts w:ascii="Calibri" w:hAnsi="Calibri" w:cs="Times New Roman"/>
        </w:rPr>
      </w:pPr>
      <w:r w:rsidRPr="0044743F">
        <w:rPr>
          <w:rFonts w:ascii="Calibri" w:hAnsi="Calibri" w:cs="Times New Roman"/>
        </w:rPr>
        <w:t>Cenę oferty należy obliczyć na podstawie opisu przedm</w:t>
      </w:r>
      <w:r w:rsidR="00D92C09" w:rsidRPr="0044743F">
        <w:rPr>
          <w:rFonts w:ascii="Calibri" w:hAnsi="Calibri" w:cs="Times New Roman"/>
        </w:rPr>
        <w:t xml:space="preserve">iotu zamówienia określonego </w:t>
      </w:r>
      <w:r w:rsidR="000D004C">
        <w:rPr>
          <w:rFonts w:ascii="Calibri" w:hAnsi="Calibri" w:cs="Times New Roman"/>
        </w:rPr>
        <w:t xml:space="preserve">w </w:t>
      </w:r>
      <w:proofErr w:type="spellStart"/>
      <w:r w:rsidR="000D004C">
        <w:rPr>
          <w:rFonts w:ascii="Calibri" w:hAnsi="Calibri" w:cs="Times New Roman"/>
        </w:rPr>
        <w:t>pkt</w:t>
      </w:r>
      <w:proofErr w:type="spellEnd"/>
      <w:r w:rsidR="000D004C">
        <w:rPr>
          <w:rFonts w:ascii="Calibri" w:hAnsi="Calibri" w:cs="Times New Roman"/>
        </w:rPr>
        <w:t xml:space="preserve"> 3 IDW oraz Rozdziale </w:t>
      </w:r>
      <w:r w:rsidRPr="0044743F">
        <w:rPr>
          <w:rFonts w:ascii="Calibri" w:hAnsi="Calibri" w:cs="Times New Roman"/>
        </w:rPr>
        <w:t>V SWZ.</w:t>
      </w:r>
    </w:p>
    <w:p w:rsidR="001A301E" w:rsidRDefault="00E52286" w:rsidP="00026072">
      <w:pPr>
        <w:pStyle w:val="Akapitzlist1"/>
        <w:numPr>
          <w:ilvl w:val="1"/>
          <w:numId w:val="17"/>
        </w:numPr>
        <w:spacing w:after="120" w:line="100" w:lineRule="atLeast"/>
        <w:ind w:firstLine="87"/>
        <w:jc w:val="both"/>
        <w:rPr>
          <w:rFonts w:ascii="Calibri" w:hAnsi="Calibri" w:cs="Times New Roman"/>
        </w:rPr>
      </w:pPr>
      <w:r w:rsidRPr="0044743F">
        <w:rPr>
          <w:rFonts w:ascii="Calibri" w:hAnsi="Calibri" w:cs="Times New Roman"/>
        </w:rPr>
        <w:lastRenderedPageBreak/>
        <w:t xml:space="preserve">W Formularzu oferty należy </w:t>
      </w:r>
      <w:r w:rsidRPr="004E76F3">
        <w:rPr>
          <w:rFonts w:ascii="Calibri" w:hAnsi="Calibri" w:cs="Times New Roman"/>
          <w:color w:val="000000" w:themeColor="text1"/>
        </w:rPr>
        <w:t xml:space="preserve">podać cenę </w:t>
      </w:r>
      <w:r w:rsidR="004E76F3" w:rsidRPr="004E76F3">
        <w:rPr>
          <w:rFonts w:ascii="Calibri" w:hAnsi="Calibri" w:cs="Times New Roman"/>
          <w:color w:val="000000" w:themeColor="text1"/>
        </w:rPr>
        <w:t xml:space="preserve"> netto, </w:t>
      </w:r>
      <w:r w:rsidR="00DC474E" w:rsidRPr="004E76F3">
        <w:rPr>
          <w:rFonts w:ascii="Calibri" w:hAnsi="Calibri" w:cs="Times New Roman"/>
          <w:color w:val="000000" w:themeColor="text1"/>
        </w:rPr>
        <w:t>brutto</w:t>
      </w:r>
      <w:r w:rsidR="00DC474E" w:rsidRPr="0044743F">
        <w:rPr>
          <w:rFonts w:ascii="Calibri" w:hAnsi="Calibri" w:cs="Times New Roman"/>
        </w:rPr>
        <w:t xml:space="preserve"> </w:t>
      </w:r>
      <w:r w:rsidRPr="0044743F">
        <w:rPr>
          <w:rFonts w:ascii="Calibri" w:hAnsi="Calibri" w:cs="Times New Roman"/>
        </w:rPr>
        <w:t>wykonania</w:t>
      </w:r>
      <w:r w:rsidR="001A301E">
        <w:rPr>
          <w:rFonts w:ascii="Calibri" w:hAnsi="Calibri" w:cs="Times New Roman"/>
        </w:rPr>
        <w:t xml:space="preserve"> przedmiotu</w:t>
      </w:r>
      <w:r w:rsidRPr="0044743F">
        <w:rPr>
          <w:rFonts w:ascii="Calibri" w:hAnsi="Calibri" w:cs="Times New Roman"/>
        </w:rPr>
        <w:t xml:space="preserve"> </w:t>
      </w:r>
    </w:p>
    <w:p w:rsidR="00E52286" w:rsidRPr="0044743F" w:rsidRDefault="00E52286" w:rsidP="001A301E">
      <w:pPr>
        <w:pStyle w:val="Akapitzlist1"/>
        <w:spacing w:after="120" w:line="100" w:lineRule="atLeast"/>
        <w:ind w:left="567"/>
        <w:jc w:val="both"/>
        <w:rPr>
          <w:rFonts w:ascii="Calibri" w:hAnsi="Calibri" w:cs="Times New Roman"/>
        </w:rPr>
      </w:pPr>
      <w:r w:rsidRPr="0044743F">
        <w:rPr>
          <w:rFonts w:ascii="Calibri" w:hAnsi="Calibri" w:cs="Times New Roman"/>
        </w:rPr>
        <w:t xml:space="preserve">zamówienia. </w:t>
      </w:r>
    </w:p>
    <w:p w:rsidR="00E52286" w:rsidRPr="0044743F" w:rsidRDefault="00E52286" w:rsidP="00026072">
      <w:pPr>
        <w:pStyle w:val="Akapitzlist1"/>
        <w:numPr>
          <w:ilvl w:val="1"/>
          <w:numId w:val="17"/>
        </w:numPr>
        <w:spacing w:after="120" w:line="100" w:lineRule="atLeast"/>
        <w:ind w:firstLine="87"/>
        <w:jc w:val="both"/>
        <w:rPr>
          <w:rFonts w:ascii="Calibri" w:hAnsi="Calibri" w:cs="Times New Roman"/>
        </w:rPr>
      </w:pPr>
      <w:r w:rsidRPr="0044743F">
        <w:rPr>
          <w:rFonts w:ascii="Calibri" w:hAnsi="Calibri" w:cs="Times New Roman"/>
        </w:rPr>
        <w:t xml:space="preserve">Stawka podatku VAT winna być określona zgodnie z ustawą z dnia 11 marca 2004 r. o podatku od towarów i usług </w:t>
      </w:r>
      <w:r w:rsidR="00566A4E" w:rsidRPr="0044743F">
        <w:rPr>
          <w:rFonts w:ascii="Calibri" w:hAnsi="Calibri" w:cs="Times New Roman"/>
        </w:rPr>
        <w:t>(</w:t>
      </w:r>
      <w:proofErr w:type="spellStart"/>
      <w:r w:rsidR="00566A4E" w:rsidRPr="0044743F">
        <w:rPr>
          <w:rFonts w:ascii="Calibri" w:hAnsi="Calibri" w:cs="Times New Roman"/>
        </w:rPr>
        <w:t>t.j</w:t>
      </w:r>
      <w:proofErr w:type="spellEnd"/>
      <w:r w:rsidR="00566A4E" w:rsidRPr="0044743F">
        <w:rPr>
          <w:rFonts w:ascii="Calibri" w:hAnsi="Calibri" w:cs="Times New Roman"/>
        </w:rPr>
        <w:t>. Dz. U. 2022 r., poz. 931</w:t>
      </w:r>
      <w:r w:rsidRPr="0044743F">
        <w:rPr>
          <w:rFonts w:ascii="Calibri" w:hAnsi="Calibri" w:cs="Times New Roman"/>
        </w:rPr>
        <w:t xml:space="preserve"> ze zm.).</w:t>
      </w:r>
    </w:p>
    <w:p w:rsidR="00E52286" w:rsidRPr="0044743F" w:rsidRDefault="00E52286" w:rsidP="00026072">
      <w:pPr>
        <w:pStyle w:val="Akapitzlist1"/>
        <w:numPr>
          <w:ilvl w:val="1"/>
          <w:numId w:val="17"/>
        </w:numPr>
        <w:spacing w:after="120" w:line="100" w:lineRule="atLeast"/>
        <w:ind w:firstLine="87"/>
        <w:jc w:val="both"/>
        <w:rPr>
          <w:rFonts w:ascii="Calibri" w:hAnsi="Calibri" w:cs="Times New Roman"/>
        </w:rPr>
      </w:pPr>
      <w:r w:rsidRPr="0044743F">
        <w:rPr>
          <w:rFonts w:ascii="Calibri" w:hAnsi="Calibri" w:cs="Times New Roman"/>
        </w:rPr>
        <w:t>Wszystkie kwoty winny być podane w złotych polskich. Cena oferty powinna być wyrażona cyfrowo i słownie. Cena musi być wyrażona z dokładnością do dwóch miejsc po przecinku z odpowiednim zaokrągleniem w dół lub w górę w następujący sposób:</w:t>
      </w:r>
    </w:p>
    <w:p w:rsidR="00E52286" w:rsidRPr="0044743F" w:rsidRDefault="00E52286">
      <w:pPr>
        <w:pStyle w:val="Akapitzlist1"/>
        <w:spacing w:after="120" w:line="100" w:lineRule="atLeast"/>
        <w:ind w:left="709"/>
        <w:jc w:val="both"/>
        <w:rPr>
          <w:rFonts w:ascii="Calibri" w:hAnsi="Calibri" w:cs="Times New Roman"/>
        </w:rPr>
      </w:pPr>
      <w:r w:rsidRPr="0044743F">
        <w:rPr>
          <w:rFonts w:ascii="Calibri" w:hAnsi="Calibri" w:cs="Times New Roman"/>
        </w:rPr>
        <w:t>- w dół – jeżeli kolejna cyfra jest mniejsza od 5,</w:t>
      </w:r>
    </w:p>
    <w:p w:rsidR="00E52286" w:rsidRPr="0044743F" w:rsidRDefault="00E52286">
      <w:pPr>
        <w:pStyle w:val="Akapitzlist1"/>
        <w:spacing w:after="120" w:line="100" w:lineRule="atLeast"/>
        <w:ind w:left="709"/>
        <w:jc w:val="both"/>
        <w:rPr>
          <w:rFonts w:ascii="Calibri" w:hAnsi="Calibri" w:cs="Times New Roman"/>
        </w:rPr>
      </w:pPr>
      <w:r w:rsidRPr="0044743F">
        <w:rPr>
          <w:rFonts w:ascii="Calibri" w:hAnsi="Calibri" w:cs="Times New Roman"/>
        </w:rPr>
        <w:t>- w górę – jeżeli kolejna cyfra jest większa od 5 lub równa 5.</w:t>
      </w:r>
    </w:p>
    <w:p w:rsidR="00E52286" w:rsidRPr="0044743F" w:rsidRDefault="00E52286" w:rsidP="00026072">
      <w:pPr>
        <w:pStyle w:val="Akapitzlist1"/>
        <w:numPr>
          <w:ilvl w:val="1"/>
          <w:numId w:val="17"/>
        </w:numPr>
        <w:spacing w:after="120" w:line="100" w:lineRule="atLeast"/>
        <w:ind w:firstLine="87"/>
        <w:jc w:val="both"/>
        <w:rPr>
          <w:rFonts w:ascii="Calibri" w:hAnsi="Calibri" w:cs="Times New Roman"/>
        </w:rPr>
      </w:pPr>
      <w:r w:rsidRPr="0044743F">
        <w:rPr>
          <w:rFonts w:ascii="Calibri" w:hAnsi="Calibri" w:cs="Times New Roman"/>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rsidR="0026495B" w:rsidRPr="00A87DF0" w:rsidRDefault="00E52286" w:rsidP="00026072">
      <w:pPr>
        <w:pStyle w:val="Akapitzlist1"/>
        <w:numPr>
          <w:ilvl w:val="1"/>
          <w:numId w:val="17"/>
        </w:numPr>
        <w:spacing w:after="120" w:line="100" w:lineRule="atLeast"/>
        <w:ind w:firstLine="87"/>
        <w:jc w:val="both"/>
        <w:rPr>
          <w:rFonts w:ascii="Calibri" w:hAnsi="Calibri" w:cs="Times New Roman"/>
          <w:b/>
          <w:bCs/>
        </w:rPr>
      </w:pPr>
      <w:r w:rsidRPr="0044743F">
        <w:rPr>
          <w:rFonts w:ascii="Calibri" w:hAnsi="Calibri" w:cs="Times New Roman"/>
        </w:rPr>
        <w:t>Dla porównania ofert Zamawiający będzie brał pod uwagę łączną cenę brutto</w:t>
      </w:r>
      <w:r w:rsidR="007666FD">
        <w:rPr>
          <w:rFonts w:ascii="Calibri" w:hAnsi="Calibri" w:cs="Times New Roman"/>
        </w:rPr>
        <w:t xml:space="preserve"> </w:t>
      </w:r>
      <w:r w:rsidRPr="0044743F">
        <w:rPr>
          <w:rFonts w:ascii="Calibri" w:hAnsi="Calibri" w:cs="Times New Roman"/>
        </w:rPr>
        <w:t>obejmującą podatek od towarów i usług (VAT) za wykonanie</w:t>
      </w:r>
      <w:r w:rsidR="002F541B" w:rsidRPr="0044743F">
        <w:rPr>
          <w:rFonts w:ascii="Calibri" w:hAnsi="Calibri" w:cs="Times New Roman"/>
        </w:rPr>
        <w:t xml:space="preserve"> całości przedmiotu zamówienia</w:t>
      </w:r>
      <w:r w:rsidR="00566A4E" w:rsidRPr="0044743F">
        <w:rPr>
          <w:rFonts w:ascii="Calibri" w:hAnsi="Calibri" w:cs="Times New Roman"/>
        </w:rPr>
        <w:t xml:space="preserve"> </w:t>
      </w:r>
      <w:r w:rsidRPr="0044743F">
        <w:rPr>
          <w:rFonts w:ascii="Calibri" w:hAnsi="Calibri" w:cs="Times New Roman"/>
        </w:rPr>
        <w:t>z uwzględnieniem punktu 15.6.</w:t>
      </w:r>
    </w:p>
    <w:p w:rsidR="00E52286" w:rsidRPr="0044743F" w:rsidRDefault="00E52286" w:rsidP="00026072">
      <w:pPr>
        <w:pStyle w:val="Akapitzlist1"/>
        <w:numPr>
          <w:ilvl w:val="0"/>
          <w:numId w:val="17"/>
        </w:numPr>
        <w:shd w:val="clear" w:color="auto" w:fill="D9D9D9"/>
        <w:spacing w:after="120" w:line="100" w:lineRule="atLeast"/>
        <w:ind w:left="426" w:hanging="426"/>
        <w:jc w:val="both"/>
        <w:rPr>
          <w:rFonts w:ascii="Calibri" w:hAnsi="Calibri" w:cs="Times New Roman"/>
        </w:rPr>
      </w:pPr>
      <w:r w:rsidRPr="0044743F">
        <w:rPr>
          <w:rFonts w:ascii="Calibri" w:hAnsi="Calibri" w:cs="Times New Roman"/>
          <w:b/>
          <w:bCs/>
        </w:rPr>
        <w:t>Badanie ofert</w:t>
      </w:r>
    </w:p>
    <w:p w:rsidR="00E52286" w:rsidRPr="0044743F" w:rsidRDefault="00E52286" w:rsidP="00026072">
      <w:pPr>
        <w:pStyle w:val="Akapitzlist1"/>
        <w:numPr>
          <w:ilvl w:val="1"/>
          <w:numId w:val="17"/>
        </w:numPr>
        <w:spacing w:after="120" w:line="100" w:lineRule="atLeast"/>
        <w:ind w:hanging="54"/>
        <w:jc w:val="both"/>
        <w:rPr>
          <w:rFonts w:ascii="Calibri" w:hAnsi="Calibri" w:cs="Times New Roman"/>
        </w:rPr>
      </w:pPr>
      <w:r w:rsidRPr="0044743F">
        <w:rPr>
          <w:rFonts w:ascii="Calibri" w:hAnsi="Calibri" w:cs="Times New Roman"/>
        </w:rPr>
        <w:t xml:space="preserve">Zamawiający w toku badania i oceny ofert może żądać od wykonawców wyjaśnień dotyczących treści złożonych ofert oraz przedmiotowych środków dowodowych, jeżeli były wymagane lub innych składanych dokumentów lub oświadczeń. Niedopuszczalne jest prowadzenie między Zamawiającym a wykonawcą negocjacji dotyczących złożonej oferty oraz, z uwzględnieniem </w:t>
      </w:r>
      <w:proofErr w:type="spellStart"/>
      <w:r w:rsidRPr="0044743F">
        <w:rPr>
          <w:rFonts w:ascii="Calibri" w:hAnsi="Calibri" w:cs="Times New Roman"/>
        </w:rPr>
        <w:t>pkt</w:t>
      </w:r>
      <w:proofErr w:type="spellEnd"/>
      <w:r w:rsidRPr="0044743F">
        <w:rPr>
          <w:rFonts w:ascii="Calibri" w:hAnsi="Calibri" w:cs="Times New Roman"/>
        </w:rPr>
        <w:t xml:space="preserve"> 16.2, dokonywanie jakiejkolwiek zmiany w jej treści.</w:t>
      </w:r>
    </w:p>
    <w:p w:rsidR="00E52286" w:rsidRPr="0044743F" w:rsidRDefault="00E52286" w:rsidP="00026072">
      <w:pPr>
        <w:pStyle w:val="Akapitzlist1"/>
        <w:numPr>
          <w:ilvl w:val="1"/>
          <w:numId w:val="17"/>
        </w:numPr>
        <w:spacing w:after="120" w:line="100" w:lineRule="atLeast"/>
        <w:ind w:hanging="54"/>
        <w:jc w:val="both"/>
        <w:rPr>
          <w:rFonts w:ascii="Calibri" w:hAnsi="Calibri" w:cs="Times New Roman"/>
        </w:rPr>
      </w:pPr>
      <w:r w:rsidRPr="0044743F">
        <w:rPr>
          <w:rFonts w:ascii="Calibri" w:hAnsi="Calibri" w:cs="Times New Roman"/>
        </w:rPr>
        <w:t>Zamawiający poprawia w ofercie:</w:t>
      </w:r>
    </w:p>
    <w:p w:rsidR="00E52286" w:rsidRPr="0044743F" w:rsidRDefault="00E52286" w:rsidP="00026072">
      <w:pPr>
        <w:pStyle w:val="Akapitzlist1"/>
        <w:numPr>
          <w:ilvl w:val="1"/>
          <w:numId w:val="18"/>
        </w:numPr>
        <w:spacing w:after="120" w:line="100" w:lineRule="atLeast"/>
        <w:ind w:firstLine="513"/>
        <w:jc w:val="both"/>
        <w:rPr>
          <w:rFonts w:ascii="Calibri" w:hAnsi="Calibri" w:cs="Times New Roman"/>
        </w:rPr>
      </w:pPr>
      <w:r w:rsidRPr="0044743F">
        <w:rPr>
          <w:rFonts w:ascii="Calibri" w:hAnsi="Calibri" w:cs="Times New Roman"/>
        </w:rPr>
        <w:t>oczywiste omyłki pisarskie,</w:t>
      </w:r>
    </w:p>
    <w:p w:rsidR="00E52286" w:rsidRPr="0044743F" w:rsidRDefault="00E52286" w:rsidP="00026072">
      <w:pPr>
        <w:pStyle w:val="Akapitzlist1"/>
        <w:numPr>
          <w:ilvl w:val="1"/>
          <w:numId w:val="18"/>
        </w:numPr>
        <w:spacing w:after="120" w:line="100" w:lineRule="atLeast"/>
        <w:ind w:firstLine="513"/>
        <w:jc w:val="both"/>
        <w:rPr>
          <w:rFonts w:ascii="Calibri" w:hAnsi="Calibri" w:cs="Times New Roman"/>
        </w:rPr>
      </w:pPr>
      <w:r w:rsidRPr="0044743F">
        <w:rPr>
          <w:rFonts w:ascii="Calibri" w:hAnsi="Calibri" w:cs="Times New Roman"/>
        </w:rPr>
        <w:t>oczywiste omyłki rachunkowe, z uwzględnieniem konsekwencji rachunkowych dokonanych poprawek,</w:t>
      </w:r>
    </w:p>
    <w:p w:rsidR="00E52286" w:rsidRPr="0044743F" w:rsidRDefault="00E52286" w:rsidP="00026072">
      <w:pPr>
        <w:pStyle w:val="Akapitzlist1"/>
        <w:numPr>
          <w:ilvl w:val="1"/>
          <w:numId w:val="18"/>
        </w:numPr>
        <w:spacing w:after="120" w:line="100" w:lineRule="atLeast"/>
        <w:ind w:firstLine="513"/>
        <w:jc w:val="both"/>
        <w:rPr>
          <w:rFonts w:ascii="Calibri" w:hAnsi="Calibri" w:cs="Times New Roman"/>
        </w:rPr>
      </w:pPr>
      <w:r w:rsidRPr="0044743F">
        <w:rPr>
          <w:rFonts w:ascii="Calibri" w:hAnsi="Calibri" w:cs="Times New Roman"/>
        </w:rPr>
        <w:t>inne omyłki polegające na niezgodności oferty z dokumentami zamówienia, niepowodujące istotnych zmian w treści oferty</w:t>
      </w:r>
    </w:p>
    <w:p w:rsidR="00E52286" w:rsidRPr="0044743F" w:rsidRDefault="00E52286" w:rsidP="002F541B">
      <w:pPr>
        <w:spacing w:after="120" w:line="100" w:lineRule="atLeast"/>
        <w:ind w:left="284" w:firstLine="142"/>
        <w:jc w:val="both"/>
        <w:rPr>
          <w:rFonts w:ascii="Calibri" w:hAnsi="Calibri" w:cs="Times New Roman"/>
        </w:rPr>
      </w:pPr>
      <w:r w:rsidRPr="0044743F">
        <w:rPr>
          <w:rFonts w:ascii="Calibri" w:hAnsi="Calibri" w:cs="Times New Roman"/>
        </w:rPr>
        <w:t>‒ niezwłocznie zawiadamiając o tym wykonawcę, którego oferta została poprawiona.</w:t>
      </w:r>
    </w:p>
    <w:p w:rsidR="00E52286" w:rsidRPr="0044743F" w:rsidRDefault="00E52286" w:rsidP="00026072">
      <w:pPr>
        <w:pStyle w:val="Akapitzlist1"/>
        <w:numPr>
          <w:ilvl w:val="1"/>
          <w:numId w:val="17"/>
        </w:numPr>
        <w:tabs>
          <w:tab w:val="left" w:pos="1418"/>
        </w:tabs>
        <w:spacing w:after="120" w:line="100" w:lineRule="atLeast"/>
        <w:ind w:hanging="54"/>
        <w:jc w:val="both"/>
        <w:rPr>
          <w:rFonts w:ascii="Calibri" w:hAnsi="Calibri" w:cs="Times New Roman"/>
        </w:rPr>
      </w:pPr>
      <w:r w:rsidRPr="0044743F">
        <w:rPr>
          <w:rFonts w:ascii="Calibri" w:hAnsi="Calibri" w:cs="Times New Roman"/>
        </w:rPr>
        <w:t>W przypa</w:t>
      </w:r>
      <w:r w:rsidR="007D3D5B" w:rsidRPr="0044743F">
        <w:rPr>
          <w:rFonts w:ascii="Calibri" w:hAnsi="Calibri" w:cs="Times New Roman"/>
        </w:rPr>
        <w:t xml:space="preserve">dku, o którym mowa w </w:t>
      </w:r>
      <w:proofErr w:type="spellStart"/>
      <w:r w:rsidR="007D3D5B" w:rsidRPr="0044743F">
        <w:rPr>
          <w:rFonts w:ascii="Calibri" w:hAnsi="Calibri" w:cs="Times New Roman"/>
        </w:rPr>
        <w:t>pkt</w:t>
      </w:r>
      <w:proofErr w:type="spellEnd"/>
      <w:r w:rsidR="007D3D5B" w:rsidRPr="0044743F">
        <w:rPr>
          <w:rFonts w:ascii="Calibri" w:hAnsi="Calibri" w:cs="Times New Roman"/>
        </w:rPr>
        <w:t xml:space="preserve"> 16.2. </w:t>
      </w:r>
      <w:r w:rsidR="00CD7A64" w:rsidRPr="0044743F">
        <w:rPr>
          <w:rFonts w:ascii="Calibri" w:hAnsi="Calibri" w:cs="Times New Roman"/>
        </w:rPr>
        <w:t>ppkt.</w:t>
      </w:r>
      <w:r w:rsidR="007D3D5B" w:rsidRPr="0044743F">
        <w:rPr>
          <w:rFonts w:ascii="Calibri" w:hAnsi="Calibri" w:cs="Times New Roman"/>
        </w:rPr>
        <w:t>3 IDW,</w:t>
      </w:r>
      <w:r w:rsidRPr="0044743F">
        <w:rPr>
          <w:rFonts w:ascii="Calibri" w:hAnsi="Calibri" w:cs="Times New Roman"/>
        </w:rPr>
        <w:t xml:space="preserve"> Zamawiający wyznacza wykonawcy odpowiedni termin na wyrażenie zgody na poprawienie w ofercie omyłki lub zakwestionowanie jej poprawienia. Brak odpowiedzi w wyznaczonym terminie uznaje się za wyrażenie zgody na poprawienie omyłki. W </w:t>
      </w:r>
      <w:r w:rsidRPr="0044743F">
        <w:rPr>
          <w:rFonts w:ascii="Calibri" w:hAnsi="Calibri" w:cs="Times New Roman"/>
        </w:rPr>
        <w:lastRenderedPageBreak/>
        <w:t xml:space="preserve">przypadku gdy wykonawca w wyznaczonym terminie zakwestionuje poprawienie omyłki jego oferta zostanie odrzucona na podstawie art. 226 ust.1 </w:t>
      </w:r>
      <w:proofErr w:type="spellStart"/>
      <w:r w:rsidRPr="0044743F">
        <w:rPr>
          <w:rFonts w:ascii="Calibri" w:hAnsi="Calibri" w:cs="Times New Roman"/>
        </w:rPr>
        <w:t>pkt</w:t>
      </w:r>
      <w:proofErr w:type="spellEnd"/>
      <w:r w:rsidRPr="0044743F">
        <w:rPr>
          <w:rFonts w:ascii="Calibri" w:hAnsi="Calibri" w:cs="Times New Roman"/>
        </w:rPr>
        <w:t xml:space="preserve"> 11 </w:t>
      </w:r>
      <w:proofErr w:type="spellStart"/>
      <w:r w:rsidRPr="0044743F">
        <w:rPr>
          <w:rFonts w:ascii="Calibri" w:hAnsi="Calibri" w:cs="Times New Roman"/>
        </w:rPr>
        <w:t>Pzp</w:t>
      </w:r>
      <w:proofErr w:type="spellEnd"/>
      <w:r w:rsidRPr="0044743F">
        <w:rPr>
          <w:rFonts w:ascii="Calibri" w:hAnsi="Calibri" w:cs="Times New Roman"/>
        </w:rPr>
        <w:t>.</w:t>
      </w:r>
    </w:p>
    <w:p w:rsidR="00E52286" w:rsidRPr="0044743F" w:rsidRDefault="00E52286" w:rsidP="00026072">
      <w:pPr>
        <w:pStyle w:val="Akapitzlist1"/>
        <w:numPr>
          <w:ilvl w:val="1"/>
          <w:numId w:val="17"/>
        </w:numPr>
        <w:spacing w:after="120" w:line="100" w:lineRule="atLeast"/>
        <w:ind w:hanging="54"/>
        <w:jc w:val="both"/>
        <w:rPr>
          <w:rFonts w:ascii="Calibri" w:hAnsi="Calibri" w:cs="Times New Roman"/>
        </w:rPr>
      </w:pPr>
      <w:r w:rsidRPr="0044743F">
        <w:rPr>
          <w:rFonts w:ascii="Calibri" w:hAnsi="Calibri" w:cs="Times New Roman"/>
        </w:rPr>
        <w:t xml:space="preserve"> 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złożenia dowodów w zakresie wyliczenia ceny lub kosztu, lub ich istotnych części składowych.</w:t>
      </w:r>
    </w:p>
    <w:p w:rsidR="00E52286" w:rsidRPr="0044743F" w:rsidRDefault="00E52286" w:rsidP="00026072">
      <w:pPr>
        <w:pStyle w:val="Akapitzlist1"/>
        <w:numPr>
          <w:ilvl w:val="1"/>
          <w:numId w:val="17"/>
        </w:numPr>
        <w:spacing w:after="120" w:line="100" w:lineRule="atLeast"/>
        <w:ind w:hanging="54"/>
        <w:jc w:val="both"/>
        <w:rPr>
          <w:rFonts w:ascii="Calibri" w:hAnsi="Calibri" w:cs="Times New Roman"/>
        </w:rPr>
      </w:pPr>
      <w:r w:rsidRPr="0044743F">
        <w:rPr>
          <w:rFonts w:ascii="Calibri" w:hAnsi="Calibri" w:cs="Times New Roman"/>
        </w:rPr>
        <w:t xml:space="preserve">Zamawiający wezwie do wyjaśnień, o których mowa w </w:t>
      </w:r>
      <w:proofErr w:type="spellStart"/>
      <w:r w:rsidRPr="0044743F">
        <w:rPr>
          <w:rFonts w:ascii="Calibri" w:hAnsi="Calibri" w:cs="Times New Roman"/>
        </w:rPr>
        <w:t>pkt</w:t>
      </w:r>
      <w:proofErr w:type="spellEnd"/>
      <w:r w:rsidRPr="0044743F">
        <w:rPr>
          <w:rFonts w:ascii="Calibri" w:hAnsi="Calibri" w:cs="Times New Roman"/>
        </w:rPr>
        <w:t xml:space="preserve"> 16.4., w przypadku gdy cena całkowita oferty złożonej w terminie jest niższa o co najmniej 30% od:</w:t>
      </w:r>
    </w:p>
    <w:p w:rsidR="00E52286" w:rsidRPr="0044743F" w:rsidRDefault="00E52286" w:rsidP="00026072">
      <w:pPr>
        <w:pStyle w:val="Akapitzlist1"/>
        <w:numPr>
          <w:ilvl w:val="1"/>
          <w:numId w:val="19"/>
        </w:numPr>
        <w:tabs>
          <w:tab w:val="left" w:pos="1134"/>
        </w:tabs>
        <w:spacing w:after="120" w:line="100" w:lineRule="atLeast"/>
        <w:ind w:left="720" w:firstLine="414"/>
        <w:jc w:val="both"/>
        <w:rPr>
          <w:rFonts w:ascii="Calibri" w:hAnsi="Calibri" w:cs="Times New Roman"/>
        </w:rPr>
      </w:pPr>
      <w:r w:rsidRPr="0044743F">
        <w:rPr>
          <w:rFonts w:ascii="Calibri" w:hAnsi="Calibri" w:cs="Times New Roman"/>
        </w:rPr>
        <w:t xml:space="preserve">wartości zamówienia powiększonej o należny podatek od towarów i usług, ustalonej przed wszczęciem postępowania lub średniej arytmetycznej cen wszystkich złożonych ofert niepodlegających odrzuceniu na podstawie art. 226 ust. 1 </w:t>
      </w:r>
      <w:proofErr w:type="spellStart"/>
      <w:r w:rsidRPr="0044743F">
        <w:rPr>
          <w:rFonts w:ascii="Calibri" w:hAnsi="Calibri" w:cs="Times New Roman"/>
        </w:rPr>
        <w:t>pkt</w:t>
      </w:r>
      <w:proofErr w:type="spellEnd"/>
      <w:r w:rsidRPr="0044743F">
        <w:rPr>
          <w:rFonts w:ascii="Calibri" w:hAnsi="Calibri" w:cs="Times New Roman"/>
        </w:rPr>
        <w:t xml:space="preserve"> 1 i 10 </w:t>
      </w:r>
      <w:proofErr w:type="spellStart"/>
      <w:r w:rsidRPr="0044743F">
        <w:rPr>
          <w:rFonts w:ascii="Calibri" w:hAnsi="Calibri" w:cs="Times New Roman"/>
        </w:rPr>
        <w:t>Pzp</w:t>
      </w:r>
      <w:proofErr w:type="spellEnd"/>
      <w:r w:rsidRPr="0044743F">
        <w:rPr>
          <w:rFonts w:ascii="Calibri" w:hAnsi="Calibri" w:cs="Times New Roman"/>
        </w:rPr>
        <w:t xml:space="preserve">, Zamawiający zwraca się o udzielenie wyjaśnień, o których mowa w </w:t>
      </w:r>
      <w:proofErr w:type="spellStart"/>
      <w:r w:rsidRPr="0044743F">
        <w:rPr>
          <w:rFonts w:ascii="Calibri" w:hAnsi="Calibri" w:cs="Times New Roman"/>
        </w:rPr>
        <w:t>pkt</w:t>
      </w:r>
      <w:proofErr w:type="spellEnd"/>
      <w:r w:rsidRPr="0044743F">
        <w:rPr>
          <w:rFonts w:ascii="Calibri" w:hAnsi="Calibri" w:cs="Times New Roman"/>
        </w:rPr>
        <w:t xml:space="preserve"> 16.4, chyba że rozbieżność wynika z okoliczności oczywistych, które nie wymagają wyjaśnienia;</w:t>
      </w:r>
    </w:p>
    <w:p w:rsidR="00E52286" w:rsidRPr="0044743F" w:rsidRDefault="00E52286" w:rsidP="00026072">
      <w:pPr>
        <w:pStyle w:val="Akapitzlist1"/>
        <w:numPr>
          <w:ilvl w:val="1"/>
          <w:numId w:val="19"/>
        </w:numPr>
        <w:spacing w:after="120" w:line="100" w:lineRule="atLeast"/>
        <w:ind w:left="720" w:firstLine="414"/>
        <w:jc w:val="both"/>
        <w:rPr>
          <w:rFonts w:ascii="Calibri" w:hAnsi="Calibri" w:cs="Times New Roman"/>
        </w:rPr>
      </w:pPr>
      <w:r w:rsidRPr="0044743F">
        <w:rPr>
          <w:rFonts w:ascii="Calibri" w:hAnsi="Calibri" w:cs="Times New Roman"/>
        </w:rPr>
        <w:t xml:space="preserve">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w:t>
      </w:r>
      <w:proofErr w:type="spellStart"/>
      <w:r w:rsidRPr="0044743F">
        <w:rPr>
          <w:rFonts w:ascii="Calibri" w:hAnsi="Calibri" w:cs="Times New Roman"/>
        </w:rPr>
        <w:t>pkt</w:t>
      </w:r>
      <w:proofErr w:type="spellEnd"/>
      <w:r w:rsidRPr="0044743F">
        <w:rPr>
          <w:rFonts w:ascii="Calibri" w:hAnsi="Calibri" w:cs="Times New Roman"/>
        </w:rPr>
        <w:t xml:space="preserve"> 16.6.</w:t>
      </w:r>
    </w:p>
    <w:p w:rsidR="00E52286" w:rsidRPr="0044743F" w:rsidRDefault="00E52286" w:rsidP="00026072">
      <w:pPr>
        <w:pStyle w:val="Akapitzlist1"/>
        <w:numPr>
          <w:ilvl w:val="1"/>
          <w:numId w:val="17"/>
        </w:numPr>
        <w:spacing w:after="120" w:line="100" w:lineRule="atLeast"/>
        <w:ind w:hanging="54"/>
        <w:jc w:val="both"/>
        <w:rPr>
          <w:rFonts w:ascii="Calibri" w:hAnsi="Calibri" w:cs="Times New Roman"/>
        </w:rPr>
      </w:pPr>
      <w:r w:rsidRPr="0044743F">
        <w:rPr>
          <w:rFonts w:ascii="Calibri" w:hAnsi="Calibri" w:cs="Times New Roman"/>
        </w:rPr>
        <w:t xml:space="preserve">Wyjaśnienia, o których mowa w </w:t>
      </w:r>
      <w:proofErr w:type="spellStart"/>
      <w:r w:rsidRPr="0044743F">
        <w:rPr>
          <w:rFonts w:ascii="Calibri" w:hAnsi="Calibri" w:cs="Times New Roman"/>
        </w:rPr>
        <w:t>pkt</w:t>
      </w:r>
      <w:proofErr w:type="spellEnd"/>
      <w:r w:rsidRPr="0044743F">
        <w:rPr>
          <w:rFonts w:ascii="Calibri" w:hAnsi="Calibri" w:cs="Times New Roman"/>
        </w:rPr>
        <w:t xml:space="preserve"> 16.4., mogą dotyczyć w szczególności:</w:t>
      </w:r>
    </w:p>
    <w:p w:rsidR="00E52286" w:rsidRPr="0044743F" w:rsidRDefault="00E52286" w:rsidP="00026072">
      <w:pPr>
        <w:pStyle w:val="Akapitzlist1"/>
        <w:numPr>
          <w:ilvl w:val="1"/>
          <w:numId w:val="20"/>
        </w:numPr>
        <w:spacing w:after="120" w:line="100" w:lineRule="atLeast"/>
        <w:ind w:left="720" w:firstLine="414"/>
        <w:jc w:val="both"/>
        <w:rPr>
          <w:rFonts w:ascii="Calibri" w:hAnsi="Calibri" w:cs="Times New Roman"/>
        </w:rPr>
      </w:pPr>
      <w:r w:rsidRPr="0044743F">
        <w:rPr>
          <w:rFonts w:ascii="Calibri" w:hAnsi="Calibri" w:cs="Times New Roman"/>
        </w:rPr>
        <w:t>zarządzania procesem produkcji, świadczonych usług lub metody budowy;</w:t>
      </w:r>
    </w:p>
    <w:p w:rsidR="00E52286" w:rsidRPr="0044743F" w:rsidRDefault="00E52286" w:rsidP="00026072">
      <w:pPr>
        <w:pStyle w:val="Akapitzlist1"/>
        <w:numPr>
          <w:ilvl w:val="1"/>
          <w:numId w:val="20"/>
        </w:numPr>
        <w:spacing w:after="120" w:line="100" w:lineRule="atLeast"/>
        <w:ind w:left="720" w:firstLine="414"/>
        <w:jc w:val="both"/>
        <w:rPr>
          <w:rFonts w:ascii="Calibri" w:hAnsi="Calibri" w:cs="Times New Roman"/>
        </w:rPr>
      </w:pPr>
      <w:r w:rsidRPr="0044743F">
        <w:rPr>
          <w:rFonts w:ascii="Calibri" w:hAnsi="Calibri" w:cs="Times New Roman"/>
        </w:rPr>
        <w:t>wybranych rozwiązań technicznych, wyjątkowo korzystnych warunków dostaw, usług albo związanych z realizacją robót budowlanych;</w:t>
      </w:r>
    </w:p>
    <w:p w:rsidR="00E52286" w:rsidRPr="0044743F" w:rsidRDefault="00E52286" w:rsidP="00026072">
      <w:pPr>
        <w:pStyle w:val="Akapitzlist1"/>
        <w:numPr>
          <w:ilvl w:val="1"/>
          <w:numId w:val="20"/>
        </w:numPr>
        <w:spacing w:after="120" w:line="100" w:lineRule="atLeast"/>
        <w:ind w:left="720" w:firstLine="414"/>
        <w:jc w:val="both"/>
        <w:rPr>
          <w:rFonts w:ascii="Calibri" w:hAnsi="Calibri" w:cs="Times New Roman"/>
        </w:rPr>
      </w:pPr>
      <w:r w:rsidRPr="0044743F">
        <w:rPr>
          <w:rFonts w:ascii="Calibri" w:hAnsi="Calibri" w:cs="Times New Roman"/>
        </w:rPr>
        <w:t>oryginalności dostaw, usług lub robót budowlanych oferowanych przez wykonawcę;</w:t>
      </w:r>
    </w:p>
    <w:p w:rsidR="00E4278B" w:rsidRPr="0044743F" w:rsidRDefault="00E52286" w:rsidP="00026072">
      <w:pPr>
        <w:pStyle w:val="Akapitzlist1"/>
        <w:numPr>
          <w:ilvl w:val="1"/>
          <w:numId w:val="20"/>
        </w:numPr>
        <w:spacing w:after="120" w:line="100" w:lineRule="atLeast"/>
        <w:ind w:left="720" w:firstLine="414"/>
        <w:jc w:val="both"/>
        <w:rPr>
          <w:rFonts w:ascii="Calibri" w:hAnsi="Calibri" w:cs="Times New Roman"/>
        </w:rPr>
      </w:pPr>
      <w:r w:rsidRPr="0044743F">
        <w:rPr>
          <w:rFonts w:ascii="Calibri" w:hAnsi="Calibri" w:cs="Times New Roman"/>
        </w:rPr>
        <w:t>zgodności z przepisami dotyczącymi kosztów pracy, których wartość przyjęta do ustalenia ceny nie może być niższa od minimalnego wynagrodzenia za pracę albo minimalnej stawki godzinowej, ustalonych na podstawie przepisów ustawy z dnia 10 października 2002 r. o minimalnym wynagrodzeniu za pracę</w:t>
      </w:r>
    </w:p>
    <w:p w:rsidR="00E52286" w:rsidRPr="0044743F" w:rsidRDefault="00E52286" w:rsidP="00026072">
      <w:pPr>
        <w:pStyle w:val="Akapitzlist1"/>
        <w:numPr>
          <w:ilvl w:val="1"/>
          <w:numId w:val="20"/>
        </w:numPr>
        <w:spacing w:after="120" w:line="100" w:lineRule="atLeast"/>
        <w:ind w:left="720" w:firstLine="414"/>
        <w:jc w:val="both"/>
        <w:rPr>
          <w:rFonts w:ascii="Calibri" w:hAnsi="Calibri" w:cs="Times New Roman"/>
        </w:rPr>
      </w:pPr>
      <w:r w:rsidRPr="0044743F">
        <w:rPr>
          <w:rFonts w:ascii="Calibri" w:hAnsi="Calibri" w:cs="Times New Roman"/>
        </w:rPr>
        <w:t xml:space="preserve"> (Dz. U. z 2020 r. poz. 2207) lub przepisów odrębnych właściwych dla spraw, z którymi związane jest realizowane zamówienie;</w:t>
      </w:r>
    </w:p>
    <w:p w:rsidR="00E52286" w:rsidRPr="0044743F" w:rsidRDefault="00E52286" w:rsidP="00026072">
      <w:pPr>
        <w:pStyle w:val="Akapitzlist1"/>
        <w:numPr>
          <w:ilvl w:val="1"/>
          <w:numId w:val="20"/>
        </w:numPr>
        <w:spacing w:after="120" w:line="100" w:lineRule="atLeast"/>
        <w:ind w:left="720" w:firstLine="414"/>
        <w:jc w:val="both"/>
        <w:rPr>
          <w:rFonts w:ascii="Calibri" w:hAnsi="Calibri" w:cs="Times New Roman"/>
        </w:rPr>
      </w:pPr>
      <w:r w:rsidRPr="0044743F">
        <w:rPr>
          <w:rFonts w:ascii="Calibri" w:hAnsi="Calibri" w:cs="Times New Roman"/>
        </w:rPr>
        <w:t>zgodności z prawem w rozumieniu przepisów o postępowaniu w sprawach dotyczących pomocy publicznej;</w:t>
      </w:r>
    </w:p>
    <w:p w:rsidR="00E52286" w:rsidRPr="0044743F" w:rsidRDefault="00E52286" w:rsidP="00026072">
      <w:pPr>
        <w:pStyle w:val="Akapitzlist1"/>
        <w:numPr>
          <w:ilvl w:val="1"/>
          <w:numId w:val="20"/>
        </w:numPr>
        <w:spacing w:after="120" w:line="100" w:lineRule="atLeast"/>
        <w:ind w:left="720" w:firstLine="414"/>
        <w:jc w:val="both"/>
        <w:rPr>
          <w:rFonts w:ascii="Calibri" w:hAnsi="Calibri" w:cs="Times New Roman"/>
        </w:rPr>
      </w:pPr>
      <w:r w:rsidRPr="0044743F">
        <w:rPr>
          <w:rFonts w:ascii="Calibri" w:hAnsi="Calibri" w:cs="Times New Roman"/>
        </w:rPr>
        <w:t>zgodności z przepisami z zakresu prawa pracy i zabezpieczenia społecznego, obowiązującymi w miejscu, w którym realizowane jest zamówienie;</w:t>
      </w:r>
    </w:p>
    <w:p w:rsidR="00E52286" w:rsidRPr="0044743F" w:rsidRDefault="00E52286" w:rsidP="00026072">
      <w:pPr>
        <w:pStyle w:val="Akapitzlist1"/>
        <w:numPr>
          <w:ilvl w:val="1"/>
          <w:numId w:val="20"/>
        </w:numPr>
        <w:spacing w:after="120" w:line="100" w:lineRule="atLeast"/>
        <w:ind w:left="720" w:firstLine="414"/>
        <w:jc w:val="both"/>
        <w:rPr>
          <w:rFonts w:ascii="Calibri" w:hAnsi="Calibri" w:cs="Times New Roman"/>
        </w:rPr>
      </w:pPr>
      <w:r w:rsidRPr="0044743F">
        <w:rPr>
          <w:rFonts w:ascii="Calibri" w:hAnsi="Calibri" w:cs="Times New Roman"/>
        </w:rPr>
        <w:t>zgodności z przepisami z zakresu ochrony środowiska;</w:t>
      </w:r>
    </w:p>
    <w:p w:rsidR="00E52286" w:rsidRPr="0044743F" w:rsidRDefault="00E52286" w:rsidP="00026072">
      <w:pPr>
        <w:pStyle w:val="Akapitzlist1"/>
        <w:numPr>
          <w:ilvl w:val="1"/>
          <w:numId w:val="20"/>
        </w:numPr>
        <w:spacing w:after="120" w:line="100" w:lineRule="atLeast"/>
        <w:ind w:left="720" w:firstLine="414"/>
        <w:jc w:val="both"/>
        <w:rPr>
          <w:rFonts w:ascii="Calibri" w:hAnsi="Calibri" w:cs="Times New Roman"/>
        </w:rPr>
      </w:pPr>
      <w:r w:rsidRPr="0044743F">
        <w:rPr>
          <w:rFonts w:ascii="Calibri" w:hAnsi="Calibri" w:cs="Times New Roman"/>
        </w:rPr>
        <w:t>wypełniania obowiązków związanych z powierzeniem wykonania części zamówienia podwykonawcy.</w:t>
      </w:r>
    </w:p>
    <w:p w:rsidR="00E52286" w:rsidRPr="0044743F" w:rsidRDefault="00E52286" w:rsidP="00026072">
      <w:pPr>
        <w:pStyle w:val="Akapitzlist1"/>
        <w:numPr>
          <w:ilvl w:val="1"/>
          <w:numId w:val="17"/>
        </w:numPr>
        <w:tabs>
          <w:tab w:val="left" w:pos="1134"/>
        </w:tabs>
        <w:spacing w:after="120" w:line="100" w:lineRule="atLeast"/>
        <w:ind w:hanging="54"/>
        <w:jc w:val="both"/>
        <w:rPr>
          <w:rFonts w:ascii="Calibri" w:hAnsi="Calibri" w:cs="Times New Roman"/>
        </w:rPr>
      </w:pPr>
      <w:r w:rsidRPr="0044743F">
        <w:rPr>
          <w:rFonts w:ascii="Calibri" w:hAnsi="Calibri" w:cs="Times New Roman"/>
        </w:rPr>
        <w:lastRenderedPageBreak/>
        <w:t xml:space="preserve">W przypadku zamówień na roboty budowlane lub usługi, Zamawiający żąda złożenia  wyjaśnień, co najmniej w zakresie określonym w </w:t>
      </w:r>
      <w:proofErr w:type="spellStart"/>
      <w:r w:rsidRPr="0044743F">
        <w:rPr>
          <w:rFonts w:ascii="Calibri" w:hAnsi="Calibri" w:cs="Times New Roman"/>
        </w:rPr>
        <w:t>pkt</w:t>
      </w:r>
      <w:proofErr w:type="spellEnd"/>
      <w:r w:rsidRPr="0044743F">
        <w:rPr>
          <w:rFonts w:ascii="Calibri" w:hAnsi="Calibri" w:cs="Times New Roman"/>
        </w:rPr>
        <w:t xml:space="preserve"> 16.6. </w:t>
      </w:r>
      <w:proofErr w:type="spellStart"/>
      <w:r w:rsidRPr="0044743F">
        <w:rPr>
          <w:rFonts w:ascii="Calibri" w:hAnsi="Calibri" w:cs="Times New Roman"/>
        </w:rPr>
        <w:t>pkt</w:t>
      </w:r>
      <w:proofErr w:type="spellEnd"/>
      <w:r w:rsidRPr="0044743F">
        <w:rPr>
          <w:rFonts w:ascii="Calibri" w:hAnsi="Calibri" w:cs="Times New Roman"/>
        </w:rPr>
        <w:t xml:space="preserve"> 4 i 6.</w:t>
      </w:r>
    </w:p>
    <w:p w:rsidR="00E52286" w:rsidRPr="0044743F" w:rsidRDefault="00E52286" w:rsidP="00026072">
      <w:pPr>
        <w:pStyle w:val="Akapitzlist1"/>
        <w:numPr>
          <w:ilvl w:val="1"/>
          <w:numId w:val="17"/>
        </w:numPr>
        <w:tabs>
          <w:tab w:val="left" w:pos="1134"/>
        </w:tabs>
        <w:spacing w:after="120" w:line="100" w:lineRule="atLeast"/>
        <w:ind w:hanging="54"/>
        <w:jc w:val="both"/>
        <w:rPr>
          <w:rFonts w:ascii="Calibri" w:eastAsia="Times" w:hAnsi="Calibri" w:cs="Times New Roman"/>
        </w:rPr>
      </w:pPr>
      <w:r w:rsidRPr="0044743F">
        <w:rPr>
          <w:rFonts w:ascii="Calibri" w:hAnsi="Calibri" w:cs="Times New Roman"/>
        </w:rPr>
        <w:t>Obowiązek wykazania, że oferta nie zawiera rażąco niskiej ceny lub kosztu spoczywa na wykonawcy.</w:t>
      </w:r>
    </w:p>
    <w:p w:rsidR="00063B15" w:rsidRPr="00E83E0E" w:rsidRDefault="00E52286" w:rsidP="00E83E0E">
      <w:pPr>
        <w:pStyle w:val="Akapitzlist1"/>
        <w:numPr>
          <w:ilvl w:val="1"/>
          <w:numId w:val="17"/>
        </w:numPr>
        <w:tabs>
          <w:tab w:val="left" w:pos="1134"/>
        </w:tabs>
        <w:spacing w:after="120" w:line="100" w:lineRule="atLeast"/>
        <w:ind w:hanging="54"/>
        <w:jc w:val="both"/>
        <w:rPr>
          <w:rFonts w:ascii="Calibri" w:hAnsi="Calibri" w:cs="Times New Roman"/>
        </w:rPr>
      </w:pPr>
      <w:r w:rsidRPr="0044743F">
        <w:rPr>
          <w:rFonts w:ascii="Calibri" w:eastAsia="Times" w:hAnsi="Calibri" w:cs="Times New Roman"/>
        </w:rPr>
        <w:t>Odrzuceniu, jako oferta z rażąco niską ceną lub kosztem, podlega oferta wykonawcy, który nie udzielił wyjaśnień w wyznaczonym terminie, lub jeżeli złożone wyjaśnienia wraz z dowodami nie uzasadniają podanej w ofercie ceny lub kosztu</w:t>
      </w:r>
      <w:r w:rsidRPr="0044743F">
        <w:rPr>
          <w:rFonts w:ascii="Calibri" w:hAnsi="Calibri" w:cs="Times New Roman"/>
        </w:rPr>
        <w:t>.</w:t>
      </w:r>
    </w:p>
    <w:p w:rsidR="00E52286" w:rsidRPr="0044743F" w:rsidRDefault="00E52286" w:rsidP="00026072">
      <w:pPr>
        <w:pStyle w:val="Akapitzlist1"/>
        <w:numPr>
          <w:ilvl w:val="0"/>
          <w:numId w:val="17"/>
        </w:numPr>
        <w:shd w:val="clear" w:color="auto" w:fill="D9D9D9"/>
        <w:spacing w:after="120" w:line="100" w:lineRule="atLeast"/>
        <w:ind w:left="567" w:hanging="567"/>
        <w:jc w:val="both"/>
        <w:rPr>
          <w:rFonts w:ascii="Calibri" w:hAnsi="Calibri" w:cs="Times New Roman"/>
        </w:rPr>
      </w:pPr>
      <w:r w:rsidRPr="0044743F">
        <w:rPr>
          <w:rFonts w:ascii="Calibri" w:hAnsi="Calibri" w:cs="Times New Roman"/>
          <w:b/>
          <w:bCs/>
        </w:rPr>
        <w:t>Ocena ofert oraz opis kryteriów, którymi zamawiający będzie się kierował przy wyborze oferty, wraz z podaniem wag tych kryteriów i sposobu oceny ofert</w:t>
      </w:r>
    </w:p>
    <w:p w:rsidR="00E52286" w:rsidRPr="0044743F" w:rsidRDefault="00E52286" w:rsidP="00026072">
      <w:pPr>
        <w:pStyle w:val="Akapitzlist1"/>
        <w:numPr>
          <w:ilvl w:val="1"/>
          <w:numId w:val="17"/>
        </w:numPr>
        <w:tabs>
          <w:tab w:val="left" w:pos="1276"/>
        </w:tabs>
        <w:spacing w:after="120" w:line="100" w:lineRule="atLeast"/>
        <w:ind w:hanging="54"/>
        <w:jc w:val="both"/>
        <w:rPr>
          <w:rFonts w:ascii="Calibri" w:hAnsi="Calibri" w:cs="Times New Roman"/>
        </w:rPr>
      </w:pPr>
      <w:r w:rsidRPr="0044743F">
        <w:rPr>
          <w:rFonts w:ascii="Calibri" w:hAnsi="Calibri" w:cs="Times New Roman"/>
        </w:rPr>
        <w:t xml:space="preserve">Zamawiający dokona wyboru oferty najkorzystniejszej spośród ofert nie odrzuconych na podstawie art. 226 </w:t>
      </w:r>
      <w:proofErr w:type="spellStart"/>
      <w:r w:rsidRPr="0044743F">
        <w:rPr>
          <w:rFonts w:ascii="Calibri" w:hAnsi="Calibri" w:cs="Times New Roman"/>
        </w:rPr>
        <w:t>Pzp</w:t>
      </w:r>
      <w:proofErr w:type="spellEnd"/>
      <w:r w:rsidRPr="0044743F">
        <w:rPr>
          <w:rFonts w:ascii="Calibri" w:hAnsi="Calibri" w:cs="Times New Roman"/>
        </w:rPr>
        <w:t xml:space="preserve">. </w:t>
      </w:r>
    </w:p>
    <w:p w:rsidR="00A87DF0" w:rsidRDefault="00E52286" w:rsidP="00026072">
      <w:pPr>
        <w:pStyle w:val="Akapitzlist1"/>
        <w:numPr>
          <w:ilvl w:val="1"/>
          <w:numId w:val="17"/>
        </w:numPr>
        <w:tabs>
          <w:tab w:val="left" w:pos="1134"/>
        </w:tabs>
        <w:spacing w:after="120" w:line="100" w:lineRule="atLeast"/>
        <w:ind w:hanging="54"/>
        <w:jc w:val="both"/>
        <w:rPr>
          <w:rFonts w:ascii="Calibri" w:hAnsi="Calibri" w:cs="Times New Roman"/>
        </w:rPr>
      </w:pPr>
      <w:r w:rsidRPr="0044743F">
        <w:rPr>
          <w:rFonts w:ascii="Calibri" w:hAnsi="Calibri" w:cs="Times New Roman"/>
        </w:rPr>
        <w:t xml:space="preserve">Przy wyborze oferty najkorzystniejszej Zamawiający będzie się kierował </w:t>
      </w:r>
      <w:r w:rsidR="00BB2981" w:rsidRPr="0044743F">
        <w:rPr>
          <w:rFonts w:ascii="Calibri" w:hAnsi="Calibri" w:cs="Times New Roman"/>
        </w:rPr>
        <w:t>wyłącznie kryterium Ceny</w:t>
      </w:r>
      <w:r w:rsidRPr="0044743F">
        <w:rPr>
          <w:rFonts w:ascii="Calibri" w:hAnsi="Calibri" w:cs="Times New Roman"/>
        </w:rPr>
        <w:t>:</w:t>
      </w:r>
    </w:p>
    <w:p w:rsidR="00E621D0" w:rsidRPr="00A87DF0" w:rsidRDefault="00BB2981" w:rsidP="00A87DF0">
      <w:pPr>
        <w:pStyle w:val="Akapitzlist1"/>
        <w:tabs>
          <w:tab w:val="left" w:pos="1134"/>
        </w:tabs>
        <w:spacing w:after="120" w:line="100" w:lineRule="atLeast"/>
        <w:ind w:left="480"/>
        <w:jc w:val="both"/>
        <w:rPr>
          <w:rFonts w:ascii="Calibri" w:hAnsi="Calibri" w:cs="Times New Roman"/>
        </w:rPr>
      </w:pPr>
      <w:r w:rsidRPr="00A87DF0">
        <w:rPr>
          <w:rFonts w:ascii="Calibri" w:hAnsi="Calibri" w:cs="Times New Roman"/>
          <w:b/>
        </w:rPr>
        <w:t>C</w:t>
      </w:r>
      <w:r w:rsidR="009B5905" w:rsidRPr="00A87DF0">
        <w:rPr>
          <w:rFonts w:ascii="Calibri" w:hAnsi="Calibri" w:cs="Times New Roman"/>
          <w:b/>
        </w:rPr>
        <w:t>ena oferty (C) – 100</w:t>
      </w:r>
      <w:r w:rsidR="00E621D0" w:rsidRPr="00A87DF0">
        <w:rPr>
          <w:rFonts w:ascii="Calibri" w:hAnsi="Calibri" w:cs="Times New Roman"/>
          <w:b/>
        </w:rPr>
        <w:t>%</w:t>
      </w:r>
    </w:p>
    <w:p w:rsidR="00E52286" w:rsidRPr="0044743F" w:rsidRDefault="00DC70ED" w:rsidP="008B73F7">
      <w:pPr>
        <w:pStyle w:val="Akapitzlist1"/>
        <w:spacing w:after="120" w:line="100" w:lineRule="atLeast"/>
        <w:ind w:left="0" w:firstLine="426"/>
        <w:jc w:val="both"/>
        <w:rPr>
          <w:rFonts w:ascii="Calibri" w:hAnsi="Calibri"/>
          <w:color w:val="00000A"/>
        </w:rPr>
      </w:pPr>
      <w:r>
        <w:rPr>
          <w:rFonts w:ascii="Calibri" w:hAnsi="Calibri" w:cs="Times New Roman"/>
          <w:b/>
        </w:rPr>
        <w:t>17.</w:t>
      </w:r>
      <w:r w:rsidR="00E52286" w:rsidRPr="0044743F">
        <w:rPr>
          <w:rFonts w:ascii="Calibri" w:hAnsi="Calibri" w:cs="Times New Roman"/>
          <w:b/>
        </w:rPr>
        <w:t>3</w:t>
      </w:r>
      <w:r w:rsidR="00FB10B3" w:rsidRPr="0044743F">
        <w:rPr>
          <w:rFonts w:ascii="Calibri" w:hAnsi="Calibri" w:cs="Times New Roman"/>
        </w:rPr>
        <w:t>.</w:t>
      </w:r>
      <w:r w:rsidR="00E52286" w:rsidRPr="0044743F">
        <w:rPr>
          <w:rFonts w:ascii="Calibri" w:hAnsi="Calibri" w:cs="Times New Roman"/>
          <w:b/>
          <w:bCs/>
        </w:rPr>
        <w:t xml:space="preserve"> Sposób oceny ofert:</w:t>
      </w:r>
    </w:p>
    <w:p w:rsidR="00E52286" w:rsidRDefault="008C1657" w:rsidP="00F82DBB">
      <w:pPr>
        <w:pStyle w:val="NormalnyWeb1"/>
        <w:spacing w:before="0" w:after="0" w:line="240" w:lineRule="auto"/>
        <w:ind w:left="709"/>
        <w:jc w:val="both"/>
        <w:rPr>
          <w:rFonts w:ascii="Calibri" w:hAnsi="Calibri"/>
          <w:color w:val="00000A"/>
          <w:u w:val="none"/>
        </w:rPr>
      </w:pPr>
      <w:r>
        <w:rPr>
          <w:rFonts w:ascii="Calibri" w:hAnsi="Calibri"/>
          <w:color w:val="00000A"/>
          <w:u w:val="none"/>
        </w:rPr>
        <w:t>1) W</w:t>
      </w:r>
      <w:r w:rsidR="008E3D0B" w:rsidRPr="0044743F">
        <w:rPr>
          <w:rFonts w:ascii="Calibri" w:hAnsi="Calibri"/>
          <w:color w:val="00000A"/>
          <w:u w:val="none"/>
        </w:rPr>
        <w:t xml:space="preserve"> kryterium „cena oferty” </w:t>
      </w:r>
      <w:r w:rsidR="00E52286" w:rsidRPr="0044743F">
        <w:rPr>
          <w:rFonts w:ascii="Calibri" w:hAnsi="Calibri"/>
          <w:color w:val="00000A"/>
          <w:u w:val="none"/>
        </w:rPr>
        <w:t xml:space="preserve">w którym zamawiającemu zależy, aby wykonawca przedstawił jak najniższą wartość (cena), zostanie zastosowany następujący wzór: </w:t>
      </w:r>
    </w:p>
    <w:p w:rsidR="00486534" w:rsidRPr="0044743F" w:rsidRDefault="00486534" w:rsidP="00F82DBB">
      <w:pPr>
        <w:pStyle w:val="NormalnyWeb1"/>
        <w:spacing w:before="0" w:after="0" w:line="240" w:lineRule="auto"/>
        <w:ind w:left="709"/>
        <w:jc w:val="both"/>
        <w:rPr>
          <w:rFonts w:ascii="Calibri" w:hAnsi="Calibri"/>
          <w:color w:val="00000A"/>
          <w:u w:val="none"/>
        </w:rPr>
      </w:pPr>
    </w:p>
    <w:p w:rsidR="00E52286" w:rsidRPr="0044743F" w:rsidRDefault="00E52286" w:rsidP="00F82DBB">
      <w:pPr>
        <w:pStyle w:val="western"/>
        <w:keepNext/>
        <w:spacing w:before="0" w:after="0" w:line="240" w:lineRule="auto"/>
        <w:ind w:firstLine="709"/>
        <w:rPr>
          <w:rFonts w:ascii="Calibri" w:hAnsi="Calibri"/>
          <w:color w:val="00000A"/>
          <w:sz w:val="24"/>
          <w:szCs w:val="24"/>
          <w:u w:val="none"/>
        </w:rPr>
      </w:pPr>
      <w:r w:rsidRPr="0044743F">
        <w:rPr>
          <w:rFonts w:ascii="Calibri" w:hAnsi="Calibri"/>
          <w:color w:val="00000A"/>
          <w:sz w:val="24"/>
          <w:szCs w:val="24"/>
          <w:u w:val="none"/>
        </w:rPr>
        <w:t xml:space="preserve">Liczba                     </w:t>
      </w:r>
      <w:proofErr w:type="spellStart"/>
      <w:r w:rsidRPr="0044743F">
        <w:rPr>
          <w:rFonts w:ascii="Calibri" w:hAnsi="Calibri"/>
          <w:color w:val="00000A"/>
          <w:sz w:val="24"/>
          <w:szCs w:val="24"/>
          <w:u w:val="none"/>
        </w:rPr>
        <w:t>Cn</w:t>
      </w:r>
      <w:proofErr w:type="spellEnd"/>
    </w:p>
    <w:p w:rsidR="00E52286" w:rsidRPr="0044743F" w:rsidRDefault="00E52286" w:rsidP="00F82DBB">
      <w:pPr>
        <w:pStyle w:val="western"/>
        <w:keepNext/>
        <w:spacing w:before="0" w:after="0" w:line="240" w:lineRule="auto"/>
        <w:ind w:firstLine="709"/>
        <w:rPr>
          <w:rFonts w:ascii="Calibri" w:hAnsi="Calibri"/>
          <w:color w:val="00000A"/>
          <w:sz w:val="24"/>
          <w:szCs w:val="24"/>
          <w:u w:val="none"/>
        </w:rPr>
      </w:pPr>
      <w:r w:rsidRPr="0044743F">
        <w:rPr>
          <w:rFonts w:ascii="Calibri" w:hAnsi="Calibri"/>
          <w:color w:val="00000A"/>
          <w:sz w:val="24"/>
          <w:szCs w:val="24"/>
          <w:u w:val="none"/>
        </w:rPr>
        <w:t>zdobytych (C) = -----</w:t>
      </w:r>
      <w:r w:rsidR="009B5905" w:rsidRPr="0044743F">
        <w:rPr>
          <w:rFonts w:ascii="Calibri" w:hAnsi="Calibri"/>
          <w:color w:val="00000A"/>
          <w:sz w:val="24"/>
          <w:szCs w:val="24"/>
          <w:u w:val="none"/>
        </w:rPr>
        <w:t>------ x 100 x waga kryterium 100</w:t>
      </w:r>
      <w:r w:rsidRPr="0044743F">
        <w:rPr>
          <w:rFonts w:ascii="Calibri" w:hAnsi="Calibri"/>
          <w:bCs/>
          <w:color w:val="00000A"/>
          <w:sz w:val="24"/>
          <w:szCs w:val="24"/>
          <w:u w:val="none"/>
        </w:rPr>
        <w:t>%</w:t>
      </w:r>
    </w:p>
    <w:p w:rsidR="00E52286" w:rsidRDefault="00E52286" w:rsidP="00F82DBB">
      <w:pPr>
        <w:pStyle w:val="western"/>
        <w:keepNext/>
        <w:spacing w:before="0" w:after="0" w:line="240" w:lineRule="auto"/>
        <w:ind w:firstLine="709"/>
        <w:rPr>
          <w:rFonts w:ascii="Calibri" w:hAnsi="Calibri"/>
          <w:color w:val="00000A"/>
          <w:sz w:val="24"/>
          <w:szCs w:val="24"/>
          <w:u w:val="none"/>
        </w:rPr>
      </w:pPr>
      <w:r w:rsidRPr="0044743F">
        <w:rPr>
          <w:rFonts w:ascii="Calibri" w:hAnsi="Calibri"/>
          <w:color w:val="00000A"/>
          <w:sz w:val="24"/>
          <w:szCs w:val="24"/>
          <w:u w:val="none"/>
        </w:rPr>
        <w:t xml:space="preserve">punktów                  </w:t>
      </w:r>
      <w:proofErr w:type="spellStart"/>
      <w:r w:rsidRPr="0044743F">
        <w:rPr>
          <w:rFonts w:ascii="Calibri" w:hAnsi="Calibri"/>
          <w:color w:val="00000A"/>
          <w:sz w:val="24"/>
          <w:szCs w:val="24"/>
          <w:u w:val="none"/>
        </w:rPr>
        <w:t>Cb</w:t>
      </w:r>
      <w:proofErr w:type="spellEnd"/>
    </w:p>
    <w:p w:rsidR="00486534" w:rsidRPr="0044743F" w:rsidRDefault="00486534" w:rsidP="00F82DBB">
      <w:pPr>
        <w:pStyle w:val="western"/>
        <w:keepNext/>
        <w:spacing w:before="0" w:after="0" w:line="240" w:lineRule="auto"/>
        <w:ind w:firstLine="709"/>
        <w:rPr>
          <w:rFonts w:ascii="Calibri" w:hAnsi="Calibri"/>
          <w:color w:val="00000A"/>
          <w:sz w:val="24"/>
          <w:szCs w:val="24"/>
          <w:u w:val="none"/>
        </w:rPr>
      </w:pPr>
    </w:p>
    <w:p w:rsidR="00E52286" w:rsidRPr="0044743F" w:rsidRDefault="00E52286" w:rsidP="00F82DBB">
      <w:pPr>
        <w:pStyle w:val="western"/>
        <w:keepNext/>
        <w:spacing w:before="0" w:after="0" w:line="240" w:lineRule="auto"/>
        <w:ind w:firstLine="709"/>
        <w:rPr>
          <w:rFonts w:ascii="Calibri" w:hAnsi="Calibri"/>
          <w:b/>
          <w:bCs/>
          <w:color w:val="00000A"/>
          <w:sz w:val="24"/>
          <w:szCs w:val="24"/>
          <w:u w:val="none"/>
        </w:rPr>
      </w:pPr>
      <w:r w:rsidRPr="0044743F">
        <w:rPr>
          <w:rFonts w:ascii="Calibri" w:hAnsi="Calibri"/>
          <w:color w:val="00000A"/>
          <w:sz w:val="24"/>
          <w:szCs w:val="24"/>
          <w:u w:val="none"/>
        </w:rPr>
        <w:t>Gdzie:</w:t>
      </w:r>
    </w:p>
    <w:p w:rsidR="00E52286" w:rsidRPr="0044743F" w:rsidRDefault="00E52286" w:rsidP="00F82DBB">
      <w:pPr>
        <w:pStyle w:val="western"/>
        <w:spacing w:before="0" w:after="0" w:line="240" w:lineRule="auto"/>
        <w:ind w:firstLine="709"/>
        <w:rPr>
          <w:rFonts w:ascii="Calibri" w:hAnsi="Calibri"/>
          <w:b/>
          <w:bCs/>
          <w:color w:val="00000A"/>
          <w:sz w:val="24"/>
          <w:szCs w:val="24"/>
          <w:u w:val="none"/>
        </w:rPr>
      </w:pPr>
      <w:proofErr w:type="spellStart"/>
      <w:r w:rsidRPr="0044743F">
        <w:rPr>
          <w:rFonts w:ascii="Calibri" w:hAnsi="Calibri"/>
          <w:b/>
          <w:bCs/>
          <w:color w:val="00000A"/>
          <w:sz w:val="24"/>
          <w:szCs w:val="24"/>
          <w:u w:val="none"/>
        </w:rPr>
        <w:t>Cn</w:t>
      </w:r>
      <w:proofErr w:type="spellEnd"/>
      <w:r w:rsidRPr="0044743F">
        <w:rPr>
          <w:rFonts w:ascii="Calibri" w:hAnsi="Calibri"/>
          <w:b/>
          <w:bCs/>
          <w:color w:val="00000A"/>
          <w:sz w:val="24"/>
          <w:szCs w:val="24"/>
          <w:u w:val="none"/>
        </w:rPr>
        <w:t xml:space="preserve"> – cena najniższa wśród ofert nie odrzuconych</w:t>
      </w:r>
    </w:p>
    <w:p w:rsidR="00E52286" w:rsidRPr="0044743F" w:rsidRDefault="00E52286" w:rsidP="00F82DBB">
      <w:pPr>
        <w:pStyle w:val="western"/>
        <w:spacing w:before="0" w:after="0" w:line="240" w:lineRule="auto"/>
        <w:ind w:firstLine="709"/>
        <w:rPr>
          <w:rFonts w:ascii="Calibri" w:hAnsi="Calibri"/>
          <w:b/>
          <w:color w:val="00000A"/>
          <w:sz w:val="24"/>
          <w:szCs w:val="24"/>
          <w:u w:val="none"/>
        </w:rPr>
      </w:pPr>
      <w:proofErr w:type="spellStart"/>
      <w:r w:rsidRPr="0044743F">
        <w:rPr>
          <w:rFonts w:ascii="Calibri" w:hAnsi="Calibri"/>
          <w:b/>
          <w:bCs/>
          <w:color w:val="00000A"/>
          <w:sz w:val="24"/>
          <w:szCs w:val="24"/>
          <w:u w:val="none"/>
        </w:rPr>
        <w:t>Cb</w:t>
      </w:r>
      <w:proofErr w:type="spellEnd"/>
      <w:r w:rsidRPr="0044743F">
        <w:rPr>
          <w:rFonts w:ascii="Calibri" w:hAnsi="Calibri"/>
          <w:b/>
          <w:bCs/>
          <w:color w:val="00000A"/>
          <w:sz w:val="24"/>
          <w:szCs w:val="24"/>
          <w:u w:val="none"/>
        </w:rPr>
        <w:t xml:space="preserve"> – cena oferty badanej</w:t>
      </w:r>
    </w:p>
    <w:p w:rsidR="00E52286" w:rsidRPr="0044743F" w:rsidRDefault="00E52286" w:rsidP="00F82DBB">
      <w:pPr>
        <w:pStyle w:val="western"/>
        <w:spacing w:before="0" w:after="0" w:line="240" w:lineRule="auto"/>
        <w:ind w:firstLine="709"/>
        <w:rPr>
          <w:rFonts w:ascii="Calibri" w:hAnsi="Calibri"/>
          <w:b/>
          <w:bCs/>
          <w:color w:val="00000A"/>
          <w:u w:val="none"/>
        </w:rPr>
      </w:pPr>
      <w:r w:rsidRPr="0044743F">
        <w:rPr>
          <w:rFonts w:ascii="Calibri" w:hAnsi="Calibri"/>
          <w:b/>
          <w:color w:val="00000A"/>
          <w:sz w:val="24"/>
          <w:szCs w:val="24"/>
          <w:u w:val="none"/>
        </w:rPr>
        <w:t xml:space="preserve">100 </w:t>
      </w:r>
      <w:r w:rsidRPr="0044743F">
        <w:rPr>
          <w:rFonts w:ascii="Calibri" w:hAnsi="Calibri"/>
          <w:b/>
          <w:bCs/>
          <w:color w:val="00000A"/>
          <w:sz w:val="24"/>
          <w:szCs w:val="24"/>
          <w:u w:val="none"/>
        </w:rPr>
        <w:t>– wskaźnik stały</w:t>
      </w:r>
    </w:p>
    <w:p w:rsidR="00E52286" w:rsidRPr="0044743F" w:rsidRDefault="009B5905" w:rsidP="00F82DBB">
      <w:pPr>
        <w:pStyle w:val="NormalnyWeb1"/>
        <w:spacing w:before="0" w:after="0" w:line="240" w:lineRule="auto"/>
        <w:ind w:firstLine="709"/>
        <w:jc w:val="both"/>
        <w:rPr>
          <w:rFonts w:ascii="Calibri" w:hAnsi="Calibri"/>
          <w:b/>
          <w:bCs/>
          <w:color w:val="00000A"/>
          <w:u w:val="none"/>
        </w:rPr>
      </w:pPr>
      <w:r w:rsidRPr="0044743F">
        <w:rPr>
          <w:rFonts w:ascii="Calibri" w:hAnsi="Calibri"/>
          <w:b/>
          <w:bCs/>
          <w:color w:val="00000A"/>
          <w:u w:val="none"/>
        </w:rPr>
        <w:t>100</w:t>
      </w:r>
      <w:r w:rsidR="00E52286" w:rsidRPr="0044743F">
        <w:rPr>
          <w:rFonts w:ascii="Calibri" w:hAnsi="Calibri"/>
          <w:b/>
          <w:bCs/>
          <w:color w:val="00000A"/>
          <w:u w:val="none"/>
        </w:rPr>
        <w:t xml:space="preserve"> – procentowe znaczenie kryterium ceny</w:t>
      </w:r>
    </w:p>
    <w:p w:rsidR="00F82DBB" w:rsidRPr="0044743F" w:rsidRDefault="00F82DBB" w:rsidP="00F82DBB">
      <w:pPr>
        <w:pStyle w:val="NormalnyWeb1"/>
        <w:spacing w:before="0" w:after="0" w:line="240" w:lineRule="auto"/>
        <w:ind w:firstLine="709"/>
        <w:jc w:val="both"/>
        <w:rPr>
          <w:rFonts w:ascii="Calibri" w:hAnsi="Calibri"/>
          <w:color w:val="00000A"/>
          <w:u w:val="none"/>
        </w:rPr>
      </w:pPr>
    </w:p>
    <w:p w:rsidR="00CE3541" w:rsidRPr="00A87DF0" w:rsidRDefault="00E52286" w:rsidP="00A87DF0">
      <w:pPr>
        <w:pStyle w:val="NormalnyWeb1"/>
        <w:spacing w:before="0" w:after="120"/>
        <w:ind w:left="709"/>
        <w:jc w:val="both"/>
        <w:rPr>
          <w:rFonts w:ascii="Calibri" w:hAnsi="Calibri"/>
          <w:color w:val="00000A"/>
          <w:u w:val="none"/>
        </w:rPr>
      </w:pPr>
      <w:r w:rsidRPr="0044743F">
        <w:rPr>
          <w:rFonts w:ascii="Calibri" w:hAnsi="Calibri"/>
          <w:color w:val="00000A"/>
          <w:u w:val="none"/>
        </w:rPr>
        <w:t xml:space="preserve">Liczba punktów, którą można uzyskać w ramach kryterium cena obliczona zostanie przez podzielenie ceny najniższej z ofert przez cenę ocenianej oferty i pomnożenie tak otrzymanej liczby przez 100 punktów i wagę kryterium, którą </w:t>
      </w:r>
      <w:r w:rsidR="009B5905" w:rsidRPr="0044743F">
        <w:rPr>
          <w:rFonts w:ascii="Calibri" w:hAnsi="Calibri"/>
          <w:color w:val="00000A"/>
          <w:u w:val="none"/>
        </w:rPr>
        <w:t>ustalono na 100</w:t>
      </w:r>
      <w:r w:rsidR="00BF00E7" w:rsidRPr="0044743F">
        <w:rPr>
          <w:rFonts w:ascii="Calibri" w:hAnsi="Calibri"/>
          <w:color w:val="00000A"/>
          <w:u w:val="none"/>
        </w:rPr>
        <w:t>%.</w:t>
      </w:r>
      <w:bookmarkStart w:id="5" w:name="_Hlk2599248"/>
    </w:p>
    <w:p w:rsidR="00382268" w:rsidRPr="00382268" w:rsidRDefault="00382268" w:rsidP="00382268">
      <w:pPr>
        <w:tabs>
          <w:tab w:val="left" w:pos="709"/>
        </w:tabs>
        <w:jc w:val="both"/>
        <w:rPr>
          <w:rFonts w:ascii="Calibri" w:eastAsia="Times New Roman" w:hAnsi="Calibri" w:cs="Times New Roman"/>
        </w:rPr>
      </w:pPr>
      <w:r w:rsidRPr="00382268">
        <w:rPr>
          <w:rFonts w:ascii="Calibri" w:eastAsia="Times New Roman" w:hAnsi="Calibri" w:cs="Times New Roman"/>
          <w:b/>
        </w:rPr>
        <w:t xml:space="preserve">     17.4.</w:t>
      </w:r>
      <w:r>
        <w:rPr>
          <w:rFonts w:ascii="Calibri" w:eastAsia="Times New Roman" w:hAnsi="Calibri" w:cs="Times New Roman"/>
        </w:rPr>
        <w:t xml:space="preserve"> </w:t>
      </w:r>
      <w:r w:rsidR="00E52286" w:rsidRPr="00382268">
        <w:rPr>
          <w:rFonts w:ascii="Calibri" w:eastAsia="Times New Roman" w:hAnsi="Calibri" w:cs="Times New Roman"/>
        </w:rPr>
        <w:t xml:space="preserve">Jeżeli Zamawiający nie będzie mógł dokonać wyboru oferty najkorzystniejszej ze </w:t>
      </w:r>
      <w:r w:rsidRPr="00382268">
        <w:rPr>
          <w:rFonts w:ascii="Calibri" w:eastAsia="Times New Roman" w:hAnsi="Calibri" w:cs="Times New Roman"/>
        </w:rPr>
        <w:t xml:space="preserve"> </w:t>
      </w:r>
    </w:p>
    <w:p w:rsidR="00382268" w:rsidRDefault="00382268" w:rsidP="00382268">
      <w:pPr>
        <w:pStyle w:val="Akapitzlist"/>
        <w:tabs>
          <w:tab w:val="left" w:pos="709"/>
        </w:tabs>
        <w:ind w:left="480"/>
        <w:jc w:val="both"/>
        <w:rPr>
          <w:rFonts w:ascii="Calibri" w:eastAsia="Times New Roman" w:hAnsi="Calibri" w:cs="Times New Roman"/>
        </w:rPr>
      </w:pPr>
      <w:r>
        <w:rPr>
          <w:rFonts w:ascii="Calibri" w:eastAsia="Times New Roman" w:hAnsi="Calibri" w:cs="Times New Roman"/>
        </w:rPr>
        <w:t xml:space="preserve">      </w:t>
      </w:r>
      <w:r w:rsidR="00E52286" w:rsidRPr="00382268">
        <w:rPr>
          <w:rFonts w:ascii="Calibri" w:eastAsia="Times New Roman" w:hAnsi="Calibri" w:cs="Times New Roman"/>
        </w:rPr>
        <w:t xml:space="preserve">względu na to, że dwie lub więcej ofert zostało złożonych w takiej samej cenie, </w:t>
      </w:r>
      <w:r>
        <w:rPr>
          <w:rFonts w:ascii="Calibri" w:eastAsia="Times New Roman" w:hAnsi="Calibri" w:cs="Times New Roman"/>
        </w:rPr>
        <w:t xml:space="preserve"> </w:t>
      </w:r>
    </w:p>
    <w:p w:rsidR="00382268" w:rsidRDefault="00382268" w:rsidP="00382268">
      <w:pPr>
        <w:pStyle w:val="Akapitzlist"/>
        <w:tabs>
          <w:tab w:val="left" w:pos="709"/>
        </w:tabs>
        <w:ind w:left="480"/>
        <w:jc w:val="both"/>
        <w:rPr>
          <w:rFonts w:ascii="Calibri" w:eastAsia="Times New Roman" w:hAnsi="Calibri" w:cs="Times New Roman"/>
        </w:rPr>
      </w:pPr>
      <w:r>
        <w:rPr>
          <w:rFonts w:ascii="Calibri" w:eastAsia="Times New Roman" w:hAnsi="Calibri" w:cs="Times New Roman"/>
        </w:rPr>
        <w:t xml:space="preserve">      </w:t>
      </w:r>
      <w:r w:rsidR="00E52286" w:rsidRPr="00382268">
        <w:rPr>
          <w:rFonts w:ascii="Calibri" w:eastAsia="Times New Roman" w:hAnsi="Calibri" w:cs="Times New Roman"/>
        </w:rPr>
        <w:t xml:space="preserve">Zamawiający wezwie Wykonawców, którzy złożyli te oferty, do złożenia w terminie </w:t>
      </w:r>
    </w:p>
    <w:p w:rsidR="00382268" w:rsidRDefault="00382268" w:rsidP="00382268">
      <w:pPr>
        <w:pStyle w:val="Akapitzlist"/>
        <w:tabs>
          <w:tab w:val="left" w:pos="709"/>
        </w:tabs>
        <w:ind w:left="480"/>
        <w:jc w:val="both"/>
        <w:rPr>
          <w:rFonts w:ascii="Calibri" w:eastAsia="Times New Roman" w:hAnsi="Calibri" w:cs="Times New Roman"/>
        </w:rPr>
      </w:pPr>
      <w:r>
        <w:rPr>
          <w:rFonts w:ascii="Calibri" w:eastAsia="Times New Roman" w:hAnsi="Calibri" w:cs="Times New Roman"/>
        </w:rPr>
        <w:t xml:space="preserve">      </w:t>
      </w:r>
      <w:r w:rsidR="00E52286" w:rsidRPr="00382268">
        <w:rPr>
          <w:rFonts w:ascii="Calibri" w:eastAsia="Times New Roman" w:hAnsi="Calibri" w:cs="Times New Roman"/>
        </w:rPr>
        <w:t xml:space="preserve">określonym przez Zamawiającego ofert dodatkowych. Wykonawcy, składając oferty </w:t>
      </w:r>
    </w:p>
    <w:p w:rsidR="00382268" w:rsidRDefault="00382268" w:rsidP="00382268">
      <w:pPr>
        <w:pStyle w:val="Akapitzlist"/>
        <w:tabs>
          <w:tab w:val="left" w:pos="709"/>
        </w:tabs>
        <w:ind w:left="480"/>
        <w:jc w:val="both"/>
        <w:rPr>
          <w:rFonts w:ascii="Calibri" w:eastAsia="Times New Roman" w:hAnsi="Calibri" w:cs="Times New Roman"/>
        </w:rPr>
      </w:pPr>
      <w:r>
        <w:rPr>
          <w:rFonts w:ascii="Calibri" w:eastAsia="Times New Roman" w:hAnsi="Calibri" w:cs="Times New Roman"/>
        </w:rPr>
        <w:t xml:space="preserve">      </w:t>
      </w:r>
      <w:r w:rsidR="00E52286" w:rsidRPr="00382268">
        <w:rPr>
          <w:rFonts w:ascii="Calibri" w:eastAsia="Times New Roman" w:hAnsi="Calibri" w:cs="Times New Roman"/>
        </w:rPr>
        <w:t>dodatkowe, nie mogą zaoferować cen wyższych niż zaoferowane w złożonych</w:t>
      </w:r>
      <w:bookmarkEnd w:id="5"/>
      <w:r w:rsidR="00005D72" w:rsidRPr="00382268">
        <w:rPr>
          <w:rFonts w:ascii="Calibri" w:eastAsia="Times New Roman" w:hAnsi="Calibri" w:cs="Times New Roman"/>
        </w:rPr>
        <w:t xml:space="preserve"> </w:t>
      </w:r>
    </w:p>
    <w:p w:rsidR="006061F9" w:rsidRPr="00382268" w:rsidRDefault="00382268" w:rsidP="00382268">
      <w:pPr>
        <w:pStyle w:val="Akapitzlist"/>
        <w:tabs>
          <w:tab w:val="left" w:pos="709"/>
        </w:tabs>
        <w:ind w:left="480"/>
        <w:jc w:val="both"/>
        <w:rPr>
          <w:rFonts w:ascii="Calibri" w:eastAsia="Times New Roman" w:hAnsi="Calibri" w:cs="Times New Roman"/>
        </w:rPr>
      </w:pPr>
      <w:r>
        <w:rPr>
          <w:rFonts w:ascii="Calibri" w:eastAsia="Times New Roman" w:hAnsi="Calibri" w:cs="Times New Roman"/>
        </w:rPr>
        <w:t xml:space="preserve">      </w:t>
      </w:r>
      <w:r w:rsidR="00E52286" w:rsidRPr="00382268">
        <w:rPr>
          <w:rFonts w:ascii="Calibri" w:eastAsia="Times New Roman" w:hAnsi="Calibri" w:cs="Times New Roman"/>
        </w:rPr>
        <w:t>ofertach.</w:t>
      </w:r>
    </w:p>
    <w:p w:rsidR="00E52286" w:rsidRPr="0044743F" w:rsidRDefault="00E52286" w:rsidP="009B5905">
      <w:pPr>
        <w:pStyle w:val="Akapitzlist1"/>
        <w:tabs>
          <w:tab w:val="left" w:pos="284"/>
          <w:tab w:val="left" w:pos="851"/>
        </w:tabs>
        <w:spacing w:after="120" w:line="100" w:lineRule="atLeast"/>
        <w:ind w:left="851" w:hanging="567"/>
        <w:jc w:val="both"/>
        <w:rPr>
          <w:rFonts w:ascii="Calibri" w:hAnsi="Calibri" w:cs="Times New Roman"/>
        </w:rPr>
      </w:pPr>
      <w:r w:rsidRPr="0044743F">
        <w:rPr>
          <w:rFonts w:ascii="Calibri" w:hAnsi="Calibri" w:cs="Times New Roman"/>
          <w:b/>
        </w:rPr>
        <w:t>17.5</w:t>
      </w:r>
      <w:r w:rsidR="00E74F4F">
        <w:rPr>
          <w:rFonts w:ascii="Calibri" w:hAnsi="Calibri" w:cs="Times New Roman"/>
          <w:b/>
        </w:rPr>
        <w:t>.</w:t>
      </w:r>
      <w:r w:rsidRPr="0044743F">
        <w:rPr>
          <w:rFonts w:ascii="Calibri" w:hAnsi="Calibri" w:cs="Times New Roman"/>
        </w:rPr>
        <w:t xml:space="preserve"> Zamawiający zastosuje zaokrąglanie każdego wyniku do dwóch miejsc po przecinku.</w:t>
      </w:r>
    </w:p>
    <w:p w:rsidR="00E52286" w:rsidRPr="0044743F" w:rsidRDefault="00E52286" w:rsidP="008B73F7">
      <w:pPr>
        <w:pStyle w:val="Akapitzlist1"/>
        <w:tabs>
          <w:tab w:val="left" w:pos="284"/>
        </w:tabs>
        <w:spacing w:after="120" w:line="100" w:lineRule="atLeast"/>
        <w:ind w:left="851" w:hanging="567"/>
        <w:jc w:val="both"/>
        <w:rPr>
          <w:rFonts w:ascii="Calibri" w:hAnsi="Calibri" w:cs="Times New Roman"/>
        </w:rPr>
      </w:pPr>
      <w:r w:rsidRPr="0044743F">
        <w:rPr>
          <w:rFonts w:ascii="Calibri" w:hAnsi="Calibri" w:cs="Times New Roman"/>
          <w:b/>
        </w:rPr>
        <w:t>17.6</w:t>
      </w:r>
      <w:bookmarkStart w:id="6" w:name="_Hlk566947081"/>
      <w:r w:rsidR="00E74F4F">
        <w:rPr>
          <w:rFonts w:ascii="Calibri" w:hAnsi="Calibri" w:cs="Times New Roman"/>
          <w:b/>
        </w:rPr>
        <w:t xml:space="preserve">. </w:t>
      </w:r>
      <w:r w:rsidRPr="0044743F">
        <w:rPr>
          <w:rFonts w:ascii="Calibri" w:hAnsi="Calibri" w:cs="Times New Roman"/>
        </w:rPr>
        <w:t xml:space="preserve">Jeżeli zostanie złożona oferta, której wybór prowadziłby do powstania u Zamawiającego obowiązku podatkowego zgodnie z ustawą z dnia 11 marca 2004 r. </w:t>
      </w:r>
      <w:r w:rsidRPr="0044743F">
        <w:rPr>
          <w:rFonts w:ascii="Calibri" w:hAnsi="Calibri" w:cs="Times New Roman"/>
        </w:rPr>
        <w:lastRenderedPageBreak/>
        <w:t xml:space="preserve">o podatku od towarów i usług (Dz. U. 2020 r. poz. 106, z </w:t>
      </w:r>
      <w:proofErr w:type="spellStart"/>
      <w:r w:rsidRPr="0044743F">
        <w:rPr>
          <w:rFonts w:ascii="Calibri" w:hAnsi="Calibri" w:cs="Times New Roman"/>
        </w:rPr>
        <w:t>późn</w:t>
      </w:r>
      <w:proofErr w:type="spellEnd"/>
      <w:r w:rsidRPr="0044743F">
        <w:rPr>
          <w:rFonts w:ascii="Calibri" w:hAnsi="Calibri" w:cs="Times New Roman"/>
        </w:rPr>
        <w:t>. zm.), dla celów zastosowania kryterium ceny lub kosztu Zamawiający dolicza do przedstawionej w tej ofercie ceny kwotę podatku od towarów i usług, którą miałby obowiązek rozliczyć.</w:t>
      </w:r>
    </w:p>
    <w:p w:rsidR="00E52286" w:rsidRPr="0044743F" w:rsidRDefault="00E52286" w:rsidP="008B73F7">
      <w:pPr>
        <w:pStyle w:val="Akapitzlist1"/>
        <w:tabs>
          <w:tab w:val="left" w:pos="851"/>
        </w:tabs>
        <w:spacing w:after="120" w:line="100" w:lineRule="atLeast"/>
        <w:ind w:left="851" w:hanging="567"/>
        <w:jc w:val="both"/>
        <w:rPr>
          <w:rFonts w:ascii="Calibri" w:hAnsi="Calibri" w:cs="Times New Roman"/>
        </w:rPr>
      </w:pPr>
      <w:r w:rsidRPr="0044743F">
        <w:rPr>
          <w:rFonts w:ascii="Calibri" w:hAnsi="Calibri" w:cs="Times New Roman"/>
          <w:b/>
        </w:rPr>
        <w:t>17.7</w:t>
      </w:r>
      <w:r w:rsidR="00E74F4F">
        <w:rPr>
          <w:rFonts w:ascii="Calibri" w:hAnsi="Calibri" w:cs="Times New Roman"/>
          <w:b/>
        </w:rPr>
        <w:t>.</w:t>
      </w:r>
      <w:r w:rsidRPr="0044743F">
        <w:rPr>
          <w:rFonts w:ascii="Calibri" w:hAnsi="Calibri" w:cs="Times New Roman"/>
        </w:rPr>
        <w:t xml:space="preserve"> W ofercie, o której mowa w </w:t>
      </w:r>
      <w:proofErr w:type="spellStart"/>
      <w:r w:rsidRPr="0044743F">
        <w:rPr>
          <w:rFonts w:ascii="Calibri" w:hAnsi="Calibri" w:cs="Times New Roman"/>
        </w:rPr>
        <w:t>pkt</w:t>
      </w:r>
      <w:proofErr w:type="spellEnd"/>
      <w:r w:rsidRPr="0044743F">
        <w:rPr>
          <w:rFonts w:ascii="Calibri" w:hAnsi="Calibri" w:cs="Times New Roman"/>
        </w:rPr>
        <w:t xml:space="preserve"> 17.6., wykonawca ma obowiązek:</w:t>
      </w:r>
    </w:p>
    <w:p w:rsidR="00E52286" w:rsidRPr="0044743F" w:rsidRDefault="00E52286" w:rsidP="00FB10B3">
      <w:pPr>
        <w:pStyle w:val="Akapitzlist1"/>
        <w:spacing w:after="120" w:line="100" w:lineRule="atLeast"/>
        <w:ind w:left="851"/>
        <w:jc w:val="both"/>
        <w:rPr>
          <w:rFonts w:ascii="Calibri" w:hAnsi="Calibri" w:cs="Times New Roman"/>
        </w:rPr>
      </w:pPr>
      <w:r w:rsidRPr="0044743F">
        <w:rPr>
          <w:rFonts w:ascii="Calibri" w:hAnsi="Calibri" w:cs="Times New Roman"/>
        </w:rPr>
        <w:t>1) poinformowania zamawiającego, że wybór jego oferty będzie prowadził do powstania u zamawiającego obowiązku podatkowego;</w:t>
      </w:r>
    </w:p>
    <w:p w:rsidR="00E52286" w:rsidRPr="0044743F" w:rsidRDefault="00E52286" w:rsidP="00FB10B3">
      <w:pPr>
        <w:pStyle w:val="Akapitzlist1"/>
        <w:spacing w:after="120" w:line="100" w:lineRule="atLeast"/>
        <w:ind w:left="851"/>
        <w:jc w:val="both"/>
        <w:rPr>
          <w:rFonts w:ascii="Calibri" w:hAnsi="Calibri" w:cs="Times New Roman"/>
        </w:rPr>
      </w:pPr>
      <w:r w:rsidRPr="0044743F">
        <w:rPr>
          <w:rFonts w:ascii="Calibri" w:hAnsi="Calibri" w:cs="Times New Roman"/>
        </w:rPr>
        <w:t>2) wskazania nazwy (rodzaju) towaru lub usługi, których dostawa lub świadczenie będą prowadziły do powstania obowiązku podatkowego;</w:t>
      </w:r>
    </w:p>
    <w:p w:rsidR="00E52286" w:rsidRPr="0044743F" w:rsidRDefault="00E52286" w:rsidP="00FB10B3">
      <w:pPr>
        <w:pStyle w:val="Akapitzlist1"/>
        <w:spacing w:after="120" w:line="100" w:lineRule="atLeast"/>
        <w:ind w:left="851"/>
        <w:jc w:val="both"/>
        <w:rPr>
          <w:rFonts w:ascii="Calibri" w:hAnsi="Calibri" w:cs="Times New Roman"/>
        </w:rPr>
      </w:pPr>
      <w:r w:rsidRPr="0044743F">
        <w:rPr>
          <w:rFonts w:ascii="Calibri" w:hAnsi="Calibri" w:cs="Times New Roman"/>
        </w:rPr>
        <w:t>3) wskazania wartości towaru lub usługi objętego obowiązkiem podatkowym zamawiającego, bez kwoty podatku;</w:t>
      </w:r>
    </w:p>
    <w:p w:rsidR="00A91772" w:rsidRPr="0044743F" w:rsidRDefault="00E52286" w:rsidP="006C2FFC">
      <w:pPr>
        <w:pStyle w:val="Akapitzlist1"/>
        <w:spacing w:after="120" w:line="100" w:lineRule="atLeast"/>
        <w:ind w:left="851"/>
        <w:jc w:val="both"/>
        <w:rPr>
          <w:rFonts w:ascii="Calibri" w:hAnsi="Calibri" w:cs="Times New Roman"/>
        </w:rPr>
      </w:pPr>
      <w:r w:rsidRPr="0044743F">
        <w:rPr>
          <w:rFonts w:ascii="Calibri" w:hAnsi="Calibri" w:cs="Times New Roman"/>
        </w:rPr>
        <w:t>4) wskazania stawki podatku od towarów i usług, która zgodnie z wiedzą wykonawcy, będzie miała zastosowanie.</w:t>
      </w:r>
      <w:bookmarkStart w:id="7" w:name="_Hlk56694708"/>
      <w:bookmarkEnd w:id="6"/>
    </w:p>
    <w:bookmarkEnd w:id="7"/>
    <w:p w:rsidR="00E52286" w:rsidRPr="0044743F" w:rsidRDefault="00E52286" w:rsidP="00026072">
      <w:pPr>
        <w:pStyle w:val="Akapitzlist1"/>
        <w:numPr>
          <w:ilvl w:val="0"/>
          <w:numId w:val="17"/>
        </w:numPr>
        <w:shd w:val="clear" w:color="auto" w:fill="D9D9D9"/>
        <w:spacing w:after="120" w:line="100" w:lineRule="atLeast"/>
        <w:ind w:left="0" w:firstLine="0"/>
        <w:jc w:val="both"/>
        <w:rPr>
          <w:rFonts w:ascii="Calibri" w:hAnsi="Calibri" w:cs="Times New Roman"/>
        </w:rPr>
      </w:pPr>
      <w:r w:rsidRPr="0044743F">
        <w:rPr>
          <w:rFonts w:ascii="Calibri" w:hAnsi="Calibri" w:cs="Times New Roman"/>
          <w:b/>
          <w:bCs/>
        </w:rPr>
        <w:t xml:space="preserve">Informacje o formalnościach, jakie powinny zostać dopełnione po wyborze oferty  w celu zawarcia umowy w sprawie zamówienia publicznego </w:t>
      </w:r>
    </w:p>
    <w:p w:rsidR="00E52286" w:rsidRPr="0044743F" w:rsidRDefault="00E52286" w:rsidP="00026072">
      <w:pPr>
        <w:pStyle w:val="Akapitzlist1"/>
        <w:numPr>
          <w:ilvl w:val="1"/>
          <w:numId w:val="17"/>
        </w:numPr>
        <w:tabs>
          <w:tab w:val="left" w:pos="1134"/>
        </w:tabs>
        <w:spacing w:after="120" w:line="100" w:lineRule="atLeast"/>
        <w:ind w:hanging="54"/>
        <w:jc w:val="both"/>
        <w:rPr>
          <w:rFonts w:ascii="Calibri" w:hAnsi="Calibri" w:cs="Times New Roman"/>
        </w:rPr>
      </w:pPr>
      <w:r w:rsidRPr="0044743F">
        <w:rPr>
          <w:rFonts w:ascii="Calibri" w:hAnsi="Calibri" w:cs="Times New Roman"/>
        </w:rPr>
        <w:t>Zamawiający udzieli zamówienia Wykonawcy, którego oferta odpowiada wymaganiom określonym w niniejszej SWZ i została oceniona jak</w:t>
      </w:r>
      <w:r w:rsidR="00BF00E7" w:rsidRPr="0044743F">
        <w:rPr>
          <w:rFonts w:ascii="Calibri" w:hAnsi="Calibri" w:cs="Times New Roman"/>
        </w:rPr>
        <w:t xml:space="preserve">o najkorzystniejsza w oparciu </w:t>
      </w:r>
      <w:r w:rsidRPr="0044743F">
        <w:rPr>
          <w:rFonts w:ascii="Calibri" w:hAnsi="Calibri" w:cs="Times New Roman"/>
        </w:rPr>
        <w:t xml:space="preserve">o określone w niej kryteria oceny ofert. </w:t>
      </w:r>
    </w:p>
    <w:p w:rsidR="00E52286" w:rsidRPr="0044743F" w:rsidRDefault="00E52286" w:rsidP="00026072">
      <w:pPr>
        <w:pStyle w:val="Akapitzlist1"/>
        <w:numPr>
          <w:ilvl w:val="1"/>
          <w:numId w:val="17"/>
        </w:numPr>
        <w:tabs>
          <w:tab w:val="left" w:pos="1134"/>
        </w:tabs>
        <w:spacing w:after="120" w:line="100" w:lineRule="atLeast"/>
        <w:ind w:hanging="54"/>
        <w:jc w:val="both"/>
        <w:rPr>
          <w:rFonts w:ascii="Calibri" w:hAnsi="Calibri" w:cs="Times New Roman"/>
        </w:rPr>
      </w:pPr>
      <w:r w:rsidRPr="0044743F">
        <w:rPr>
          <w:rFonts w:ascii="Calibri" w:hAnsi="Calibri" w:cs="Times New Roman"/>
        </w:rPr>
        <w:t>Wybranemu wykonawcy, Zamawiający wskaże miejsce i termin podpisania umo</w:t>
      </w:r>
      <w:r w:rsidR="009111EB" w:rsidRPr="0044743F">
        <w:rPr>
          <w:rFonts w:ascii="Calibri" w:hAnsi="Calibri" w:cs="Times New Roman"/>
        </w:rPr>
        <w:t>wy</w:t>
      </w:r>
      <w:r w:rsidRPr="0044743F">
        <w:rPr>
          <w:rFonts w:ascii="Calibri" w:hAnsi="Calibri" w:cs="Times New Roman"/>
        </w:rPr>
        <w:t xml:space="preserve"> w sprawie zamówienia publicznego z uwzględnieniem okresu przewidzianego                            na wniesienie środków ochrony prawnej. </w:t>
      </w:r>
    </w:p>
    <w:p w:rsidR="00E52286" w:rsidRPr="0044743F" w:rsidRDefault="00E52286" w:rsidP="00026072">
      <w:pPr>
        <w:pStyle w:val="Akapitzlist1"/>
        <w:numPr>
          <w:ilvl w:val="1"/>
          <w:numId w:val="17"/>
        </w:numPr>
        <w:tabs>
          <w:tab w:val="left" w:pos="1134"/>
        </w:tabs>
        <w:spacing w:after="120" w:line="100" w:lineRule="atLeast"/>
        <w:ind w:hanging="54"/>
        <w:jc w:val="both"/>
        <w:rPr>
          <w:rFonts w:ascii="Calibri" w:hAnsi="Calibri" w:cs="Times New Roman"/>
        </w:rPr>
      </w:pPr>
      <w:r w:rsidRPr="0044743F">
        <w:rPr>
          <w:rFonts w:ascii="Calibri" w:hAnsi="Calibri" w:cs="Times New Roman"/>
        </w:rPr>
        <w:t>Osoby reprezentujące wykonawcę przy podpisywaniu umowy powinny posiadać ze sobą dokumenty potwierdzające ich umocowanie do podp</w:t>
      </w:r>
      <w:r w:rsidR="006061F9" w:rsidRPr="0044743F">
        <w:rPr>
          <w:rFonts w:ascii="Calibri" w:hAnsi="Calibri" w:cs="Times New Roman"/>
        </w:rPr>
        <w:t xml:space="preserve">isania umowy, o ile umocowanie </w:t>
      </w:r>
      <w:r w:rsidRPr="0044743F">
        <w:rPr>
          <w:rFonts w:ascii="Calibri" w:hAnsi="Calibri" w:cs="Times New Roman"/>
        </w:rPr>
        <w:t xml:space="preserve"> to nie będzie wynikać z dokumentów dołączonych do oferty.</w:t>
      </w:r>
    </w:p>
    <w:p w:rsidR="00E52286" w:rsidRPr="0044743F" w:rsidRDefault="00E52286" w:rsidP="00026072">
      <w:pPr>
        <w:pStyle w:val="Akapitzlist1"/>
        <w:numPr>
          <w:ilvl w:val="1"/>
          <w:numId w:val="17"/>
        </w:numPr>
        <w:tabs>
          <w:tab w:val="left" w:pos="851"/>
          <w:tab w:val="left" w:pos="1134"/>
        </w:tabs>
        <w:spacing w:after="120" w:line="100" w:lineRule="atLeast"/>
        <w:ind w:hanging="54"/>
        <w:jc w:val="both"/>
        <w:rPr>
          <w:rFonts w:ascii="Calibri" w:hAnsi="Calibri" w:cs="Times New Roman"/>
        </w:rPr>
      </w:pPr>
      <w:r w:rsidRPr="0044743F">
        <w:rPr>
          <w:rFonts w:ascii="Calibri" w:hAnsi="Calibri" w:cs="Times New Roman"/>
        </w:rPr>
        <w:t>W przypadku wyboru oferty złożonej przez wykona</w:t>
      </w:r>
      <w:r w:rsidR="006061F9" w:rsidRPr="0044743F">
        <w:rPr>
          <w:rFonts w:ascii="Calibri" w:hAnsi="Calibri" w:cs="Times New Roman"/>
        </w:rPr>
        <w:t xml:space="preserve">wców wspólnie ubiegających się </w:t>
      </w:r>
      <w:r w:rsidRPr="0044743F">
        <w:rPr>
          <w:rFonts w:ascii="Calibri" w:hAnsi="Calibri" w:cs="Times New Roman"/>
        </w:rPr>
        <w:t>o udzielenie zamówienia Zamawiający zażąda przed zawarciem umowy przedstawienia umowy</w:t>
      </w:r>
      <w:r w:rsidRPr="0044743F">
        <w:rPr>
          <w:rFonts w:ascii="Calibri" w:hAnsi="Calibri" w:cs="Times New Roman"/>
        </w:rPr>
        <w:tab/>
        <w:t xml:space="preserve"> regulującej współpracę tych Wykonawców.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za wady), wykluczenie możliwości wypowiedzenia umowy konsorcjum przez któregokolwiek z jego członków do czasu wykonania zamówienia.</w:t>
      </w:r>
    </w:p>
    <w:p w:rsidR="00934B79" w:rsidRPr="0044743F" w:rsidRDefault="00E52286" w:rsidP="00026072">
      <w:pPr>
        <w:pStyle w:val="Akapitzlist1"/>
        <w:numPr>
          <w:ilvl w:val="1"/>
          <w:numId w:val="21"/>
        </w:numPr>
        <w:tabs>
          <w:tab w:val="left" w:pos="1134"/>
        </w:tabs>
        <w:spacing w:after="120" w:line="100" w:lineRule="atLeast"/>
        <w:ind w:hanging="54"/>
        <w:jc w:val="both"/>
        <w:rPr>
          <w:rFonts w:ascii="Calibri" w:hAnsi="Calibri" w:cs="Times New Roman"/>
          <w:b/>
          <w:bCs/>
        </w:rPr>
      </w:pPr>
      <w:r w:rsidRPr="0044743F">
        <w:rPr>
          <w:rFonts w:ascii="Calibri" w:hAnsi="Calibri" w:cs="Times New Roman"/>
        </w:rPr>
        <w:t>Postanowienia ustalone we wzorze umowy stanowiącym Rozdział IV SWZ nie podlegają negocjacjom po wyborze oferty najkorzystniejszej.</w:t>
      </w:r>
    </w:p>
    <w:p w:rsidR="00E52286" w:rsidRPr="0044743F" w:rsidRDefault="00E52286" w:rsidP="00026072">
      <w:pPr>
        <w:pStyle w:val="Akapitzlist1"/>
        <w:numPr>
          <w:ilvl w:val="0"/>
          <w:numId w:val="21"/>
        </w:numPr>
        <w:shd w:val="clear" w:color="auto" w:fill="D9D9D9"/>
        <w:spacing w:after="120" w:line="100" w:lineRule="atLeast"/>
        <w:ind w:left="426" w:hanging="426"/>
        <w:jc w:val="both"/>
        <w:rPr>
          <w:rFonts w:ascii="Calibri" w:hAnsi="Calibri" w:cs="Times New Roman"/>
        </w:rPr>
      </w:pPr>
      <w:r w:rsidRPr="0044743F">
        <w:rPr>
          <w:rFonts w:ascii="Calibri" w:hAnsi="Calibri" w:cs="Times New Roman"/>
          <w:b/>
          <w:bCs/>
          <w:shd w:val="clear" w:color="auto" w:fill="BFBFBF"/>
        </w:rPr>
        <w:t>Wymagania dotyczące zabezpieczenia należytego</w:t>
      </w:r>
      <w:r w:rsidRPr="0044743F">
        <w:rPr>
          <w:rFonts w:ascii="Calibri" w:hAnsi="Calibri" w:cs="Times New Roman"/>
          <w:b/>
          <w:bCs/>
        </w:rPr>
        <w:t xml:space="preserve"> wykonania umowy </w:t>
      </w:r>
    </w:p>
    <w:p w:rsidR="00E52286" w:rsidRPr="0044743F" w:rsidRDefault="00E52286" w:rsidP="00026072">
      <w:pPr>
        <w:pStyle w:val="Akapitzlist1"/>
        <w:numPr>
          <w:ilvl w:val="1"/>
          <w:numId w:val="22"/>
        </w:numPr>
        <w:tabs>
          <w:tab w:val="left" w:pos="1134"/>
        </w:tabs>
        <w:spacing w:after="120" w:line="100" w:lineRule="atLeast"/>
        <w:ind w:hanging="54"/>
        <w:jc w:val="both"/>
        <w:rPr>
          <w:rFonts w:ascii="Calibri" w:hAnsi="Calibri" w:cs="Times New Roman"/>
        </w:rPr>
      </w:pPr>
      <w:r w:rsidRPr="0044743F">
        <w:rPr>
          <w:rFonts w:ascii="Calibri" w:hAnsi="Calibri" w:cs="Times New Roman"/>
        </w:rPr>
        <w:t>Zamawiający żąda wniesienia zabezpieczenia należytego wykonania umowy, zwanego dalej „zabezpieczeniem” w wysokości 5 % ceny oferty.</w:t>
      </w:r>
    </w:p>
    <w:p w:rsidR="00E52286" w:rsidRPr="0044743F" w:rsidRDefault="00E52286" w:rsidP="00026072">
      <w:pPr>
        <w:pStyle w:val="Akapitzlist1"/>
        <w:numPr>
          <w:ilvl w:val="1"/>
          <w:numId w:val="22"/>
        </w:numPr>
        <w:tabs>
          <w:tab w:val="left" w:pos="1134"/>
        </w:tabs>
        <w:spacing w:after="120" w:line="100" w:lineRule="atLeast"/>
        <w:ind w:hanging="54"/>
        <w:jc w:val="both"/>
        <w:rPr>
          <w:rFonts w:ascii="Calibri" w:hAnsi="Calibri" w:cs="Times New Roman"/>
        </w:rPr>
      </w:pPr>
      <w:r w:rsidRPr="0044743F">
        <w:rPr>
          <w:rFonts w:ascii="Calibri" w:hAnsi="Calibri" w:cs="Times New Roman"/>
        </w:rPr>
        <w:t>Zabezpieczenie służy pokryciu roszczeń z tytułu niewykonania lub nienależytego wykonania umowy.</w:t>
      </w:r>
    </w:p>
    <w:p w:rsidR="00E52286" w:rsidRPr="0044743F" w:rsidRDefault="00E52286" w:rsidP="00026072">
      <w:pPr>
        <w:pStyle w:val="Akapitzlist1"/>
        <w:numPr>
          <w:ilvl w:val="1"/>
          <w:numId w:val="22"/>
        </w:numPr>
        <w:tabs>
          <w:tab w:val="left" w:pos="851"/>
          <w:tab w:val="left" w:pos="1134"/>
        </w:tabs>
        <w:spacing w:after="120" w:line="100" w:lineRule="atLeast"/>
        <w:ind w:hanging="54"/>
        <w:jc w:val="both"/>
        <w:rPr>
          <w:rFonts w:ascii="Calibri" w:hAnsi="Calibri" w:cs="Times New Roman"/>
        </w:rPr>
      </w:pPr>
      <w:r w:rsidRPr="0044743F">
        <w:rPr>
          <w:rFonts w:ascii="Calibri" w:hAnsi="Calibri" w:cs="Times New Roman"/>
        </w:rPr>
        <w:lastRenderedPageBreak/>
        <w:t xml:space="preserve">Zabezpieczenie wnosi się przed zawarciem umowy, chyba że </w:t>
      </w:r>
      <w:proofErr w:type="spellStart"/>
      <w:r w:rsidRPr="0044743F">
        <w:rPr>
          <w:rFonts w:ascii="Calibri" w:hAnsi="Calibri" w:cs="Times New Roman"/>
        </w:rPr>
        <w:t>Pzp</w:t>
      </w:r>
      <w:proofErr w:type="spellEnd"/>
      <w:r w:rsidRPr="0044743F">
        <w:rPr>
          <w:rFonts w:ascii="Calibri" w:hAnsi="Calibri" w:cs="Times New Roman"/>
        </w:rPr>
        <w:t xml:space="preserve"> stanowi inaczej lub Zamawiający określi inny termin w SWZ.</w:t>
      </w:r>
    </w:p>
    <w:p w:rsidR="00E52286" w:rsidRPr="0044743F" w:rsidRDefault="00E52286" w:rsidP="00026072">
      <w:pPr>
        <w:pStyle w:val="Akapitzlist1"/>
        <w:numPr>
          <w:ilvl w:val="1"/>
          <w:numId w:val="22"/>
        </w:numPr>
        <w:tabs>
          <w:tab w:val="left" w:pos="1134"/>
        </w:tabs>
        <w:spacing w:after="120" w:line="100" w:lineRule="atLeast"/>
        <w:ind w:hanging="54"/>
        <w:jc w:val="both"/>
        <w:rPr>
          <w:rFonts w:ascii="Calibri" w:hAnsi="Calibri" w:cs="Times New Roman"/>
        </w:rPr>
      </w:pPr>
      <w:r w:rsidRPr="0044743F">
        <w:rPr>
          <w:rFonts w:ascii="Calibri" w:hAnsi="Calibri" w:cs="Times New Roman"/>
        </w:rPr>
        <w:t>Zabezpieczenie może być wnoszone, według wyboru wykonawcy, w jednej lub w kilku następujących formach:</w:t>
      </w:r>
    </w:p>
    <w:p w:rsidR="00E52286" w:rsidRPr="0044743F" w:rsidRDefault="00E52286" w:rsidP="00026072">
      <w:pPr>
        <w:pStyle w:val="Akapitzlist1"/>
        <w:numPr>
          <w:ilvl w:val="0"/>
          <w:numId w:val="23"/>
        </w:numPr>
        <w:tabs>
          <w:tab w:val="left" w:pos="1134"/>
        </w:tabs>
        <w:spacing w:after="60"/>
        <w:ind w:left="839" w:hanging="130"/>
        <w:jc w:val="both"/>
        <w:rPr>
          <w:rFonts w:ascii="Calibri" w:hAnsi="Calibri" w:cs="Times New Roman"/>
        </w:rPr>
      </w:pPr>
      <w:r w:rsidRPr="0044743F">
        <w:rPr>
          <w:rFonts w:ascii="Calibri" w:hAnsi="Calibri" w:cs="Times New Roman"/>
        </w:rPr>
        <w:t>pieniądzu;</w:t>
      </w:r>
    </w:p>
    <w:p w:rsidR="00E52286" w:rsidRPr="0044743F" w:rsidRDefault="00E52286" w:rsidP="00026072">
      <w:pPr>
        <w:pStyle w:val="Akapitzlist1"/>
        <w:numPr>
          <w:ilvl w:val="0"/>
          <w:numId w:val="23"/>
        </w:numPr>
        <w:tabs>
          <w:tab w:val="left" w:pos="1134"/>
        </w:tabs>
        <w:spacing w:after="60"/>
        <w:ind w:left="839" w:hanging="130"/>
        <w:jc w:val="both"/>
        <w:rPr>
          <w:rFonts w:ascii="Calibri" w:hAnsi="Calibri" w:cs="Times New Roman"/>
        </w:rPr>
      </w:pPr>
      <w:r w:rsidRPr="0044743F">
        <w:rPr>
          <w:rFonts w:ascii="Calibri" w:hAnsi="Calibri" w:cs="Times New Roman"/>
        </w:rPr>
        <w:t>poręczeniach bankowych lub poręczeniach spółdzielczej kasy oszczędnościowo-kredytowej, z tym że zobowiązanie kasy jest zawsze zobowiązaniem pieniężnym;</w:t>
      </w:r>
    </w:p>
    <w:p w:rsidR="00E52286" w:rsidRPr="0044743F" w:rsidRDefault="00E52286" w:rsidP="00026072">
      <w:pPr>
        <w:pStyle w:val="Akapitzlist1"/>
        <w:numPr>
          <w:ilvl w:val="0"/>
          <w:numId w:val="23"/>
        </w:numPr>
        <w:tabs>
          <w:tab w:val="left" w:pos="1134"/>
        </w:tabs>
        <w:spacing w:after="60"/>
        <w:ind w:left="839" w:hanging="130"/>
        <w:jc w:val="both"/>
        <w:rPr>
          <w:rFonts w:ascii="Calibri" w:hAnsi="Calibri" w:cs="Times New Roman"/>
        </w:rPr>
      </w:pPr>
      <w:r w:rsidRPr="0044743F">
        <w:rPr>
          <w:rFonts w:ascii="Calibri" w:hAnsi="Calibri" w:cs="Times New Roman"/>
        </w:rPr>
        <w:t>gwarancjach bankowych;</w:t>
      </w:r>
    </w:p>
    <w:p w:rsidR="00E52286" w:rsidRPr="0044743F" w:rsidRDefault="00E52286" w:rsidP="00026072">
      <w:pPr>
        <w:pStyle w:val="Akapitzlist1"/>
        <w:numPr>
          <w:ilvl w:val="0"/>
          <w:numId w:val="23"/>
        </w:numPr>
        <w:tabs>
          <w:tab w:val="left" w:pos="1134"/>
        </w:tabs>
        <w:spacing w:after="60"/>
        <w:ind w:left="839" w:hanging="130"/>
        <w:jc w:val="both"/>
        <w:rPr>
          <w:rFonts w:ascii="Calibri" w:hAnsi="Calibri" w:cs="Times New Roman"/>
        </w:rPr>
      </w:pPr>
      <w:r w:rsidRPr="0044743F">
        <w:rPr>
          <w:rFonts w:ascii="Calibri" w:hAnsi="Calibri" w:cs="Times New Roman"/>
        </w:rPr>
        <w:t>gwarancjach ubezpieczeniowych;</w:t>
      </w:r>
    </w:p>
    <w:p w:rsidR="00E52286" w:rsidRPr="0044743F" w:rsidRDefault="00E52286" w:rsidP="00026072">
      <w:pPr>
        <w:pStyle w:val="Akapitzlist1"/>
        <w:numPr>
          <w:ilvl w:val="0"/>
          <w:numId w:val="23"/>
        </w:numPr>
        <w:tabs>
          <w:tab w:val="left" w:pos="1134"/>
        </w:tabs>
        <w:spacing w:after="60"/>
        <w:ind w:left="839" w:hanging="130"/>
        <w:jc w:val="both"/>
        <w:rPr>
          <w:rFonts w:ascii="Calibri" w:hAnsi="Calibri" w:cs="Times New Roman"/>
        </w:rPr>
      </w:pPr>
      <w:r w:rsidRPr="0044743F">
        <w:rPr>
          <w:rFonts w:ascii="Calibri" w:hAnsi="Calibri" w:cs="Times New Roman"/>
        </w:rPr>
        <w:t xml:space="preserve">poręczeniach udzielanych przez podmioty, o których mowa w art. 6b ust. 5 </w:t>
      </w:r>
      <w:proofErr w:type="spellStart"/>
      <w:r w:rsidRPr="0044743F">
        <w:rPr>
          <w:rFonts w:ascii="Calibri" w:hAnsi="Calibri" w:cs="Times New Roman"/>
        </w:rPr>
        <w:t>pkt</w:t>
      </w:r>
      <w:proofErr w:type="spellEnd"/>
      <w:r w:rsidRPr="0044743F">
        <w:rPr>
          <w:rFonts w:ascii="Calibri" w:hAnsi="Calibri" w:cs="Times New Roman"/>
        </w:rPr>
        <w:t xml:space="preserve"> 2 ustawy z dnia 9 listopada 2000 r. o utworzeniu Polskiej Agencji Rozwoju Przedsiębiorczości. </w:t>
      </w:r>
    </w:p>
    <w:p w:rsidR="00BB2981" w:rsidRPr="0044743F" w:rsidRDefault="00E52286" w:rsidP="00026072">
      <w:pPr>
        <w:pStyle w:val="Akapitzlist1"/>
        <w:numPr>
          <w:ilvl w:val="1"/>
          <w:numId w:val="21"/>
        </w:numPr>
        <w:tabs>
          <w:tab w:val="left" w:pos="1134"/>
        </w:tabs>
        <w:spacing w:after="120" w:line="100" w:lineRule="atLeast"/>
        <w:ind w:hanging="54"/>
        <w:jc w:val="both"/>
        <w:rPr>
          <w:rFonts w:ascii="Calibri" w:hAnsi="Calibri"/>
        </w:rPr>
      </w:pPr>
      <w:r w:rsidRPr="0044743F">
        <w:rPr>
          <w:rFonts w:ascii="Calibri" w:hAnsi="Calibri" w:cs="Times New Roman"/>
        </w:rPr>
        <w:t xml:space="preserve">Zabezpieczenie wnoszone w pieniądzu wykonawca wpłaca przelewem na rachunek bankowy </w:t>
      </w:r>
      <w:r w:rsidR="00BB2981" w:rsidRPr="0044743F">
        <w:rPr>
          <w:rFonts w:ascii="Calibri" w:hAnsi="Calibri"/>
        </w:rPr>
        <w:t>Zamawiającego:</w:t>
      </w:r>
    </w:p>
    <w:p w:rsidR="003D4F41" w:rsidRPr="003D4F41" w:rsidRDefault="003D4F41" w:rsidP="003D4F41">
      <w:pPr>
        <w:pStyle w:val="Akapitzlist"/>
        <w:tabs>
          <w:tab w:val="left" w:pos="851"/>
        </w:tabs>
        <w:spacing w:after="120" w:line="100" w:lineRule="atLeast"/>
        <w:ind w:left="480"/>
        <w:jc w:val="both"/>
        <w:rPr>
          <w:rFonts w:ascii="Calibri" w:hAnsi="Calibri" w:cs="Times New Roman"/>
          <w:b/>
        </w:rPr>
      </w:pPr>
      <w:r w:rsidRPr="003D4F41">
        <w:rPr>
          <w:rFonts w:ascii="Calibri" w:hAnsi="Calibri" w:cs="Times New Roman"/>
          <w:b/>
        </w:rPr>
        <w:t>ESBANK Bank Spółdzielczy w Radomsku.</w:t>
      </w:r>
    </w:p>
    <w:p w:rsidR="003D4F41" w:rsidRPr="003D4F41" w:rsidRDefault="003D4F41" w:rsidP="003D4F41">
      <w:pPr>
        <w:pStyle w:val="Akapitzlist"/>
        <w:spacing w:after="120" w:line="100" w:lineRule="atLeast"/>
        <w:ind w:left="480"/>
        <w:jc w:val="both"/>
        <w:rPr>
          <w:rFonts w:ascii="Calibri" w:hAnsi="Calibri" w:cs="Times New Roman"/>
          <w:b/>
          <w:bCs/>
        </w:rPr>
      </w:pPr>
      <w:r w:rsidRPr="003D4F41">
        <w:rPr>
          <w:rFonts w:ascii="Calibri" w:hAnsi="Calibri" w:cs="Times New Roman"/>
          <w:b/>
        </w:rPr>
        <w:t xml:space="preserve">Nr rachunku: </w:t>
      </w:r>
      <w:r w:rsidRPr="003D4F41">
        <w:rPr>
          <w:b/>
          <w:color w:val="000000"/>
        </w:rPr>
        <w:t xml:space="preserve">50 8980 0009 2024 0000 3785 0008 </w:t>
      </w:r>
      <w:r w:rsidRPr="003D4F41">
        <w:rPr>
          <w:b/>
          <w:bCs/>
          <w:color w:val="000000"/>
        </w:rPr>
        <w:t xml:space="preserve"> </w:t>
      </w:r>
    </w:p>
    <w:p w:rsidR="003D4F41" w:rsidRDefault="003D4F41" w:rsidP="003D4F41">
      <w:pPr>
        <w:pStyle w:val="Nagwek"/>
        <w:ind w:left="480"/>
        <w:rPr>
          <w:rFonts w:ascii="Calibri" w:hAnsi="Calibri" w:cs="Times New Roman"/>
          <w:b/>
          <w:i/>
          <w:color w:val="002060"/>
        </w:rPr>
      </w:pPr>
      <w:r>
        <w:rPr>
          <w:rFonts w:ascii="Calibri" w:hAnsi="Calibri" w:cs="Times New Roman"/>
          <w:b/>
          <w:bCs/>
        </w:rPr>
        <w:t xml:space="preserve">z dopiskiem: Zabezpieczenie </w:t>
      </w:r>
      <w:r w:rsidRPr="0044743F">
        <w:rPr>
          <w:rFonts w:ascii="Calibri" w:hAnsi="Calibri" w:cs="Times New Roman"/>
          <w:b/>
          <w:bCs/>
        </w:rPr>
        <w:t xml:space="preserve"> </w:t>
      </w:r>
      <w:r w:rsidRPr="0044743F">
        <w:rPr>
          <w:rFonts w:ascii="Calibri" w:hAnsi="Calibri" w:cs="Times New Roman"/>
          <w:b/>
          <w:bCs/>
          <w:color w:val="002060"/>
        </w:rPr>
        <w:t xml:space="preserve">– </w:t>
      </w:r>
      <w:r>
        <w:rPr>
          <w:rFonts w:ascii="Calibri" w:hAnsi="Calibri" w:cs="Times New Roman"/>
          <w:b/>
          <w:i/>
          <w:color w:val="002060"/>
        </w:rPr>
        <w:t xml:space="preserve">„ </w:t>
      </w:r>
      <w:r w:rsidRPr="008B5877">
        <w:rPr>
          <w:rFonts w:ascii="Calibri" w:eastAsia="TimesNewRoman" w:hAnsi="Calibri" w:cs="Times New Roman"/>
          <w:b/>
          <w:i/>
        </w:rPr>
        <w:t>Przebudowa</w:t>
      </w:r>
      <w:r>
        <w:rPr>
          <w:rFonts w:ascii="Calibri" w:eastAsia="TimesNewRoman" w:hAnsi="Calibri" w:cs="Times New Roman"/>
          <w:b/>
          <w:i/>
        </w:rPr>
        <w:t xml:space="preserve"> i modernizacja infrastruktury kanalizacyjnej w Gminie Dobryszyce</w:t>
      </w:r>
      <w:r>
        <w:rPr>
          <w:rFonts w:ascii="Calibri" w:hAnsi="Calibri" w:cs="Times New Roman"/>
          <w:b/>
          <w:i/>
          <w:color w:val="002060"/>
        </w:rPr>
        <w:t xml:space="preserve"> </w:t>
      </w:r>
      <w:r w:rsidR="002B3973">
        <w:rPr>
          <w:rFonts w:ascii="Calibri" w:hAnsi="Calibri" w:cs="Times New Roman"/>
          <w:b/>
          <w:i/>
          <w:color w:val="002060"/>
        </w:rPr>
        <w:t xml:space="preserve">– </w:t>
      </w:r>
      <w:r w:rsidR="002B3973" w:rsidRPr="002B3973">
        <w:rPr>
          <w:rFonts w:ascii="Calibri" w:hAnsi="Calibri" w:cs="Times New Roman"/>
          <w:b/>
          <w:color w:val="002060"/>
        </w:rPr>
        <w:t>w</w:t>
      </w:r>
      <w:r w:rsidR="002B3973" w:rsidRPr="002B3973">
        <w:rPr>
          <w:rFonts w:ascii="Calibri" w:hAnsi="Calibri" w:cs="Times New Roman"/>
          <w:b/>
          <w:color w:val="000000" w:themeColor="text1"/>
        </w:rPr>
        <w:t xml:space="preserve"> formule „ zaprojektuj i wybuduj </w:t>
      </w:r>
      <w:r w:rsidRPr="002B3973">
        <w:rPr>
          <w:rFonts w:ascii="Calibri" w:hAnsi="Calibri" w:cs="Times New Roman"/>
          <w:b/>
          <w:color w:val="000000" w:themeColor="text1"/>
        </w:rPr>
        <w:t>”.</w:t>
      </w:r>
    </w:p>
    <w:p w:rsidR="003D4F41" w:rsidRPr="003D4F41" w:rsidRDefault="003D4F41" w:rsidP="003D4F41">
      <w:pPr>
        <w:pStyle w:val="Nagwek"/>
        <w:ind w:left="480"/>
        <w:rPr>
          <w:rFonts w:ascii="Calibri" w:eastAsia="MS Mincho" w:hAnsi="Calibri" w:cs="Times New Roman"/>
          <w:b/>
          <w:bCs/>
          <w:i/>
        </w:rPr>
      </w:pPr>
    </w:p>
    <w:p w:rsidR="00E52286" w:rsidRPr="0044743F" w:rsidRDefault="00E52286" w:rsidP="00026072">
      <w:pPr>
        <w:pStyle w:val="Akapitzlist1"/>
        <w:numPr>
          <w:ilvl w:val="1"/>
          <w:numId w:val="21"/>
        </w:numPr>
        <w:tabs>
          <w:tab w:val="left" w:pos="1134"/>
        </w:tabs>
        <w:spacing w:after="120" w:line="100" w:lineRule="atLeast"/>
        <w:ind w:hanging="54"/>
        <w:jc w:val="both"/>
        <w:rPr>
          <w:rFonts w:ascii="Calibri" w:hAnsi="Calibri" w:cs="Times New Roman"/>
        </w:rPr>
      </w:pPr>
      <w:r w:rsidRPr="0044743F">
        <w:rPr>
          <w:rFonts w:ascii="Calibri" w:hAnsi="Calibri" w:cs="Times New Roman"/>
        </w:rPr>
        <w:t>W przypadku wniesienia wadium w pieniądzu wykonawca może wyrazić zgodę                             na zaliczenie kwoty wadium na poczet zabezpieczenia.</w:t>
      </w:r>
    </w:p>
    <w:p w:rsidR="00E52286" w:rsidRPr="0044743F" w:rsidRDefault="00E52286" w:rsidP="00026072">
      <w:pPr>
        <w:pStyle w:val="Akapitzlist1"/>
        <w:numPr>
          <w:ilvl w:val="1"/>
          <w:numId w:val="21"/>
        </w:numPr>
        <w:tabs>
          <w:tab w:val="left" w:pos="1134"/>
        </w:tabs>
        <w:ind w:hanging="54"/>
        <w:jc w:val="both"/>
        <w:rPr>
          <w:rFonts w:ascii="Calibri" w:hAnsi="Calibri" w:cs="Times New Roman"/>
        </w:rPr>
      </w:pPr>
      <w:r w:rsidRPr="0044743F">
        <w:rPr>
          <w:rFonts w:ascii="Calibri" w:hAnsi="Calibri" w:cs="Times New Roman"/>
        </w:rPr>
        <w:t xml:space="preserve"> 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r w:rsidR="0076175F">
        <w:rPr>
          <w:rFonts w:ascii="Calibri" w:hAnsi="Calibri" w:cs="Times New Roman"/>
        </w:rPr>
        <w:t xml:space="preserve"> </w:t>
      </w:r>
      <w:r w:rsidRPr="0044743F">
        <w:rPr>
          <w:rFonts w:ascii="Calibri" w:hAnsi="Calibri" w:cs="Times New Roman"/>
        </w:rPr>
        <w:t>W przypadku wyboru formy innej niż pieniądz, z dokumentu wynikać musi, iż zabezpieczenie jest nieodwołalne, bezwarunkowe, płatne na pierwsze żądanie, ważne przez okres realizacji umowy, włącznie z okresem gwarancji jakości i rękojmi za wady .</w:t>
      </w:r>
    </w:p>
    <w:p w:rsidR="00E52286" w:rsidRPr="0044743F" w:rsidRDefault="00E52286" w:rsidP="00026072">
      <w:pPr>
        <w:pStyle w:val="Akapitzlist1"/>
        <w:numPr>
          <w:ilvl w:val="1"/>
          <w:numId w:val="21"/>
        </w:numPr>
        <w:tabs>
          <w:tab w:val="left" w:pos="1134"/>
        </w:tabs>
        <w:spacing w:after="120" w:line="100" w:lineRule="atLeast"/>
        <w:ind w:hanging="54"/>
        <w:jc w:val="both"/>
        <w:rPr>
          <w:rFonts w:ascii="Calibri" w:hAnsi="Calibri" w:cs="Times New Roman"/>
        </w:rPr>
      </w:pPr>
      <w:r w:rsidRPr="0044743F">
        <w:rPr>
          <w:rFonts w:ascii="Calibri" w:hAnsi="Calibri" w:cs="Times New Roman"/>
        </w:rPr>
        <w:t xml:space="preserve">W trakcie realizacji umowy wykonawca może dokonać zmiany formy zabezpieczenia na jedną lub kilka form, o których mowa w </w:t>
      </w:r>
      <w:proofErr w:type="spellStart"/>
      <w:r w:rsidRPr="0044743F">
        <w:rPr>
          <w:rFonts w:ascii="Calibri" w:hAnsi="Calibri" w:cs="Times New Roman"/>
        </w:rPr>
        <w:t>pkt</w:t>
      </w:r>
      <w:proofErr w:type="spellEnd"/>
      <w:r w:rsidRPr="0044743F">
        <w:rPr>
          <w:rFonts w:ascii="Calibri" w:hAnsi="Calibri" w:cs="Times New Roman"/>
        </w:rPr>
        <w:t xml:space="preserve"> 19.4. Zmiana formy zabezpieczenia jest dokonywana z zachowaniem ciągłości zabezpieczenia i bez zmniejszenia jego wysokości.</w:t>
      </w:r>
    </w:p>
    <w:p w:rsidR="00E52286" w:rsidRPr="0044743F" w:rsidRDefault="00E52286" w:rsidP="00026072">
      <w:pPr>
        <w:pStyle w:val="Akapitzlist1"/>
        <w:numPr>
          <w:ilvl w:val="1"/>
          <w:numId w:val="21"/>
        </w:numPr>
        <w:tabs>
          <w:tab w:val="left" w:pos="1134"/>
        </w:tabs>
        <w:spacing w:after="120" w:line="100" w:lineRule="atLeast"/>
        <w:ind w:hanging="54"/>
        <w:jc w:val="both"/>
        <w:rPr>
          <w:rFonts w:ascii="Calibri" w:hAnsi="Calibri" w:cs="Times New Roman"/>
        </w:rPr>
      </w:pPr>
      <w:r w:rsidRPr="0044743F">
        <w:rPr>
          <w:rFonts w:ascii="Calibri" w:hAnsi="Calibri" w:cs="Times New Roman"/>
        </w:rPr>
        <w:t>Jeżeli okres realizacji zamówienia jest dłuższy niż rok, zabezpieczenie, za zgodą Zamawiającego, może być tworzone przez potrącenia z należności za częściowo wykonane dostawy, usługi lub roboty budowlane. W takim przypadku, w dniu zawarcia umowy wykonawca jest obowiązany wnieść co najmniej 30% kwoty zabezpieczenia.</w:t>
      </w:r>
    </w:p>
    <w:p w:rsidR="00E52286" w:rsidRPr="0044743F" w:rsidRDefault="00E52286" w:rsidP="00026072">
      <w:pPr>
        <w:pStyle w:val="Akapitzlist1"/>
        <w:numPr>
          <w:ilvl w:val="1"/>
          <w:numId w:val="21"/>
        </w:numPr>
        <w:tabs>
          <w:tab w:val="left" w:pos="1276"/>
        </w:tabs>
        <w:spacing w:after="120" w:line="100" w:lineRule="atLeast"/>
        <w:ind w:left="720" w:hanging="294"/>
        <w:jc w:val="both"/>
        <w:rPr>
          <w:rFonts w:ascii="Calibri" w:hAnsi="Calibri" w:cs="Times New Roman"/>
        </w:rPr>
      </w:pPr>
      <w:r w:rsidRPr="0044743F">
        <w:rPr>
          <w:rFonts w:ascii="Calibri" w:hAnsi="Calibri" w:cs="Times New Roman"/>
        </w:rPr>
        <w:t>Zamawiający wpłaca kwoty potrącane na rachu</w:t>
      </w:r>
      <w:r w:rsidR="006061F9" w:rsidRPr="0044743F">
        <w:rPr>
          <w:rFonts w:ascii="Calibri" w:hAnsi="Calibri" w:cs="Times New Roman"/>
        </w:rPr>
        <w:t xml:space="preserve">nek bankowy w tym samym dniu, </w:t>
      </w:r>
      <w:r w:rsidRPr="0044743F">
        <w:rPr>
          <w:rFonts w:ascii="Calibri" w:hAnsi="Calibri" w:cs="Times New Roman"/>
        </w:rPr>
        <w:t>w którym dokonuje zapłaty faktury.</w:t>
      </w:r>
    </w:p>
    <w:p w:rsidR="00E52286" w:rsidRPr="0044743F" w:rsidRDefault="00E52286" w:rsidP="00026072">
      <w:pPr>
        <w:pStyle w:val="Akapitzlist1"/>
        <w:numPr>
          <w:ilvl w:val="1"/>
          <w:numId w:val="21"/>
        </w:numPr>
        <w:tabs>
          <w:tab w:val="left" w:pos="1276"/>
        </w:tabs>
        <w:spacing w:after="120" w:line="100" w:lineRule="atLeast"/>
        <w:ind w:left="720" w:hanging="294"/>
        <w:jc w:val="both"/>
        <w:rPr>
          <w:rFonts w:ascii="Calibri" w:hAnsi="Calibri" w:cs="Times New Roman"/>
        </w:rPr>
      </w:pPr>
      <w:r w:rsidRPr="0044743F">
        <w:rPr>
          <w:rFonts w:ascii="Calibri" w:hAnsi="Calibri" w:cs="Times New Roman"/>
        </w:rPr>
        <w:t xml:space="preserve">W przypadku, o którym mowa w </w:t>
      </w:r>
      <w:proofErr w:type="spellStart"/>
      <w:r w:rsidRPr="0044743F">
        <w:rPr>
          <w:rFonts w:ascii="Calibri" w:hAnsi="Calibri" w:cs="Times New Roman"/>
        </w:rPr>
        <w:t>pkt</w:t>
      </w:r>
      <w:proofErr w:type="spellEnd"/>
      <w:r w:rsidRPr="0044743F">
        <w:rPr>
          <w:rFonts w:ascii="Calibri" w:hAnsi="Calibri" w:cs="Times New Roman"/>
        </w:rPr>
        <w:t xml:space="preserve"> 19.9, wniesienie pełnej wysokości zabezpieczenia nie może nastąpić później niż do połowy okresu, na który została </w:t>
      </w:r>
      <w:r w:rsidRPr="0044743F">
        <w:rPr>
          <w:rFonts w:ascii="Calibri" w:hAnsi="Calibri" w:cs="Times New Roman"/>
        </w:rPr>
        <w:lastRenderedPageBreak/>
        <w:t>zawarta umowa.</w:t>
      </w:r>
    </w:p>
    <w:p w:rsidR="00E52286" w:rsidRPr="0044743F" w:rsidRDefault="00E52286" w:rsidP="00026072">
      <w:pPr>
        <w:pStyle w:val="Akapitzlist1"/>
        <w:numPr>
          <w:ilvl w:val="1"/>
          <w:numId w:val="21"/>
        </w:numPr>
        <w:tabs>
          <w:tab w:val="left" w:pos="1134"/>
        </w:tabs>
        <w:spacing w:after="120" w:line="100" w:lineRule="atLeast"/>
        <w:ind w:left="720" w:hanging="294"/>
        <w:jc w:val="both"/>
        <w:rPr>
          <w:rFonts w:ascii="Calibri" w:hAnsi="Calibri" w:cs="Times New Roman"/>
        </w:rPr>
      </w:pPr>
      <w:r w:rsidRPr="0044743F">
        <w:rPr>
          <w:rFonts w:ascii="Calibri" w:hAnsi="Calibri" w:cs="Times New Roman"/>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rsidR="00E52286" w:rsidRPr="0044743F" w:rsidRDefault="00E52286" w:rsidP="00026072">
      <w:pPr>
        <w:pStyle w:val="Akapitzlist1"/>
        <w:numPr>
          <w:ilvl w:val="1"/>
          <w:numId w:val="21"/>
        </w:numPr>
        <w:tabs>
          <w:tab w:val="left" w:pos="1134"/>
        </w:tabs>
        <w:spacing w:after="120" w:line="100" w:lineRule="atLeast"/>
        <w:ind w:left="720" w:hanging="294"/>
        <w:jc w:val="both"/>
        <w:rPr>
          <w:rFonts w:ascii="Calibri" w:hAnsi="Calibri" w:cs="Times New Roman"/>
        </w:rPr>
      </w:pPr>
      <w:r w:rsidRPr="0044743F">
        <w:rPr>
          <w:rFonts w:ascii="Calibri" w:hAnsi="Calibri" w:cs="Times New Roman"/>
        </w:rPr>
        <w:t>W przypadku nieprzedłużenia lub niewniesienia no</w:t>
      </w:r>
      <w:r w:rsidR="00A139D0" w:rsidRPr="0044743F">
        <w:rPr>
          <w:rFonts w:ascii="Calibri" w:hAnsi="Calibri" w:cs="Times New Roman"/>
        </w:rPr>
        <w:t>wego zabezpieczenia najpóźniej</w:t>
      </w:r>
      <w:r w:rsidRPr="0044743F">
        <w:rPr>
          <w:rFonts w:ascii="Calibri" w:hAnsi="Calibri" w:cs="Times New Roman"/>
        </w:rPr>
        <w:t xml:space="preserve"> na 30 dni przed upływem terminu ważności dotychczasowego zabezpieczenia wniesionego w innej formie niż w pieniądzu, Zamawiający zmienia formę na zabezpieczenie w pieniądzu, przez wypłatę kwoty z dotychczasowego zabezpieczenia.</w:t>
      </w:r>
    </w:p>
    <w:p w:rsidR="00E52286" w:rsidRPr="0044743F" w:rsidRDefault="00E52286" w:rsidP="00026072">
      <w:pPr>
        <w:pStyle w:val="Akapitzlist1"/>
        <w:numPr>
          <w:ilvl w:val="1"/>
          <w:numId w:val="21"/>
        </w:numPr>
        <w:tabs>
          <w:tab w:val="left" w:pos="993"/>
          <w:tab w:val="left" w:pos="1134"/>
        </w:tabs>
        <w:spacing w:after="120" w:line="100" w:lineRule="atLeast"/>
        <w:ind w:left="720" w:hanging="294"/>
        <w:jc w:val="both"/>
        <w:rPr>
          <w:rFonts w:ascii="Calibri" w:hAnsi="Calibri" w:cs="Times New Roman"/>
        </w:rPr>
      </w:pPr>
      <w:r w:rsidRPr="0044743F">
        <w:rPr>
          <w:rFonts w:ascii="Calibri" w:hAnsi="Calibri" w:cs="Times New Roman"/>
        </w:rPr>
        <w:t xml:space="preserve">Wypłata, o której mowa w </w:t>
      </w:r>
      <w:proofErr w:type="spellStart"/>
      <w:r w:rsidRPr="0044743F">
        <w:rPr>
          <w:rFonts w:ascii="Calibri" w:hAnsi="Calibri" w:cs="Times New Roman"/>
        </w:rPr>
        <w:t>pkt</w:t>
      </w:r>
      <w:proofErr w:type="spellEnd"/>
      <w:r w:rsidRPr="0044743F">
        <w:rPr>
          <w:rFonts w:ascii="Calibri" w:hAnsi="Calibri" w:cs="Times New Roman"/>
        </w:rPr>
        <w:t xml:space="preserve"> 19.13., następuje nie później niż w ostatnim dniu ważności dotychczasowego zabezpieczenia. </w:t>
      </w:r>
    </w:p>
    <w:p w:rsidR="00E52286" w:rsidRPr="0044743F" w:rsidRDefault="00E52286" w:rsidP="00026072">
      <w:pPr>
        <w:pStyle w:val="Akapitzlist1"/>
        <w:numPr>
          <w:ilvl w:val="1"/>
          <w:numId w:val="21"/>
        </w:numPr>
        <w:tabs>
          <w:tab w:val="left" w:pos="1134"/>
        </w:tabs>
        <w:spacing w:after="120" w:line="100" w:lineRule="atLeast"/>
        <w:ind w:left="720" w:hanging="294"/>
        <w:jc w:val="both"/>
        <w:rPr>
          <w:rFonts w:ascii="Calibri" w:hAnsi="Calibri" w:cs="Times New Roman"/>
        </w:rPr>
      </w:pPr>
      <w:r w:rsidRPr="0044743F">
        <w:rPr>
          <w:rFonts w:ascii="Calibri" w:hAnsi="Calibri" w:cs="Times New Roman"/>
        </w:rPr>
        <w:t>Zamawiający zwraca zabezpieczenie w terminie 30 dni od dnia wykonania zamówienia i uznania przez Zamawiającego za należycie wykonane.</w:t>
      </w:r>
    </w:p>
    <w:p w:rsidR="00E52286" w:rsidRPr="0044743F" w:rsidRDefault="00E52286" w:rsidP="00026072">
      <w:pPr>
        <w:pStyle w:val="Akapitzlist1"/>
        <w:numPr>
          <w:ilvl w:val="1"/>
          <w:numId w:val="21"/>
        </w:numPr>
        <w:tabs>
          <w:tab w:val="left" w:pos="1134"/>
        </w:tabs>
        <w:spacing w:after="120" w:line="100" w:lineRule="atLeast"/>
        <w:ind w:left="720" w:hanging="294"/>
        <w:jc w:val="both"/>
        <w:rPr>
          <w:rFonts w:ascii="Calibri" w:hAnsi="Calibri" w:cs="Times New Roman"/>
        </w:rPr>
      </w:pPr>
      <w:r w:rsidRPr="0044743F">
        <w:rPr>
          <w:rFonts w:ascii="Calibri" w:hAnsi="Calibri" w:cs="Times New Roman"/>
        </w:rPr>
        <w:t>Zamawiający pozostawia na zabezpieczenie roszczeń z tytułu rękojmi za wady lub gwarancji kwotę 30% zabezpieczenia.</w:t>
      </w:r>
    </w:p>
    <w:p w:rsidR="00E52286" w:rsidRPr="0044743F" w:rsidRDefault="00E52286" w:rsidP="00026072">
      <w:pPr>
        <w:pStyle w:val="Akapitzlist1"/>
        <w:numPr>
          <w:ilvl w:val="1"/>
          <w:numId w:val="21"/>
        </w:numPr>
        <w:tabs>
          <w:tab w:val="left" w:pos="1134"/>
        </w:tabs>
        <w:spacing w:after="120" w:line="100" w:lineRule="atLeast"/>
        <w:ind w:left="720" w:hanging="294"/>
        <w:jc w:val="both"/>
        <w:rPr>
          <w:rFonts w:ascii="Calibri" w:hAnsi="Calibri" w:cs="Times New Roman"/>
        </w:rPr>
      </w:pPr>
      <w:r w:rsidRPr="0044743F">
        <w:rPr>
          <w:rFonts w:ascii="Calibri" w:hAnsi="Calibri" w:cs="Times New Roman"/>
        </w:rPr>
        <w:t xml:space="preserve">Kwota, o której mowa w </w:t>
      </w:r>
      <w:proofErr w:type="spellStart"/>
      <w:r w:rsidRPr="0044743F">
        <w:rPr>
          <w:rFonts w:ascii="Calibri" w:hAnsi="Calibri" w:cs="Times New Roman"/>
        </w:rPr>
        <w:t>pkt</w:t>
      </w:r>
      <w:proofErr w:type="spellEnd"/>
      <w:r w:rsidRPr="0044743F">
        <w:rPr>
          <w:rFonts w:ascii="Calibri" w:hAnsi="Calibri" w:cs="Times New Roman"/>
        </w:rPr>
        <w:t xml:space="preserve"> 19.16, jes</w:t>
      </w:r>
      <w:r w:rsidR="004A276C">
        <w:rPr>
          <w:rFonts w:ascii="Calibri" w:hAnsi="Calibri" w:cs="Times New Roman"/>
        </w:rPr>
        <w:t>t zwracana nie później niż w 15</w:t>
      </w:r>
      <w:r w:rsidRPr="0044743F">
        <w:rPr>
          <w:rFonts w:ascii="Calibri" w:hAnsi="Calibri" w:cs="Times New Roman"/>
        </w:rPr>
        <w:t xml:space="preserve"> dniu po upływie okresu rękojmi za wady lub gwarancji.</w:t>
      </w:r>
    </w:p>
    <w:p w:rsidR="00AC43C1" w:rsidRPr="00953279" w:rsidRDefault="00E52286" w:rsidP="00953279">
      <w:pPr>
        <w:pStyle w:val="Akapitzlist1"/>
        <w:numPr>
          <w:ilvl w:val="1"/>
          <w:numId w:val="21"/>
        </w:numPr>
        <w:tabs>
          <w:tab w:val="left" w:pos="1134"/>
        </w:tabs>
        <w:spacing w:after="120" w:line="100" w:lineRule="atLeast"/>
        <w:ind w:left="720" w:hanging="294"/>
        <w:jc w:val="both"/>
        <w:rPr>
          <w:rFonts w:ascii="Calibri" w:hAnsi="Calibri" w:cs="Times New Roman"/>
        </w:rPr>
      </w:pPr>
      <w:r w:rsidRPr="0044743F">
        <w:rPr>
          <w:rFonts w:ascii="Calibri" w:hAnsi="Calibri" w:cs="Times New Roman"/>
        </w:rPr>
        <w:t>Zamawiający może dokonać częściowego zwrotu zabezpieczenia po wykonaniu części zamówienia, jeżeli przewidział taką możliwość w SWZ.</w:t>
      </w:r>
    </w:p>
    <w:p w:rsidR="00E52286" w:rsidRPr="0044743F" w:rsidRDefault="00E52286" w:rsidP="00026072">
      <w:pPr>
        <w:pStyle w:val="Akapitzlist1"/>
        <w:numPr>
          <w:ilvl w:val="0"/>
          <w:numId w:val="21"/>
        </w:numPr>
        <w:shd w:val="clear" w:color="auto" w:fill="D9D9D9"/>
        <w:tabs>
          <w:tab w:val="clear" w:pos="0"/>
          <w:tab w:val="num" w:pos="426"/>
          <w:tab w:val="left" w:pos="567"/>
        </w:tabs>
        <w:spacing w:after="120" w:line="100" w:lineRule="atLeast"/>
        <w:ind w:left="426" w:hanging="426"/>
        <w:jc w:val="both"/>
        <w:rPr>
          <w:rFonts w:ascii="Calibri" w:hAnsi="Calibri" w:cs="Times New Roman"/>
          <w:b/>
          <w:bCs/>
        </w:rPr>
      </w:pPr>
      <w:r w:rsidRPr="0044743F">
        <w:rPr>
          <w:rFonts w:ascii="Calibri" w:hAnsi="Calibri" w:cs="Times New Roman"/>
          <w:b/>
          <w:bCs/>
        </w:rPr>
        <w:t>Projektowane postanowienia umowy w</w:t>
      </w:r>
      <w:r w:rsidR="00A87DF0">
        <w:rPr>
          <w:rFonts w:ascii="Calibri" w:hAnsi="Calibri" w:cs="Times New Roman"/>
          <w:b/>
          <w:bCs/>
        </w:rPr>
        <w:t xml:space="preserve"> sprawie zamówienia publicznego </w:t>
      </w:r>
      <w:r w:rsidR="009B5905" w:rsidRPr="0044743F">
        <w:rPr>
          <w:rFonts w:ascii="Calibri" w:hAnsi="Calibri" w:cs="Times New Roman"/>
          <w:b/>
          <w:bCs/>
        </w:rPr>
        <w:t>–  Wzór umowy.</w:t>
      </w:r>
    </w:p>
    <w:p w:rsidR="00E52286" w:rsidRPr="0044743F" w:rsidRDefault="00E52286" w:rsidP="00026072">
      <w:pPr>
        <w:pStyle w:val="Akapitzlist1"/>
        <w:numPr>
          <w:ilvl w:val="1"/>
          <w:numId w:val="24"/>
        </w:numPr>
        <w:tabs>
          <w:tab w:val="left" w:pos="1134"/>
        </w:tabs>
        <w:spacing w:after="120" w:line="100" w:lineRule="atLeast"/>
        <w:ind w:hanging="54"/>
        <w:jc w:val="both"/>
        <w:rPr>
          <w:rFonts w:ascii="Calibri" w:hAnsi="Calibri" w:cs="Times New Roman"/>
        </w:rPr>
      </w:pPr>
      <w:r w:rsidRPr="0044743F">
        <w:rPr>
          <w:rFonts w:ascii="Calibri" w:hAnsi="Calibri" w:cs="Times New Roman"/>
        </w:rPr>
        <w:t>Wzór umowy w sprawie zamówienia publicz</w:t>
      </w:r>
      <w:r w:rsidR="004E3C90" w:rsidRPr="0044743F">
        <w:rPr>
          <w:rFonts w:ascii="Calibri" w:hAnsi="Calibri" w:cs="Times New Roman"/>
        </w:rPr>
        <w:t>nego określono w Rozdziale IV S</w:t>
      </w:r>
      <w:r w:rsidRPr="0044743F">
        <w:rPr>
          <w:rFonts w:ascii="Calibri" w:hAnsi="Calibri" w:cs="Times New Roman"/>
        </w:rPr>
        <w:t>WZ.</w:t>
      </w:r>
    </w:p>
    <w:p w:rsidR="00E52286" w:rsidRPr="0044743F" w:rsidRDefault="00E52286" w:rsidP="00026072">
      <w:pPr>
        <w:pStyle w:val="Akapitzlist1"/>
        <w:numPr>
          <w:ilvl w:val="1"/>
          <w:numId w:val="24"/>
        </w:numPr>
        <w:tabs>
          <w:tab w:val="left" w:pos="1134"/>
        </w:tabs>
        <w:spacing w:after="120" w:line="100" w:lineRule="atLeast"/>
        <w:ind w:hanging="54"/>
        <w:jc w:val="both"/>
        <w:rPr>
          <w:rFonts w:ascii="Calibri" w:hAnsi="Calibri" w:cs="Times New Roman"/>
        </w:rPr>
      </w:pPr>
      <w:r w:rsidRPr="0044743F">
        <w:rPr>
          <w:rFonts w:ascii="Calibri" w:hAnsi="Calibri" w:cs="Times New Roman"/>
        </w:rPr>
        <w:t xml:space="preserve">Wykonawca akceptuje treść wzoru umowy na wykonanie przedmiotu zamówienia, oświadczeniem zawartym w treści Formularza ofertowego. Postanowienia umowy ustalone we wzorze nie mogą być samodzielnie zmieniane przez Wykonawcę. </w:t>
      </w:r>
    </w:p>
    <w:p w:rsidR="00E52286" w:rsidRPr="0044743F" w:rsidRDefault="00E52286" w:rsidP="00026072">
      <w:pPr>
        <w:pStyle w:val="Akapitzlist1"/>
        <w:numPr>
          <w:ilvl w:val="1"/>
          <w:numId w:val="24"/>
        </w:numPr>
        <w:tabs>
          <w:tab w:val="left" w:pos="1134"/>
        </w:tabs>
        <w:spacing w:after="120" w:line="100" w:lineRule="atLeast"/>
        <w:ind w:hanging="54"/>
        <w:jc w:val="both"/>
        <w:rPr>
          <w:rFonts w:ascii="Calibri" w:hAnsi="Calibri" w:cs="Times New Roman"/>
        </w:rPr>
      </w:pPr>
      <w:r w:rsidRPr="0044743F">
        <w:rPr>
          <w:rFonts w:ascii="Calibri" w:hAnsi="Calibri" w:cs="Times New Roman"/>
        </w:rPr>
        <w:t xml:space="preserve">Zamawiający na podstawie art. 455 ust.1 </w:t>
      </w:r>
      <w:proofErr w:type="spellStart"/>
      <w:r w:rsidRPr="0044743F">
        <w:rPr>
          <w:rFonts w:ascii="Calibri" w:hAnsi="Calibri" w:cs="Times New Roman"/>
        </w:rPr>
        <w:t>Pzp</w:t>
      </w:r>
      <w:proofErr w:type="spellEnd"/>
      <w:r w:rsidRPr="0044743F">
        <w:rPr>
          <w:rFonts w:ascii="Calibri" w:hAnsi="Calibri" w:cs="Times New Roman"/>
        </w:rPr>
        <w:t>, przewiduje możliwość dokonania zmian postanowień zawartej umowy, jedynie w zakresie określonym we wzorze umowy.</w:t>
      </w:r>
    </w:p>
    <w:p w:rsidR="00E52286" w:rsidRPr="0044743F" w:rsidRDefault="00E52286" w:rsidP="00026072">
      <w:pPr>
        <w:pStyle w:val="Akapitzlist1"/>
        <w:numPr>
          <w:ilvl w:val="1"/>
          <w:numId w:val="24"/>
        </w:numPr>
        <w:tabs>
          <w:tab w:val="left" w:pos="1134"/>
        </w:tabs>
        <w:spacing w:after="120" w:line="100" w:lineRule="atLeast"/>
        <w:ind w:hanging="54"/>
        <w:jc w:val="both"/>
        <w:rPr>
          <w:rFonts w:ascii="Calibri" w:hAnsi="Calibri" w:cs="Times New Roman"/>
        </w:rPr>
      </w:pPr>
      <w:r w:rsidRPr="0044743F">
        <w:rPr>
          <w:rFonts w:ascii="Calibri" w:hAnsi="Calibri" w:cs="Times New Roman"/>
        </w:rPr>
        <w:t xml:space="preserve">Zamawiający zawiera umowę w sprawie zamówienia publicznego, z uwzględnieniem </w:t>
      </w:r>
      <w:proofErr w:type="spellStart"/>
      <w:r w:rsidRPr="0044743F">
        <w:rPr>
          <w:rFonts w:ascii="Calibri" w:hAnsi="Calibri" w:cs="Times New Roman"/>
        </w:rPr>
        <w:t>pkt</w:t>
      </w:r>
      <w:proofErr w:type="spellEnd"/>
      <w:r w:rsidRPr="0044743F">
        <w:rPr>
          <w:rFonts w:ascii="Calibri" w:hAnsi="Calibri" w:cs="Times New Roman"/>
        </w:rPr>
        <w:t xml:space="preserve"> 20.6., w terminie nie krótszym niż 5 dni od dnia przesłania zawiadomienia o wyborze najkorzystniejszej oferty, jeżeli zawiadomienie to zostało przesłane przy użyciu środków komunikacji elektronicznej. </w:t>
      </w:r>
    </w:p>
    <w:p w:rsidR="00E52286" w:rsidRPr="0044743F" w:rsidRDefault="00E52286" w:rsidP="00026072">
      <w:pPr>
        <w:pStyle w:val="Akapitzlist1"/>
        <w:numPr>
          <w:ilvl w:val="1"/>
          <w:numId w:val="24"/>
        </w:numPr>
        <w:tabs>
          <w:tab w:val="left" w:pos="1134"/>
        </w:tabs>
        <w:spacing w:after="120" w:line="100" w:lineRule="atLeast"/>
        <w:ind w:hanging="54"/>
        <w:jc w:val="both"/>
        <w:rPr>
          <w:rFonts w:ascii="Calibri" w:hAnsi="Calibri" w:cs="Times New Roman"/>
        </w:rPr>
      </w:pPr>
      <w:r w:rsidRPr="0044743F">
        <w:rPr>
          <w:rFonts w:ascii="Calibri" w:hAnsi="Calibri" w:cs="Times New Roman"/>
        </w:rPr>
        <w:t xml:space="preserve">Zamawiający może zawrzeć umowę w sprawie zamówienia publicznego przed upływem terminu, o którym mowa w </w:t>
      </w:r>
      <w:proofErr w:type="spellStart"/>
      <w:r w:rsidRPr="0044743F">
        <w:rPr>
          <w:rFonts w:ascii="Calibri" w:hAnsi="Calibri" w:cs="Times New Roman"/>
        </w:rPr>
        <w:t>pkt</w:t>
      </w:r>
      <w:proofErr w:type="spellEnd"/>
      <w:r w:rsidRPr="0044743F">
        <w:rPr>
          <w:rFonts w:ascii="Calibri" w:hAnsi="Calibri" w:cs="Times New Roman"/>
        </w:rPr>
        <w:t xml:space="preserve"> 20.4. jeżeli złożono tylko jedną ofertę.</w:t>
      </w:r>
    </w:p>
    <w:p w:rsidR="00E52286" w:rsidRPr="0044743F" w:rsidRDefault="00E52286" w:rsidP="00026072">
      <w:pPr>
        <w:pStyle w:val="Akapitzlist1"/>
        <w:numPr>
          <w:ilvl w:val="1"/>
          <w:numId w:val="24"/>
        </w:numPr>
        <w:tabs>
          <w:tab w:val="left" w:pos="1134"/>
          <w:tab w:val="left" w:pos="1276"/>
        </w:tabs>
        <w:spacing w:after="120" w:line="100" w:lineRule="atLeast"/>
        <w:ind w:hanging="54"/>
        <w:jc w:val="both"/>
        <w:rPr>
          <w:rFonts w:ascii="Calibri" w:hAnsi="Calibri" w:cs="Times New Roman"/>
        </w:rPr>
      </w:pPr>
      <w:r w:rsidRPr="0044743F">
        <w:rPr>
          <w:rFonts w:ascii="Calibri" w:hAnsi="Calibri" w:cs="Times New Roman"/>
        </w:rPr>
        <w:t>W przypadku wniesienia odwołania Zamawiający nie może zawrzeć umowy do czasu ogłoszenia przez Izbę wyroku lub postanowienia kończącego postępowanie odwoławcze.</w:t>
      </w:r>
    </w:p>
    <w:p w:rsidR="002C5A5F" w:rsidRPr="00A5721F" w:rsidRDefault="00E52286" w:rsidP="00A5721F">
      <w:pPr>
        <w:pStyle w:val="Akapitzlist1"/>
        <w:numPr>
          <w:ilvl w:val="1"/>
          <w:numId w:val="24"/>
        </w:numPr>
        <w:tabs>
          <w:tab w:val="left" w:pos="1134"/>
        </w:tabs>
        <w:spacing w:after="120" w:line="100" w:lineRule="atLeast"/>
        <w:ind w:hanging="54"/>
        <w:jc w:val="both"/>
        <w:rPr>
          <w:rFonts w:ascii="Calibri" w:hAnsi="Calibri" w:cs="Times New Roman"/>
          <w:b/>
          <w:bCs/>
        </w:rPr>
      </w:pPr>
      <w:r w:rsidRPr="0044743F">
        <w:rPr>
          <w:rFonts w:ascii="Calibri" w:hAnsi="Calibri" w:cs="Times New Roman"/>
        </w:rPr>
        <w:lastRenderedPageBreak/>
        <w:t>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oraz dokonać wyboru oferty najkorzystniejszej albo unieważnić postępowanie.</w:t>
      </w:r>
    </w:p>
    <w:p w:rsidR="00E52286" w:rsidRPr="0044743F" w:rsidRDefault="00E52286" w:rsidP="00026072">
      <w:pPr>
        <w:pStyle w:val="Akapitzlist1"/>
        <w:numPr>
          <w:ilvl w:val="0"/>
          <w:numId w:val="21"/>
        </w:numPr>
        <w:shd w:val="clear" w:color="auto" w:fill="F2F2F2"/>
        <w:spacing w:after="120" w:line="100" w:lineRule="atLeast"/>
        <w:ind w:left="426" w:hanging="426"/>
        <w:jc w:val="both"/>
        <w:rPr>
          <w:rFonts w:ascii="Calibri" w:hAnsi="Calibri" w:cs="Times New Roman"/>
        </w:rPr>
      </w:pPr>
      <w:r w:rsidRPr="0044743F">
        <w:rPr>
          <w:rFonts w:ascii="Calibri" w:hAnsi="Calibri" w:cs="Times New Roman"/>
          <w:b/>
          <w:bCs/>
          <w:shd w:val="clear" w:color="auto" w:fill="F2F2F2"/>
        </w:rPr>
        <w:t xml:space="preserve">Pouczenie o środkach ochrony prawnej przysługujących wykonawcy w toku </w:t>
      </w:r>
      <w:r w:rsidRPr="0044743F">
        <w:rPr>
          <w:rFonts w:ascii="Calibri" w:hAnsi="Calibri" w:cs="Times New Roman"/>
          <w:b/>
          <w:bCs/>
          <w:shd w:val="clear" w:color="auto" w:fill="FFFFFF"/>
        </w:rPr>
        <w:t>postępowania o udzielenie zamówienia.</w:t>
      </w:r>
    </w:p>
    <w:p w:rsidR="00E52286" w:rsidRPr="0044743F" w:rsidRDefault="00E52286" w:rsidP="00026072">
      <w:pPr>
        <w:pStyle w:val="Akapitzlist1"/>
        <w:numPr>
          <w:ilvl w:val="1"/>
          <w:numId w:val="25"/>
        </w:numPr>
        <w:tabs>
          <w:tab w:val="left" w:pos="1134"/>
        </w:tabs>
        <w:spacing w:after="120" w:line="100" w:lineRule="atLeast"/>
        <w:ind w:hanging="54"/>
        <w:jc w:val="both"/>
        <w:rPr>
          <w:rFonts w:ascii="Calibri" w:hAnsi="Calibri" w:cs="Times New Roman"/>
        </w:rPr>
      </w:pPr>
      <w:r w:rsidRPr="0044743F">
        <w:rPr>
          <w:rFonts w:ascii="Calibri" w:hAnsi="Calibri" w:cs="Times New Roman"/>
        </w:rPr>
        <w:t>Odwołanie przysługuje na niezgodną z przepisami ustawy czynność Zamawiającego, podjętą w postępowaniu o udzielenie zamówienia, w tym na projektowane postanowienie umowy; zaniechanie czynności w postępowaniu o udzielenie zamówienia, do której Zamawiający był obowiązany na podstawie ustawy; zaniechanie przeprowadzenia postępowania o udzielenie zamówienia, mimo że Zamawiający był do tego obowiązany.</w:t>
      </w:r>
    </w:p>
    <w:p w:rsidR="00E52286" w:rsidRPr="0044743F" w:rsidRDefault="00E52286" w:rsidP="00026072">
      <w:pPr>
        <w:pStyle w:val="Akapitzlist1"/>
        <w:numPr>
          <w:ilvl w:val="1"/>
          <w:numId w:val="26"/>
        </w:numPr>
        <w:tabs>
          <w:tab w:val="left" w:pos="1134"/>
        </w:tabs>
        <w:spacing w:after="120" w:line="100" w:lineRule="atLeast"/>
        <w:ind w:hanging="54"/>
        <w:jc w:val="both"/>
        <w:rPr>
          <w:rFonts w:ascii="Calibri" w:hAnsi="Calibri" w:cs="Times New Roman"/>
        </w:rPr>
      </w:pPr>
      <w:r w:rsidRPr="0044743F">
        <w:rPr>
          <w:rFonts w:ascii="Calibri" w:hAnsi="Calibri" w:cs="Times New Roman"/>
        </w:rPr>
        <w:t>Odwołanie wnosi się do Prezesa Krajowej Izby Odwoławczej, dalej zwanej „Izbą”.</w:t>
      </w:r>
    </w:p>
    <w:p w:rsidR="00E52286" w:rsidRPr="0044743F" w:rsidRDefault="00E52286" w:rsidP="00026072">
      <w:pPr>
        <w:pStyle w:val="Akapitzlist1"/>
        <w:numPr>
          <w:ilvl w:val="1"/>
          <w:numId w:val="26"/>
        </w:numPr>
        <w:tabs>
          <w:tab w:val="left" w:pos="1134"/>
        </w:tabs>
        <w:spacing w:after="120" w:line="100" w:lineRule="atLeast"/>
        <w:ind w:hanging="54"/>
        <w:jc w:val="both"/>
        <w:rPr>
          <w:rFonts w:ascii="Calibri" w:hAnsi="Calibri" w:cs="Times New Roman"/>
        </w:rPr>
      </w:pPr>
      <w:r w:rsidRPr="0044743F">
        <w:rPr>
          <w:rFonts w:ascii="Calibri" w:hAnsi="Calibri" w:cs="Times New Roman"/>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rsidR="00E52286" w:rsidRPr="0044743F" w:rsidRDefault="00E52286" w:rsidP="00026072">
      <w:pPr>
        <w:pStyle w:val="Akapitzlist1"/>
        <w:numPr>
          <w:ilvl w:val="1"/>
          <w:numId w:val="26"/>
        </w:numPr>
        <w:tabs>
          <w:tab w:val="left" w:pos="1134"/>
        </w:tabs>
        <w:spacing w:after="120" w:line="100" w:lineRule="atLeast"/>
        <w:ind w:hanging="54"/>
        <w:jc w:val="both"/>
        <w:rPr>
          <w:rFonts w:ascii="Calibri" w:hAnsi="Calibri" w:cs="Times New Roman"/>
        </w:rPr>
      </w:pPr>
      <w:r w:rsidRPr="0044743F">
        <w:rPr>
          <w:rFonts w:ascii="Calibri" w:hAnsi="Calibri" w:cs="Times New Roman"/>
        </w:rPr>
        <w:t xml:space="preserve">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w:t>
      </w:r>
    </w:p>
    <w:p w:rsidR="00E52286" w:rsidRPr="0044743F" w:rsidRDefault="000D37D2" w:rsidP="00026072">
      <w:pPr>
        <w:pStyle w:val="Akapitzlist1"/>
        <w:numPr>
          <w:ilvl w:val="1"/>
          <w:numId w:val="26"/>
        </w:numPr>
        <w:tabs>
          <w:tab w:val="left" w:pos="1134"/>
        </w:tabs>
        <w:spacing w:after="120" w:line="100" w:lineRule="atLeast"/>
        <w:ind w:hanging="54"/>
        <w:jc w:val="both"/>
        <w:rPr>
          <w:rFonts w:ascii="Calibri" w:hAnsi="Calibri" w:cs="Times New Roman"/>
        </w:rPr>
      </w:pPr>
      <w:r>
        <w:rPr>
          <w:rFonts w:ascii="Calibri" w:hAnsi="Calibri" w:cs="Times New Roman"/>
        </w:rPr>
        <w:t>Odwołanie wnosi się w terminie:</w:t>
      </w:r>
    </w:p>
    <w:p w:rsidR="00E52286" w:rsidRPr="0044743F" w:rsidRDefault="00E52286">
      <w:pPr>
        <w:pStyle w:val="Akapitzlist1"/>
        <w:spacing w:after="120" w:line="100" w:lineRule="atLeast"/>
        <w:jc w:val="both"/>
        <w:rPr>
          <w:rFonts w:ascii="Calibri" w:hAnsi="Calibri" w:cs="Times New Roman"/>
        </w:rPr>
      </w:pPr>
      <w:r w:rsidRPr="0044743F">
        <w:rPr>
          <w:rFonts w:ascii="Calibri" w:hAnsi="Calibri" w:cs="Times New Roman"/>
        </w:rPr>
        <w:t>1) 5 dni od dnia przekazania informacji o czynności Zamawiającego stanowiącej podstawę jego wniesienia, jeżeli informacja została przekazana przy użyciu środków komunikacji elektronicznej.</w:t>
      </w:r>
    </w:p>
    <w:p w:rsidR="005B7BBF" w:rsidRPr="0044743F" w:rsidRDefault="00E52286" w:rsidP="002A2674">
      <w:pPr>
        <w:pStyle w:val="Akapitzlist1"/>
        <w:spacing w:after="120" w:line="100" w:lineRule="atLeast"/>
        <w:jc w:val="both"/>
        <w:rPr>
          <w:rFonts w:ascii="Calibri" w:hAnsi="Calibri" w:cs="Times New Roman"/>
        </w:rPr>
      </w:pPr>
      <w:r w:rsidRPr="0044743F">
        <w:rPr>
          <w:rFonts w:ascii="Calibri" w:hAnsi="Calibri" w:cs="Times New Roman"/>
        </w:rPr>
        <w:t xml:space="preserve">2) 10 dni od dnia przekazania informacji o czynności zamawiającego stanowiącej podstawę jego wniesienia, jeżeli informacja została przekazana w sposób inny niż określony w </w:t>
      </w:r>
      <w:proofErr w:type="spellStart"/>
      <w:r w:rsidRPr="0044743F">
        <w:rPr>
          <w:rFonts w:ascii="Calibri" w:hAnsi="Calibri" w:cs="Times New Roman"/>
        </w:rPr>
        <w:t>pkt</w:t>
      </w:r>
      <w:proofErr w:type="spellEnd"/>
      <w:r w:rsidRPr="0044743F">
        <w:rPr>
          <w:rFonts w:ascii="Calibri" w:hAnsi="Calibri" w:cs="Times New Roman"/>
        </w:rPr>
        <w:t xml:space="preserve"> 1)</w:t>
      </w:r>
      <w:r w:rsidR="005B7BBF" w:rsidRPr="0044743F">
        <w:rPr>
          <w:rFonts w:ascii="Calibri" w:hAnsi="Calibri" w:cs="Times New Roman"/>
        </w:rPr>
        <w:t>.</w:t>
      </w:r>
    </w:p>
    <w:p w:rsidR="00E52286" w:rsidRPr="0044743F" w:rsidRDefault="00E52286" w:rsidP="00026072">
      <w:pPr>
        <w:pStyle w:val="Akapitzlist1"/>
        <w:numPr>
          <w:ilvl w:val="1"/>
          <w:numId w:val="26"/>
        </w:numPr>
        <w:tabs>
          <w:tab w:val="left" w:pos="1134"/>
        </w:tabs>
        <w:spacing w:after="120" w:line="100" w:lineRule="atLeast"/>
        <w:ind w:hanging="54"/>
        <w:jc w:val="both"/>
        <w:rPr>
          <w:rFonts w:ascii="Calibri" w:hAnsi="Calibri" w:cs="Times New Roman"/>
        </w:rPr>
      </w:pPr>
      <w:r w:rsidRPr="0044743F">
        <w:rPr>
          <w:rFonts w:ascii="Calibri" w:hAnsi="Calibri" w:cs="Times New Roman"/>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rsidR="00E52286" w:rsidRPr="0044743F" w:rsidRDefault="00E52286" w:rsidP="00026072">
      <w:pPr>
        <w:pStyle w:val="Akapitzlist1"/>
        <w:numPr>
          <w:ilvl w:val="1"/>
          <w:numId w:val="26"/>
        </w:numPr>
        <w:tabs>
          <w:tab w:val="left" w:pos="1134"/>
        </w:tabs>
        <w:spacing w:after="120" w:line="100" w:lineRule="atLeast"/>
        <w:ind w:hanging="54"/>
        <w:jc w:val="both"/>
        <w:rPr>
          <w:rFonts w:ascii="Calibri" w:hAnsi="Calibri" w:cs="Times New Roman"/>
        </w:rPr>
      </w:pPr>
      <w:r w:rsidRPr="0044743F">
        <w:rPr>
          <w:rFonts w:ascii="Calibri" w:hAnsi="Calibri" w:cs="Times New Roman"/>
        </w:rPr>
        <w:t xml:space="preserve">Odwołanie w przypadkach innych niż określone w </w:t>
      </w:r>
      <w:proofErr w:type="spellStart"/>
      <w:r w:rsidRPr="0044743F">
        <w:rPr>
          <w:rFonts w:ascii="Calibri" w:hAnsi="Calibri" w:cs="Times New Roman"/>
        </w:rPr>
        <w:t>pkt</w:t>
      </w:r>
      <w:proofErr w:type="spellEnd"/>
      <w:r w:rsidRPr="0044743F">
        <w:rPr>
          <w:rFonts w:ascii="Calibri" w:hAnsi="Calibri" w:cs="Times New Roman"/>
        </w:rPr>
        <w:t xml:space="preserve"> 21.6. wnosi się w terminie 5 dni od dnia, w którym powzięto lub przy zachowaniu należytej staranności można było powziąć wiadomość o okolicznościach stanowiących podstawę jego wniesienia.</w:t>
      </w:r>
    </w:p>
    <w:p w:rsidR="00E52286" w:rsidRPr="0044743F" w:rsidRDefault="00E52286" w:rsidP="00026072">
      <w:pPr>
        <w:pStyle w:val="Akapitzlist1"/>
        <w:numPr>
          <w:ilvl w:val="1"/>
          <w:numId w:val="26"/>
        </w:numPr>
        <w:tabs>
          <w:tab w:val="left" w:pos="1134"/>
        </w:tabs>
        <w:spacing w:after="120" w:line="100" w:lineRule="atLeast"/>
        <w:ind w:hanging="54"/>
        <w:jc w:val="both"/>
        <w:rPr>
          <w:rFonts w:ascii="Calibri" w:hAnsi="Calibri" w:cs="Times New Roman"/>
        </w:rPr>
      </w:pPr>
      <w:r w:rsidRPr="0044743F">
        <w:rPr>
          <w:rFonts w:ascii="Calibri" w:hAnsi="Calibri" w:cs="Times New Roman"/>
        </w:rPr>
        <w:t>Jeżeli Zamawiający mimo takiego obowiązku nie przesłał wykonawcy zawiadomienia o wyborze najkorzystniejszej oferty, odwołanie wnosi się nie później niż w terminie:</w:t>
      </w:r>
    </w:p>
    <w:p w:rsidR="00E52286" w:rsidRPr="0044743F" w:rsidRDefault="00E52286" w:rsidP="00026072">
      <w:pPr>
        <w:pStyle w:val="Akapitzlist1"/>
        <w:numPr>
          <w:ilvl w:val="0"/>
          <w:numId w:val="27"/>
        </w:numPr>
        <w:spacing w:after="120" w:line="100" w:lineRule="atLeast"/>
        <w:jc w:val="both"/>
        <w:rPr>
          <w:rFonts w:ascii="Calibri" w:hAnsi="Calibri" w:cs="Times New Roman"/>
        </w:rPr>
      </w:pPr>
      <w:r w:rsidRPr="0044743F">
        <w:rPr>
          <w:rFonts w:ascii="Calibri" w:hAnsi="Calibri" w:cs="Times New Roman"/>
        </w:rPr>
        <w:lastRenderedPageBreak/>
        <w:t xml:space="preserve">15 dni od dnia zamieszczenia w Biuletynie Zamówień Publicznych ogłoszenia o wyniku postępowania, </w:t>
      </w:r>
    </w:p>
    <w:p w:rsidR="00E52286" w:rsidRPr="0044743F" w:rsidRDefault="00E52286" w:rsidP="00026072">
      <w:pPr>
        <w:pStyle w:val="Akapitzlist1"/>
        <w:numPr>
          <w:ilvl w:val="0"/>
          <w:numId w:val="27"/>
        </w:numPr>
        <w:spacing w:after="120" w:line="100" w:lineRule="atLeast"/>
        <w:jc w:val="both"/>
        <w:rPr>
          <w:rFonts w:ascii="Calibri" w:hAnsi="Calibri" w:cs="Times New Roman"/>
        </w:rPr>
      </w:pPr>
      <w:r w:rsidRPr="0044743F">
        <w:rPr>
          <w:rFonts w:ascii="Calibri" w:hAnsi="Calibri" w:cs="Times New Roman"/>
        </w:rPr>
        <w:t>miesiąca od dnia zawarcia umowy, jeżeli Zamawiający nie zamieścił w Biuletynie Zamówień Publicznych ogłoszenia o wyniku postępowania.</w:t>
      </w:r>
    </w:p>
    <w:p w:rsidR="00E52286" w:rsidRPr="0044743F" w:rsidRDefault="00E52286" w:rsidP="006533A5">
      <w:pPr>
        <w:pStyle w:val="Akapitzlist1"/>
        <w:widowControl/>
        <w:spacing w:after="120" w:line="100" w:lineRule="atLeast"/>
        <w:ind w:left="567" w:hanging="141"/>
        <w:jc w:val="both"/>
        <w:rPr>
          <w:rFonts w:ascii="Calibri" w:hAnsi="Calibri" w:cs="Times New Roman"/>
        </w:rPr>
      </w:pPr>
      <w:r w:rsidRPr="0044743F">
        <w:rPr>
          <w:rFonts w:ascii="Calibri" w:hAnsi="Calibri" w:cs="Times New Roman"/>
          <w:b/>
        </w:rPr>
        <w:t>21.9.</w:t>
      </w:r>
      <w:r w:rsidR="000E79BF">
        <w:rPr>
          <w:rFonts w:ascii="Calibri" w:hAnsi="Calibri" w:cs="Times New Roman"/>
          <w:b/>
        </w:rPr>
        <w:t xml:space="preserve"> </w:t>
      </w:r>
      <w:r w:rsidRPr="0044743F">
        <w:rPr>
          <w:rFonts w:ascii="Calibri" w:hAnsi="Calibri" w:cs="Times New Roman"/>
        </w:rPr>
        <w:t>Na orzeczenie Izby oraz postanowienie Prezesa Izby , stronom oraz uczestnikom postępowania odwoławczego przysługuje skarga do sądu.</w:t>
      </w:r>
    </w:p>
    <w:p w:rsidR="00E52286" w:rsidRPr="0044743F" w:rsidRDefault="00D05A55" w:rsidP="00D05A55">
      <w:pPr>
        <w:pStyle w:val="Akapitzlist1"/>
        <w:tabs>
          <w:tab w:val="left" w:pos="1134"/>
          <w:tab w:val="left" w:pos="1276"/>
        </w:tabs>
        <w:spacing w:after="120" w:line="100" w:lineRule="atLeast"/>
        <w:ind w:left="426"/>
        <w:jc w:val="both"/>
        <w:rPr>
          <w:rFonts w:ascii="Calibri" w:hAnsi="Calibri" w:cs="Times New Roman"/>
        </w:rPr>
      </w:pPr>
      <w:r w:rsidRPr="0044743F">
        <w:rPr>
          <w:rFonts w:ascii="Calibri" w:hAnsi="Calibri" w:cs="Times New Roman"/>
          <w:b/>
        </w:rPr>
        <w:t>21.10.</w:t>
      </w:r>
      <w:r w:rsidR="000E79BF">
        <w:rPr>
          <w:rFonts w:ascii="Calibri" w:hAnsi="Calibri" w:cs="Times New Roman"/>
          <w:b/>
        </w:rPr>
        <w:t xml:space="preserve"> </w:t>
      </w:r>
      <w:r w:rsidR="00E52286" w:rsidRPr="0044743F">
        <w:rPr>
          <w:rFonts w:ascii="Calibri" w:hAnsi="Calibri" w:cs="Times New Roman"/>
        </w:rPr>
        <w:t>W postępowaniu toczącym się wskutek wniesienia skargi stosuje się odpowiednio przepisy ustawy z dnia 17 listopada 1964 r. – Kodeks postępowania cywilnego o apelacji, jeżeli przepisy niniejszego rozdziału nie stanowią inaczej.</w:t>
      </w:r>
    </w:p>
    <w:p w:rsidR="00E52286" w:rsidRPr="0044743F" w:rsidRDefault="00D05A55" w:rsidP="00D05A55">
      <w:pPr>
        <w:pStyle w:val="Akapitzlist1"/>
        <w:tabs>
          <w:tab w:val="left" w:pos="993"/>
          <w:tab w:val="left" w:pos="1134"/>
        </w:tabs>
        <w:spacing w:after="120" w:line="100" w:lineRule="atLeast"/>
        <w:ind w:left="357" w:firstLine="69"/>
        <w:jc w:val="both"/>
        <w:rPr>
          <w:rFonts w:ascii="Calibri" w:hAnsi="Calibri" w:cs="Times New Roman"/>
        </w:rPr>
      </w:pPr>
      <w:r w:rsidRPr="0044743F">
        <w:rPr>
          <w:rFonts w:ascii="Calibri" w:hAnsi="Calibri" w:cs="Times New Roman"/>
          <w:b/>
        </w:rPr>
        <w:t>21.11</w:t>
      </w:r>
      <w:r w:rsidRPr="0044743F">
        <w:rPr>
          <w:rFonts w:ascii="Calibri" w:hAnsi="Calibri" w:cs="Times New Roman"/>
        </w:rPr>
        <w:t>.</w:t>
      </w:r>
      <w:r w:rsidR="00E52286" w:rsidRPr="0044743F">
        <w:rPr>
          <w:rFonts w:ascii="Calibri" w:hAnsi="Calibri" w:cs="Times New Roman"/>
        </w:rPr>
        <w:t xml:space="preserve"> Skargę wnosi się do Sądu Okręgowego w Warszawie – Sądu zamówień publicznych.</w:t>
      </w:r>
    </w:p>
    <w:p w:rsidR="00166A19" w:rsidRPr="00E565F2" w:rsidRDefault="00E52286" w:rsidP="00E565F2">
      <w:pPr>
        <w:pStyle w:val="Akapitzlist1"/>
        <w:numPr>
          <w:ilvl w:val="1"/>
          <w:numId w:val="33"/>
        </w:numPr>
        <w:tabs>
          <w:tab w:val="left" w:pos="1134"/>
        </w:tabs>
        <w:spacing w:after="120" w:line="100" w:lineRule="atLeast"/>
        <w:ind w:left="426" w:firstLine="0"/>
        <w:jc w:val="both"/>
        <w:rPr>
          <w:rFonts w:ascii="Calibri" w:hAnsi="Calibri"/>
        </w:rPr>
      </w:pPr>
      <w:r w:rsidRPr="0044743F">
        <w:rPr>
          <w:rFonts w:ascii="Calibri" w:hAnsi="Calibri" w:cs="Times New Roman"/>
        </w:rPr>
        <w:t xml:space="preserve">Skargę wnosi się za pośrednictwem Prezesa Izby, w terminie 14 dni od dnia doręczenia orzeczenia Izby lub postanowienia Prezesa Izby, o którym mowa w art. 519 ust. 1 </w:t>
      </w:r>
      <w:proofErr w:type="spellStart"/>
      <w:r w:rsidRPr="0044743F">
        <w:rPr>
          <w:rFonts w:ascii="Calibri" w:hAnsi="Calibri" w:cs="Times New Roman"/>
        </w:rPr>
        <w:t>Pzp</w:t>
      </w:r>
      <w:proofErr w:type="spellEnd"/>
      <w:r w:rsidRPr="0044743F">
        <w:rPr>
          <w:rFonts w:ascii="Calibri" w:hAnsi="Calibri" w:cs="Times New Roman"/>
        </w:rPr>
        <w:t>, przesyłając jednocześnie jej odpis przeciwnikowi skargi. Złożenie skargi w placówce pocztowej operatora wyznaczonego w rozumieniu ustawy z dnia 23 listopada 2012 r. – Prawo pocztowe jest równoznaczne z jej wniesieniem.</w:t>
      </w:r>
    </w:p>
    <w:p w:rsidR="009E7DD4" w:rsidRPr="0044743F" w:rsidRDefault="009E7DD4" w:rsidP="00026072">
      <w:pPr>
        <w:pStyle w:val="Akapitzlist1"/>
        <w:numPr>
          <w:ilvl w:val="0"/>
          <w:numId w:val="26"/>
        </w:numPr>
        <w:shd w:val="clear" w:color="auto" w:fill="D9D9D9"/>
        <w:tabs>
          <w:tab w:val="left" w:pos="426"/>
          <w:tab w:val="left" w:pos="1134"/>
        </w:tabs>
        <w:spacing w:after="120" w:line="100" w:lineRule="atLeast"/>
        <w:jc w:val="both"/>
        <w:rPr>
          <w:rFonts w:ascii="Calibri" w:hAnsi="Calibri"/>
        </w:rPr>
      </w:pPr>
      <w:r w:rsidRPr="0044743F">
        <w:rPr>
          <w:rFonts w:ascii="Calibri" w:hAnsi="Calibri" w:cs="Times New Roman"/>
          <w:b/>
        </w:rPr>
        <w:t>Klauzula informacyjna o przetwarzaniu danych osobowych postępowanie o udzielenie zamówienia publicznego</w:t>
      </w:r>
    </w:p>
    <w:p w:rsidR="000C3222" w:rsidRPr="009B5867" w:rsidRDefault="009B5867" w:rsidP="009B5867">
      <w:pPr>
        <w:widowControl/>
        <w:spacing w:before="120"/>
        <w:jc w:val="both"/>
        <w:rPr>
          <w:rFonts w:asciiTheme="minorHAnsi" w:hAnsiTheme="minorHAnsi" w:cstheme="minorHAnsi"/>
          <w:bCs/>
          <w:sz w:val="22"/>
        </w:rPr>
      </w:pPr>
      <w:r>
        <w:rPr>
          <w:rFonts w:asciiTheme="minorHAnsi" w:hAnsiTheme="minorHAnsi" w:cstheme="minorHAnsi"/>
          <w:bCs/>
          <w:sz w:val="22"/>
        </w:rPr>
        <w:t xml:space="preserve">22.1. </w:t>
      </w:r>
      <w:r w:rsidR="000C3222" w:rsidRPr="009B5867">
        <w:rPr>
          <w:rFonts w:asciiTheme="minorHAnsi" w:hAnsiTheme="minorHAnsi" w:cstheme="minorHAnsi"/>
          <w:bCs/>
          <w:sz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0C3222" w:rsidRDefault="000C3222" w:rsidP="00026072">
      <w:pPr>
        <w:widowControl/>
        <w:numPr>
          <w:ilvl w:val="2"/>
          <w:numId w:val="41"/>
        </w:numPr>
        <w:suppressAutoHyphens w:val="0"/>
        <w:spacing w:line="276" w:lineRule="auto"/>
        <w:ind w:left="993"/>
        <w:jc w:val="both"/>
        <w:rPr>
          <w:rFonts w:asciiTheme="minorHAnsi" w:hAnsiTheme="minorHAnsi" w:cstheme="minorHAnsi"/>
          <w:b/>
          <w:bCs/>
          <w:sz w:val="22"/>
        </w:rPr>
      </w:pPr>
      <w:r>
        <w:rPr>
          <w:rFonts w:asciiTheme="minorHAnsi" w:hAnsiTheme="minorHAnsi" w:cstheme="minorHAnsi"/>
          <w:sz w:val="22"/>
        </w:rPr>
        <w:t>administratorem Pani/Pana danych osobowych jest Wójt Gminy Dobryszyce, ul. Wolności 8, 97-505 Dobryszyce</w:t>
      </w:r>
    </w:p>
    <w:p w:rsidR="000C3222" w:rsidRDefault="000C3222" w:rsidP="00026072">
      <w:pPr>
        <w:widowControl/>
        <w:numPr>
          <w:ilvl w:val="0"/>
          <w:numId w:val="42"/>
        </w:numPr>
        <w:suppressAutoHyphens w:val="0"/>
        <w:spacing w:line="276" w:lineRule="auto"/>
        <w:ind w:left="993"/>
        <w:jc w:val="both"/>
        <w:rPr>
          <w:rFonts w:asciiTheme="minorHAnsi" w:hAnsiTheme="minorHAnsi" w:cstheme="minorHAnsi"/>
          <w:sz w:val="22"/>
        </w:rPr>
      </w:pPr>
      <w:r>
        <w:rPr>
          <w:rFonts w:asciiTheme="minorHAnsi" w:hAnsiTheme="minorHAnsi" w:cstheme="minorHAnsi"/>
          <w:sz w:val="22"/>
        </w:rPr>
        <w:t xml:space="preserve">inspektorem ochrony danych osobowych w Gminie Dobryszyce jest Magdalena </w:t>
      </w:r>
      <w:proofErr w:type="spellStart"/>
      <w:r>
        <w:rPr>
          <w:rFonts w:asciiTheme="minorHAnsi" w:hAnsiTheme="minorHAnsi" w:cstheme="minorHAnsi"/>
          <w:sz w:val="22"/>
        </w:rPr>
        <w:t>Kuszmider</w:t>
      </w:r>
      <w:proofErr w:type="spellEnd"/>
      <w:r>
        <w:rPr>
          <w:rFonts w:asciiTheme="minorHAnsi" w:hAnsiTheme="minorHAnsi" w:cstheme="minorHAnsi"/>
          <w:sz w:val="22"/>
        </w:rPr>
        <w:t xml:space="preserve">, kontakt: </w:t>
      </w:r>
      <w:hyperlink r:id="rId19" w:history="1">
        <w:r>
          <w:rPr>
            <w:rStyle w:val="Hipercze"/>
            <w:rFonts w:asciiTheme="minorHAnsi" w:hAnsiTheme="minorHAnsi" w:cstheme="minorHAnsi"/>
            <w:sz w:val="22"/>
          </w:rPr>
          <w:t>magdalena@kuszmider.com.pl</w:t>
        </w:r>
      </w:hyperlink>
    </w:p>
    <w:p w:rsidR="000C3222" w:rsidRDefault="000C3222" w:rsidP="00026072">
      <w:pPr>
        <w:widowControl/>
        <w:numPr>
          <w:ilvl w:val="0"/>
          <w:numId w:val="42"/>
        </w:numPr>
        <w:suppressAutoHyphens w:val="0"/>
        <w:spacing w:line="276" w:lineRule="auto"/>
        <w:ind w:left="993"/>
        <w:jc w:val="both"/>
        <w:rPr>
          <w:rFonts w:asciiTheme="minorHAnsi" w:hAnsiTheme="minorHAnsi" w:cstheme="minorHAnsi"/>
          <w:sz w:val="22"/>
        </w:rPr>
      </w:pPr>
      <w:r>
        <w:rPr>
          <w:rFonts w:asciiTheme="minorHAnsi" w:hAnsiTheme="minorHAnsi" w:cstheme="minorHAnsi"/>
          <w:sz w:val="22"/>
        </w:rPr>
        <w:t xml:space="preserve">Pani/Pana dane osobowe przetwarzane będą na podstawie art. 6 ust. 1 lit. </w:t>
      </w:r>
      <w:proofErr w:type="spellStart"/>
      <w:r>
        <w:rPr>
          <w:rFonts w:asciiTheme="minorHAnsi" w:hAnsiTheme="minorHAnsi" w:cstheme="minorHAnsi"/>
          <w:sz w:val="22"/>
        </w:rPr>
        <w:t>cRODO</w:t>
      </w:r>
      <w:proofErr w:type="spellEnd"/>
      <w:r>
        <w:rPr>
          <w:rFonts w:asciiTheme="minorHAnsi" w:hAnsiTheme="minorHAnsi" w:cstheme="minorHAnsi"/>
          <w:sz w:val="22"/>
        </w:rPr>
        <w:t xml:space="preserve"> w celu związanym z niniejszym postępowaniem o udzielenie zamówienia publicznego;</w:t>
      </w:r>
    </w:p>
    <w:p w:rsidR="000C3222" w:rsidRDefault="000C3222" w:rsidP="00026072">
      <w:pPr>
        <w:widowControl/>
        <w:numPr>
          <w:ilvl w:val="0"/>
          <w:numId w:val="42"/>
        </w:numPr>
        <w:suppressAutoHyphens w:val="0"/>
        <w:spacing w:line="276" w:lineRule="auto"/>
        <w:ind w:left="993"/>
        <w:jc w:val="both"/>
        <w:rPr>
          <w:rFonts w:asciiTheme="minorHAnsi" w:hAnsiTheme="minorHAnsi" w:cstheme="minorHAnsi"/>
          <w:sz w:val="22"/>
        </w:rPr>
      </w:pPr>
      <w:r>
        <w:rPr>
          <w:rFonts w:asciiTheme="minorHAnsi" w:hAnsiTheme="minorHAnsi" w:cstheme="minorHAnsi"/>
          <w:sz w:val="22"/>
        </w:rPr>
        <w:t xml:space="preserve">odbiorcami Pani/Pana danych osobowych będą osoby lub podmioty, którym udostępniona zostanie dokumentacja postępowania w oparciu o art. 74 ustawy z dnia 11 września 2019 r. – Prawo zamówień publicznych (Dz. U. z 2022 r. poz. 1710 z </w:t>
      </w:r>
      <w:proofErr w:type="spellStart"/>
      <w:r>
        <w:rPr>
          <w:rFonts w:asciiTheme="minorHAnsi" w:hAnsiTheme="minorHAnsi" w:cstheme="minorHAnsi"/>
          <w:sz w:val="22"/>
        </w:rPr>
        <w:t>późn</w:t>
      </w:r>
      <w:proofErr w:type="spellEnd"/>
      <w:r>
        <w:rPr>
          <w:rFonts w:asciiTheme="minorHAnsi" w:hAnsiTheme="minorHAnsi" w:cstheme="minorHAnsi"/>
          <w:sz w:val="22"/>
        </w:rPr>
        <w:t xml:space="preserve">. zm.);  </w:t>
      </w:r>
    </w:p>
    <w:p w:rsidR="000C3222" w:rsidRDefault="000C3222" w:rsidP="00026072">
      <w:pPr>
        <w:widowControl/>
        <w:numPr>
          <w:ilvl w:val="0"/>
          <w:numId w:val="42"/>
        </w:numPr>
        <w:suppressAutoHyphens w:val="0"/>
        <w:spacing w:line="276" w:lineRule="auto"/>
        <w:ind w:left="993"/>
        <w:jc w:val="both"/>
        <w:rPr>
          <w:rFonts w:asciiTheme="minorHAnsi" w:hAnsiTheme="minorHAnsi" w:cstheme="minorHAnsi"/>
          <w:sz w:val="22"/>
        </w:rPr>
      </w:pPr>
      <w:r>
        <w:rPr>
          <w:rFonts w:asciiTheme="minorHAnsi" w:hAnsiTheme="minorHAnsi" w:cstheme="minorHAnsi"/>
          <w:sz w:val="22"/>
        </w:rPr>
        <w:t xml:space="preserve">Pani/Pana dane osobowe będą przechowywane, zgodnie z art. 78 ust. 1 ustawy </w:t>
      </w:r>
      <w:proofErr w:type="spellStart"/>
      <w:r>
        <w:rPr>
          <w:rFonts w:asciiTheme="minorHAnsi" w:hAnsiTheme="minorHAnsi" w:cstheme="minorHAnsi"/>
          <w:sz w:val="22"/>
        </w:rPr>
        <w:t>Pzp</w:t>
      </w:r>
      <w:proofErr w:type="spellEnd"/>
      <w:r>
        <w:rPr>
          <w:rFonts w:asciiTheme="minorHAnsi" w:hAnsiTheme="minorHAnsi" w:cstheme="minorHAnsi"/>
          <w:sz w:val="22"/>
        </w:rPr>
        <w:t>, przez okres 4 lat od dnia zakończenia postępowania o udzielenie zamówienia lub na okres przechowywania tych danych zgodnie z wytycznymi o dofinansowania z środków UE;</w:t>
      </w:r>
    </w:p>
    <w:p w:rsidR="000C3222" w:rsidRDefault="000C3222" w:rsidP="00026072">
      <w:pPr>
        <w:widowControl/>
        <w:numPr>
          <w:ilvl w:val="0"/>
          <w:numId w:val="42"/>
        </w:numPr>
        <w:suppressAutoHyphens w:val="0"/>
        <w:spacing w:line="276" w:lineRule="auto"/>
        <w:ind w:left="993"/>
        <w:jc w:val="both"/>
        <w:rPr>
          <w:rFonts w:asciiTheme="minorHAnsi" w:hAnsiTheme="minorHAnsi" w:cstheme="minorHAnsi"/>
          <w:b/>
          <w:i/>
          <w:sz w:val="22"/>
        </w:rPr>
      </w:pPr>
      <w:r>
        <w:rPr>
          <w:rFonts w:asciiTheme="minorHAnsi" w:hAnsiTheme="minorHAnsi" w:cstheme="minorHAnsi"/>
          <w:sz w:val="22"/>
        </w:rPr>
        <w:t xml:space="preserve">obowiązek podania przez Panią/Pana danych osobowych bezpośrednio Pani/Pana dotyczących jest wymogiem ustawowym określonym w przepisach ustawy </w:t>
      </w:r>
      <w:proofErr w:type="spellStart"/>
      <w:r>
        <w:rPr>
          <w:rFonts w:asciiTheme="minorHAnsi" w:hAnsiTheme="minorHAnsi" w:cstheme="minorHAnsi"/>
          <w:sz w:val="22"/>
        </w:rPr>
        <w:t>Pzp</w:t>
      </w:r>
      <w:proofErr w:type="spellEnd"/>
      <w:r>
        <w:rPr>
          <w:rFonts w:asciiTheme="minorHAnsi" w:hAnsiTheme="minorHAnsi" w:cstheme="minorHAnsi"/>
          <w:sz w:val="22"/>
        </w:rPr>
        <w:t xml:space="preserve">, związanym z udziałem w postępowaniu o udzielenie zamówienia publicznego; konsekwencje niepodania określonych danych wynikają z ustawy </w:t>
      </w:r>
      <w:proofErr w:type="spellStart"/>
      <w:r>
        <w:rPr>
          <w:rFonts w:asciiTheme="minorHAnsi" w:hAnsiTheme="minorHAnsi" w:cstheme="minorHAnsi"/>
          <w:sz w:val="22"/>
        </w:rPr>
        <w:t>Pzp</w:t>
      </w:r>
      <w:proofErr w:type="spellEnd"/>
      <w:r>
        <w:rPr>
          <w:rFonts w:asciiTheme="minorHAnsi" w:hAnsiTheme="minorHAnsi" w:cstheme="minorHAnsi"/>
          <w:sz w:val="22"/>
        </w:rPr>
        <w:t xml:space="preserve">;  </w:t>
      </w:r>
    </w:p>
    <w:p w:rsidR="000C3222" w:rsidRDefault="000C3222" w:rsidP="00026072">
      <w:pPr>
        <w:widowControl/>
        <w:numPr>
          <w:ilvl w:val="0"/>
          <w:numId w:val="42"/>
        </w:numPr>
        <w:suppressAutoHyphens w:val="0"/>
        <w:spacing w:line="276" w:lineRule="auto"/>
        <w:ind w:left="993"/>
        <w:jc w:val="both"/>
        <w:rPr>
          <w:rFonts w:asciiTheme="minorHAnsi" w:hAnsiTheme="minorHAnsi" w:cstheme="minorHAnsi"/>
          <w:sz w:val="22"/>
        </w:rPr>
      </w:pPr>
      <w:r>
        <w:rPr>
          <w:rFonts w:asciiTheme="minorHAnsi" w:hAnsiTheme="minorHAnsi" w:cstheme="minorHAnsi"/>
          <w:sz w:val="22"/>
        </w:rPr>
        <w:t>w odniesieniu do Pani/Pana danych osobowych decyzje nie będą podejmowane w sposób zautomatyzowany, stosowanie do art. 22 RODO;</w:t>
      </w:r>
    </w:p>
    <w:p w:rsidR="000C3222" w:rsidRDefault="000C3222" w:rsidP="00026072">
      <w:pPr>
        <w:widowControl/>
        <w:numPr>
          <w:ilvl w:val="0"/>
          <w:numId w:val="42"/>
        </w:numPr>
        <w:suppressAutoHyphens w:val="0"/>
        <w:spacing w:line="276" w:lineRule="auto"/>
        <w:ind w:left="993"/>
        <w:jc w:val="both"/>
        <w:rPr>
          <w:rFonts w:asciiTheme="minorHAnsi" w:hAnsiTheme="minorHAnsi" w:cstheme="minorHAnsi"/>
          <w:sz w:val="22"/>
        </w:rPr>
      </w:pPr>
      <w:r>
        <w:rPr>
          <w:rFonts w:asciiTheme="minorHAnsi" w:hAnsiTheme="minorHAnsi" w:cstheme="minorHAnsi"/>
          <w:sz w:val="22"/>
        </w:rPr>
        <w:lastRenderedPageBreak/>
        <w:t>posiada Pani/Pan:</w:t>
      </w:r>
    </w:p>
    <w:p w:rsidR="000C3222" w:rsidRDefault="000C3222" w:rsidP="00026072">
      <w:pPr>
        <w:widowControl/>
        <w:numPr>
          <w:ilvl w:val="0"/>
          <w:numId w:val="43"/>
        </w:numPr>
        <w:suppressAutoHyphens w:val="0"/>
        <w:spacing w:line="276" w:lineRule="auto"/>
        <w:ind w:left="1276"/>
        <w:jc w:val="both"/>
        <w:rPr>
          <w:rFonts w:asciiTheme="minorHAnsi" w:hAnsiTheme="minorHAnsi" w:cstheme="minorHAnsi"/>
          <w:sz w:val="22"/>
        </w:rPr>
      </w:pPr>
      <w:r>
        <w:rPr>
          <w:rFonts w:asciiTheme="minorHAnsi" w:hAnsiTheme="minorHAnsi" w:cstheme="minorHAnsi"/>
          <w:sz w:val="22"/>
        </w:rPr>
        <w:t>na podstawie art. 15 RODO prawo dostępu do danych osobowych Pani/Pana dotyczących;</w:t>
      </w:r>
    </w:p>
    <w:p w:rsidR="000C3222" w:rsidRDefault="000C3222" w:rsidP="00026072">
      <w:pPr>
        <w:widowControl/>
        <w:numPr>
          <w:ilvl w:val="0"/>
          <w:numId w:val="43"/>
        </w:numPr>
        <w:suppressAutoHyphens w:val="0"/>
        <w:spacing w:line="276" w:lineRule="auto"/>
        <w:ind w:left="1276"/>
        <w:jc w:val="both"/>
        <w:rPr>
          <w:rFonts w:asciiTheme="minorHAnsi" w:hAnsiTheme="minorHAnsi" w:cstheme="minorHAnsi"/>
          <w:sz w:val="22"/>
        </w:rPr>
      </w:pPr>
      <w:r>
        <w:rPr>
          <w:rFonts w:asciiTheme="minorHAnsi" w:hAnsiTheme="minorHAnsi" w:cstheme="minorHAnsi"/>
          <w:sz w:val="22"/>
        </w:rPr>
        <w:t xml:space="preserve">na podstawie art. 16 RODO prawo do sprostowania Pani/Pana danych osobowych </w:t>
      </w:r>
      <w:r>
        <w:rPr>
          <w:rFonts w:asciiTheme="minorHAnsi" w:hAnsiTheme="minorHAnsi" w:cstheme="minorHAnsi"/>
          <w:b/>
          <w:sz w:val="22"/>
          <w:vertAlign w:val="superscript"/>
        </w:rPr>
        <w:t>**</w:t>
      </w:r>
      <w:r>
        <w:rPr>
          <w:rFonts w:asciiTheme="minorHAnsi" w:hAnsiTheme="minorHAnsi" w:cstheme="minorHAnsi"/>
          <w:sz w:val="22"/>
        </w:rPr>
        <w:t>;</w:t>
      </w:r>
    </w:p>
    <w:p w:rsidR="000C3222" w:rsidRDefault="000C3222" w:rsidP="00026072">
      <w:pPr>
        <w:widowControl/>
        <w:numPr>
          <w:ilvl w:val="0"/>
          <w:numId w:val="43"/>
        </w:numPr>
        <w:suppressAutoHyphens w:val="0"/>
        <w:spacing w:line="276" w:lineRule="auto"/>
        <w:ind w:left="1276"/>
        <w:jc w:val="both"/>
        <w:rPr>
          <w:rFonts w:asciiTheme="minorHAnsi" w:hAnsiTheme="minorHAnsi" w:cstheme="minorHAnsi"/>
          <w:sz w:val="22"/>
        </w:rPr>
      </w:pPr>
      <w:r>
        <w:rPr>
          <w:rFonts w:asciiTheme="minorHAnsi" w:hAnsiTheme="minorHAnsi" w:cstheme="minorHAnsi"/>
          <w:sz w:val="22"/>
        </w:rPr>
        <w:t xml:space="preserve">na podstawie art. 18 RODO prawo żądania od administratora ograniczenia przetwarzania danych osobowych z zastrzeżeniem przypadków, o których mowa w art. 18 ust. 2 RODO ***;  </w:t>
      </w:r>
    </w:p>
    <w:p w:rsidR="000C3222" w:rsidRDefault="000C3222" w:rsidP="00026072">
      <w:pPr>
        <w:widowControl/>
        <w:numPr>
          <w:ilvl w:val="0"/>
          <w:numId w:val="43"/>
        </w:numPr>
        <w:suppressAutoHyphens w:val="0"/>
        <w:spacing w:line="276" w:lineRule="auto"/>
        <w:ind w:left="1276"/>
        <w:jc w:val="both"/>
        <w:rPr>
          <w:rFonts w:asciiTheme="minorHAnsi" w:hAnsiTheme="minorHAnsi" w:cstheme="minorHAnsi"/>
          <w:i/>
          <w:sz w:val="22"/>
        </w:rPr>
      </w:pPr>
      <w:r>
        <w:rPr>
          <w:rFonts w:asciiTheme="minorHAnsi" w:hAnsiTheme="minorHAnsi" w:cstheme="minorHAnsi"/>
          <w:sz w:val="22"/>
        </w:rPr>
        <w:t>prawo do wniesienia skargi do Prezesa Urzędu Ochrony Danych Osobowych, gdy uzna Pani/Pan, że przetwarzanie danych osobowych Pani/Pana dotyczących narusza przepisy RODO;</w:t>
      </w:r>
    </w:p>
    <w:p w:rsidR="000C3222" w:rsidRDefault="000C3222" w:rsidP="00026072">
      <w:pPr>
        <w:widowControl/>
        <w:numPr>
          <w:ilvl w:val="0"/>
          <w:numId w:val="42"/>
        </w:numPr>
        <w:suppressAutoHyphens w:val="0"/>
        <w:spacing w:line="276" w:lineRule="auto"/>
        <w:ind w:left="993"/>
        <w:jc w:val="both"/>
        <w:rPr>
          <w:rFonts w:asciiTheme="minorHAnsi" w:hAnsiTheme="minorHAnsi" w:cstheme="minorHAnsi"/>
          <w:i/>
          <w:sz w:val="22"/>
        </w:rPr>
      </w:pPr>
      <w:r>
        <w:rPr>
          <w:rFonts w:asciiTheme="minorHAnsi" w:hAnsiTheme="minorHAnsi" w:cstheme="minorHAnsi"/>
          <w:sz w:val="22"/>
        </w:rPr>
        <w:t>nie przysługuje Pani/Panu:</w:t>
      </w:r>
    </w:p>
    <w:p w:rsidR="000C3222" w:rsidRDefault="000C3222" w:rsidP="00026072">
      <w:pPr>
        <w:widowControl/>
        <w:numPr>
          <w:ilvl w:val="0"/>
          <w:numId w:val="44"/>
        </w:numPr>
        <w:suppressAutoHyphens w:val="0"/>
        <w:spacing w:line="276" w:lineRule="auto"/>
        <w:ind w:left="1276"/>
        <w:jc w:val="both"/>
        <w:rPr>
          <w:rFonts w:asciiTheme="minorHAnsi" w:hAnsiTheme="minorHAnsi" w:cstheme="minorHAnsi"/>
          <w:i/>
          <w:sz w:val="22"/>
        </w:rPr>
      </w:pPr>
      <w:r>
        <w:rPr>
          <w:rFonts w:asciiTheme="minorHAnsi" w:hAnsiTheme="minorHAnsi" w:cstheme="minorHAnsi"/>
          <w:sz w:val="22"/>
        </w:rPr>
        <w:t>w związku z art. 17 ust. 3 lit. b, d lub e RODO prawo do usunięcia danych osobowych;</w:t>
      </w:r>
    </w:p>
    <w:p w:rsidR="000C3222" w:rsidRDefault="000C3222" w:rsidP="00026072">
      <w:pPr>
        <w:widowControl/>
        <w:numPr>
          <w:ilvl w:val="0"/>
          <w:numId w:val="44"/>
        </w:numPr>
        <w:suppressAutoHyphens w:val="0"/>
        <w:spacing w:line="276" w:lineRule="auto"/>
        <w:ind w:left="1276"/>
        <w:jc w:val="both"/>
        <w:rPr>
          <w:rFonts w:asciiTheme="minorHAnsi" w:hAnsiTheme="minorHAnsi" w:cstheme="minorHAnsi"/>
          <w:b/>
          <w:i/>
          <w:sz w:val="22"/>
        </w:rPr>
      </w:pPr>
      <w:r>
        <w:rPr>
          <w:rFonts w:asciiTheme="minorHAnsi" w:hAnsiTheme="minorHAnsi" w:cstheme="minorHAnsi"/>
          <w:sz w:val="22"/>
        </w:rPr>
        <w:t>prawo do przenoszenia danych osobowych, o którym mowa w art. 20 RODO;</w:t>
      </w:r>
    </w:p>
    <w:p w:rsidR="000C3222" w:rsidRDefault="000C3222" w:rsidP="00026072">
      <w:pPr>
        <w:widowControl/>
        <w:numPr>
          <w:ilvl w:val="0"/>
          <w:numId w:val="44"/>
        </w:numPr>
        <w:suppressAutoHyphens w:val="0"/>
        <w:spacing w:line="276" w:lineRule="auto"/>
        <w:ind w:left="1276"/>
        <w:jc w:val="both"/>
        <w:rPr>
          <w:rFonts w:asciiTheme="minorHAnsi" w:hAnsiTheme="minorHAnsi" w:cstheme="minorHAnsi"/>
          <w:b/>
          <w:i/>
          <w:sz w:val="22"/>
        </w:rPr>
      </w:pPr>
      <w:r>
        <w:rPr>
          <w:rFonts w:asciiTheme="minorHAnsi" w:hAnsiTheme="minorHAnsi" w:cstheme="minorHAnsi"/>
          <w:b/>
          <w:sz w:val="22"/>
        </w:rPr>
        <w:t>na podstawie art. 21 RODO prawo sprzeciwu, wobec przetwarzania danych osobowych, gdyż podstawą prawną przetwarzania Pani/Pana danych osobowych jest art. 6 ust. 1 lit. c RODO</w:t>
      </w:r>
      <w:r>
        <w:rPr>
          <w:rFonts w:asciiTheme="minorHAnsi" w:hAnsiTheme="minorHAnsi" w:cstheme="minorHAnsi"/>
          <w:sz w:val="22"/>
        </w:rPr>
        <w:t>.</w:t>
      </w:r>
    </w:p>
    <w:p w:rsidR="000C3222" w:rsidRDefault="000C3222" w:rsidP="009B5867">
      <w:pPr>
        <w:pStyle w:val="Akapitzlist1"/>
        <w:tabs>
          <w:tab w:val="left" w:pos="1134"/>
        </w:tabs>
        <w:spacing w:line="100" w:lineRule="atLeast"/>
        <w:ind w:left="480"/>
        <w:jc w:val="both"/>
        <w:rPr>
          <w:rFonts w:ascii="Calibri" w:hAnsi="Calibri" w:cs="Times New Roman"/>
        </w:rPr>
      </w:pPr>
      <w:r>
        <w:rPr>
          <w:rFonts w:asciiTheme="minorHAnsi" w:hAnsiTheme="minorHAnsi" w:cstheme="minorHAnsi"/>
          <w:b/>
          <w:i/>
          <w:sz w:val="22"/>
        </w:rPr>
        <w:t>Jednocześnie Zamawiający przypomina o ciążącym na Pani/Panu obowiązku informacyjnym wynikającym z art. 14 RODO względem osób fizycznych, których dane przekazane zostaną Zamawiającemu w związku z prowadzonym postępowaniem i które Zamawiający pośrednio</w:t>
      </w:r>
    </w:p>
    <w:p w:rsidR="009B5867" w:rsidRDefault="009B5867" w:rsidP="009B5867">
      <w:pPr>
        <w:spacing w:line="276" w:lineRule="auto"/>
        <w:rPr>
          <w:rFonts w:asciiTheme="minorHAnsi" w:hAnsiTheme="minorHAnsi" w:cstheme="minorHAnsi"/>
          <w:b/>
          <w:i/>
          <w:sz w:val="22"/>
        </w:rPr>
      </w:pPr>
      <w:r>
        <w:rPr>
          <w:rFonts w:asciiTheme="minorHAnsi" w:hAnsiTheme="minorHAnsi" w:cstheme="minorHAnsi"/>
          <w:b/>
          <w:i/>
          <w:sz w:val="22"/>
        </w:rPr>
        <w:t xml:space="preserve">          pozyska od Wykonawcy biorącego udział w postępowaniu, chyba że ma zastosowanie co </w:t>
      </w:r>
    </w:p>
    <w:p w:rsidR="009B5867" w:rsidRDefault="009B5867" w:rsidP="009B5867">
      <w:pPr>
        <w:spacing w:line="276" w:lineRule="auto"/>
        <w:rPr>
          <w:rFonts w:asciiTheme="minorHAnsi" w:hAnsiTheme="minorHAnsi" w:cstheme="minorHAnsi"/>
          <w:b/>
          <w:i/>
          <w:sz w:val="22"/>
        </w:rPr>
      </w:pPr>
      <w:r>
        <w:rPr>
          <w:rFonts w:asciiTheme="minorHAnsi" w:hAnsiTheme="minorHAnsi" w:cstheme="minorHAnsi"/>
          <w:b/>
          <w:i/>
          <w:sz w:val="22"/>
        </w:rPr>
        <w:t xml:space="preserve">          najmniej jedno z włączeń, o których mowa w art. 14 ust. 5 RODO.</w:t>
      </w:r>
    </w:p>
    <w:p w:rsidR="009B5867" w:rsidRDefault="009B5867" w:rsidP="009B5867">
      <w:pPr>
        <w:spacing w:line="276" w:lineRule="auto"/>
        <w:ind w:left="851" w:hanging="142"/>
        <w:rPr>
          <w:rFonts w:asciiTheme="minorHAnsi" w:hAnsiTheme="minorHAnsi" w:cstheme="minorHAnsi"/>
          <w:sz w:val="18"/>
          <w:szCs w:val="18"/>
        </w:rPr>
      </w:pPr>
      <w:r>
        <w:rPr>
          <w:rFonts w:asciiTheme="minorHAnsi" w:hAnsiTheme="minorHAnsi" w:cstheme="minorHAnsi"/>
          <w:sz w:val="18"/>
          <w:szCs w:val="18"/>
        </w:rPr>
        <w:t>*  Wyjaśnienie: informacja w tym zakresie jest wymagana, jeżeli w odniesieniu do danego administratora lub podmiotu  przetwarzającego istnieje obowiązek wyznaczenia inspektora ochrony danych osobowych.</w:t>
      </w:r>
    </w:p>
    <w:p w:rsidR="009B5867" w:rsidRDefault="009B5867" w:rsidP="009B5867">
      <w:pPr>
        <w:spacing w:line="276" w:lineRule="auto"/>
        <w:ind w:left="851" w:hanging="142"/>
        <w:rPr>
          <w:rFonts w:asciiTheme="minorHAnsi" w:hAnsiTheme="minorHAnsi" w:cstheme="minorHAnsi"/>
          <w:sz w:val="18"/>
          <w:szCs w:val="18"/>
        </w:rPr>
      </w:pPr>
      <w:r>
        <w:rPr>
          <w:rFonts w:asciiTheme="minorHAnsi" w:hAnsiTheme="minorHAnsi" w:cstheme="minorHAnsi"/>
          <w:sz w:val="18"/>
          <w:szCs w:val="18"/>
        </w:rPr>
        <w:t>** Wyjaśnienie: skorzystanie z prawa do sprostowania nie może skutkować zmianą wyniku postępowania</w:t>
      </w:r>
    </w:p>
    <w:p w:rsidR="009B5867" w:rsidRDefault="009B5867" w:rsidP="009B5867">
      <w:pPr>
        <w:spacing w:line="276" w:lineRule="auto"/>
        <w:ind w:left="851" w:hanging="142"/>
        <w:rPr>
          <w:rFonts w:asciiTheme="minorHAnsi" w:hAnsiTheme="minorHAnsi" w:cstheme="minorHAnsi"/>
          <w:sz w:val="18"/>
          <w:szCs w:val="18"/>
        </w:rPr>
      </w:pPr>
      <w:r>
        <w:rPr>
          <w:rFonts w:asciiTheme="minorHAnsi" w:hAnsiTheme="minorHAnsi" w:cstheme="minorHAnsi"/>
          <w:sz w:val="18"/>
          <w:szCs w:val="18"/>
        </w:rPr>
        <w:t xml:space="preserve">     o udzielenie zamówienia publicznego ani zmianą postanowień umowy w zakresie niezgodnym z ustawą </w:t>
      </w:r>
      <w:proofErr w:type="spellStart"/>
      <w:r>
        <w:rPr>
          <w:rFonts w:asciiTheme="minorHAnsi" w:hAnsiTheme="minorHAnsi" w:cstheme="minorHAnsi"/>
          <w:sz w:val="18"/>
          <w:szCs w:val="18"/>
        </w:rPr>
        <w:t>Pzp</w:t>
      </w:r>
      <w:proofErr w:type="spellEnd"/>
      <w:r>
        <w:rPr>
          <w:rFonts w:asciiTheme="minorHAnsi" w:hAnsiTheme="minorHAnsi" w:cstheme="minorHAnsi"/>
          <w:sz w:val="18"/>
          <w:szCs w:val="18"/>
        </w:rPr>
        <w:t xml:space="preserve"> oraz nie może naruszać  integralności protokołu oraz jego załączników.</w:t>
      </w:r>
    </w:p>
    <w:p w:rsidR="009B5867" w:rsidRDefault="009B5867" w:rsidP="009B5867">
      <w:pPr>
        <w:spacing w:line="276" w:lineRule="auto"/>
        <w:ind w:left="851" w:hanging="142"/>
        <w:rPr>
          <w:rFonts w:asciiTheme="minorHAnsi" w:hAnsiTheme="minorHAnsi" w:cstheme="minorHAnsi"/>
          <w:sz w:val="18"/>
          <w:szCs w:val="18"/>
        </w:rPr>
      </w:pPr>
      <w:r>
        <w:rPr>
          <w:rFonts w:asciiTheme="minorHAnsi" w:hAnsiTheme="minorHAnsi" w:cstheme="minorHAnsi"/>
          <w:sz w:val="18"/>
          <w:szCs w:val="18"/>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9B5867" w:rsidRPr="00021E11" w:rsidRDefault="00021E11" w:rsidP="00021E11">
      <w:pPr>
        <w:widowControl/>
        <w:spacing w:before="120"/>
        <w:rPr>
          <w:rFonts w:asciiTheme="minorHAnsi" w:hAnsiTheme="minorHAnsi" w:cstheme="minorHAnsi"/>
          <w:bCs/>
          <w:sz w:val="22"/>
          <w:lang w:eastAsia="pl-PL"/>
        </w:rPr>
      </w:pPr>
      <w:bookmarkStart w:id="8" w:name="_Hlk71726915"/>
      <w:r>
        <w:rPr>
          <w:rFonts w:asciiTheme="minorHAnsi" w:hAnsiTheme="minorHAnsi" w:cstheme="minorHAnsi"/>
          <w:bCs/>
          <w:sz w:val="22"/>
        </w:rPr>
        <w:t xml:space="preserve">  22.2. </w:t>
      </w:r>
      <w:r w:rsidR="009B5867" w:rsidRPr="00021E11">
        <w:rPr>
          <w:rFonts w:asciiTheme="minorHAnsi" w:hAnsiTheme="minorHAnsi" w:cstheme="minorHAnsi"/>
          <w:bCs/>
          <w:sz w:val="22"/>
        </w:rPr>
        <w:t xml:space="preserve">Zgodnie z art. 19 ust. 4 ustawy </w:t>
      </w:r>
      <w:proofErr w:type="spellStart"/>
      <w:r w:rsidR="009B5867" w:rsidRPr="00021E11">
        <w:rPr>
          <w:rFonts w:asciiTheme="minorHAnsi" w:hAnsiTheme="minorHAnsi" w:cstheme="minorHAnsi"/>
          <w:bCs/>
          <w:sz w:val="22"/>
        </w:rPr>
        <w:t>Pzp</w:t>
      </w:r>
      <w:proofErr w:type="spellEnd"/>
      <w:r w:rsidR="009B5867" w:rsidRPr="00021E11">
        <w:rPr>
          <w:rFonts w:asciiTheme="minorHAnsi" w:hAnsiTheme="minorHAnsi" w:cstheme="minorHAnsi"/>
          <w:bCs/>
          <w:sz w:val="22"/>
        </w:rPr>
        <w:t>, Zamawiający informuje, że:</w:t>
      </w:r>
    </w:p>
    <w:p w:rsidR="009B5867" w:rsidRDefault="009B5867" w:rsidP="00026072">
      <w:pPr>
        <w:pStyle w:val="Akapitzlist"/>
        <w:widowControl/>
        <w:numPr>
          <w:ilvl w:val="3"/>
          <w:numId w:val="45"/>
        </w:numPr>
        <w:suppressAutoHyphens w:val="0"/>
        <w:ind w:left="567" w:hanging="283"/>
        <w:jc w:val="both"/>
        <w:rPr>
          <w:rFonts w:asciiTheme="minorHAnsi" w:hAnsiTheme="minorHAnsi" w:cstheme="minorHAnsi"/>
          <w:sz w:val="22"/>
        </w:rPr>
      </w:pPr>
      <w:r>
        <w:rPr>
          <w:rFonts w:asciiTheme="minorHAnsi" w:hAnsiTheme="minorHAnsi" w:cstheme="minorHAnsi"/>
          <w:sz w:val="22"/>
        </w:rPr>
        <w:t xml:space="preserve">W przypadku gdy wniesienie żądania dotyczącego prawa, o którym mowa w art. 18 ust. 1 rozporządzenia 2016/679,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art. 18 ust. 2 rozporządzenia 2016/679. (art. 74 ust. 3 ustawy </w:t>
      </w:r>
      <w:proofErr w:type="spellStart"/>
      <w:r>
        <w:rPr>
          <w:rFonts w:asciiTheme="minorHAnsi" w:hAnsiTheme="minorHAnsi" w:cstheme="minorHAnsi"/>
          <w:sz w:val="22"/>
        </w:rPr>
        <w:t>Pzp</w:t>
      </w:r>
      <w:proofErr w:type="spellEnd"/>
      <w:r>
        <w:rPr>
          <w:rFonts w:asciiTheme="minorHAnsi" w:hAnsiTheme="minorHAnsi" w:cstheme="minorHAnsi"/>
          <w:sz w:val="22"/>
        </w:rPr>
        <w:t>)</w:t>
      </w:r>
      <w:r w:rsidR="00135218">
        <w:rPr>
          <w:rFonts w:asciiTheme="minorHAnsi" w:hAnsiTheme="minorHAnsi" w:cstheme="minorHAnsi"/>
          <w:sz w:val="22"/>
        </w:rPr>
        <w:t>.</w:t>
      </w:r>
    </w:p>
    <w:p w:rsidR="009B5867" w:rsidRDefault="009B5867" w:rsidP="00026072">
      <w:pPr>
        <w:pStyle w:val="Akapitzlist"/>
        <w:widowControl/>
        <w:numPr>
          <w:ilvl w:val="3"/>
          <w:numId w:val="45"/>
        </w:numPr>
        <w:suppressAutoHyphens w:val="0"/>
        <w:ind w:left="567" w:hanging="283"/>
        <w:jc w:val="both"/>
        <w:rPr>
          <w:rFonts w:asciiTheme="minorHAnsi" w:hAnsiTheme="minorHAnsi" w:cstheme="minorHAnsi"/>
          <w:sz w:val="22"/>
        </w:rPr>
      </w:pPr>
      <w:r>
        <w:rPr>
          <w:rFonts w:asciiTheme="minorHAnsi" w:hAnsiTheme="minorHAnsi" w:cstheme="minorHAnsi"/>
          <w:sz w:val="22"/>
        </w:rPr>
        <w:t xml:space="preserve">Udostępnianie protokołu ma zastosowanie do wszystkich danych osobowych, z wyjątkiem danych, o których mowa w art. 9 ust. 1 rozporządzenia 2016/679, zebranych w toku postępowania o udzielenie zamówienia. Ograniczenia zasady jawności, o których mowa w ust. 3 i art. 18 ust. 3–6, stosuje się odpowiednio. (art. 74 ust. 4 ustawy </w:t>
      </w:r>
      <w:proofErr w:type="spellStart"/>
      <w:r>
        <w:rPr>
          <w:rFonts w:asciiTheme="minorHAnsi" w:hAnsiTheme="minorHAnsi" w:cstheme="minorHAnsi"/>
          <w:sz w:val="22"/>
        </w:rPr>
        <w:t>Pzp</w:t>
      </w:r>
      <w:proofErr w:type="spellEnd"/>
      <w:r>
        <w:rPr>
          <w:rFonts w:asciiTheme="minorHAnsi" w:hAnsiTheme="minorHAnsi" w:cstheme="minorHAnsi"/>
          <w:sz w:val="22"/>
        </w:rPr>
        <w:t>)</w:t>
      </w:r>
      <w:r w:rsidR="00135218">
        <w:rPr>
          <w:rFonts w:asciiTheme="minorHAnsi" w:hAnsiTheme="minorHAnsi" w:cstheme="minorHAnsi"/>
          <w:sz w:val="22"/>
        </w:rPr>
        <w:t>.</w:t>
      </w:r>
    </w:p>
    <w:p w:rsidR="009B5867" w:rsidRDefault="009B5867" w:rsidP="00026072">
      <w:pPr>
        <w:pStyle w:val="Akapitzlist"/>
        <w:widowControl/>
        <w:numPr>
          <w:ilvl w:val="3"/>
          <w:numId w:val="45"/>
        </w:numPr>
        <w:suppressAutoHyphens w:val="0"/>
        <w:ind w:left="567" w:hanging="283"/>
        <w:jc w:val="both"/>
        <w:rPr>
          <w:rFonts w:asciiTheme="minorHAnsi" w:hAnsiTheme="minorHAnsi" w:cstheme="minorHAnsi"/>
          <w:sz w:val="22"/>
        </w:rPr>
      </w:pPr>
      <w:r>
        <w:rPr>
          <w:rFonts w:asciiTheme="minorHAnsi" w:hAnsiTheme="minorHAnsi" w:cstheme="minorHAnsi"/>
          <w:sz w:val="22"/>
        </w:rPr>
        <w:t xml:space="preserve">W przypadku korzystania przez osobę, której dane osobowe są przetwarzane przez zamawiającego, z uprawnienia, o którym mowa w art. 15 ust. 1–3 rozporządzenia 2016/679, zamawiający może żądać od osoby występującej z żądaniem wskazania dodatkowych informacji, mających na celu sprecyzowanie nazwy lub daty zakończonego postępowania o udzielenie zamówienia. (art.75 ustawy </w:t>
      </w:r>
      <w:proofErr w:type="spellStart"/>
      <w:r>
        <w:rPr>
          <w:rFonts w:asciiTheme="minorHAnsi" w:hAnsiTheme="minorHAnsi" w:cstheme="minorHAnsi"/>
          <w:sz w:val="22"/>
        </w:rPr>
        <w:t>Pzp</w:t>
      </w:r>
      <w:proofErr w:type="spellEnd"/>
      <w:r>
        <w:rPr>
          <w:rFonts w:asciiTheme="minorHAnsi" w:hAnsiTheme="minorHAnsi" w:cstheme="minorHAnsi"/>
          <w:sz w:val="22"/>
        </w:rPr>
        <w:t>)</w:t>
      </w:r>
      <w:r w:rsidR="00135218">
        <w:rPr>
          <w:rFonts w:asciiTheme="minorHAnsi" w:hAnsiTheme="minorHAnsi" w:cstheme="minorHAnsi"/>
          <w:sz w:val="22"/>
        </w:rPr>
        <w:t>.</w:t>
      </w:r>
    </w:p>
    <w:p w:rsidR="009B5867" w:rsidRDefault="009B5867" w:rsidP="00026072">
      <w:pPr>
        <w:pStyle w:val="Akapitzlist"/>
        <w:widowControl/>
        <w:numPr>
          <w:ilvl w:val="3"/>
          <w:numId w:val="45"/>
        </w:numPr>
        <w:suppressAutoHyphens w:val="0"/>
        <w:ind w:left="567" w:hanging="283"/>
        <w:jc w:val="both"/>
        <w:rPr>
          <w:rFonts w:asciiTheme="minorHAnsi" w:hAnsiTheme="minorHAnsi" w:cstheme="minorHAnsi"/>
          <w:sz w:val="22"/>
        </w:rPr>
      </w:pPr>
      <w:r>
        <w:rPr>
          <w:rFonts w:asciiTheme="minorHAnsi" w:hAnsiTheme="minorHAnsi" w:cstheme="minorHAnsi"/>
          <w:sz w:val="22"/>
        </w:rPr>
        <w:lastRenderedPageBreak/>
        <w:t xml:space="preserve">Skorzystanie przez osobę, której dane osobowe są przetwarzane, z uprawnienia do sprostowania lub uzupełnienia danych osobowych, o którym mowa w art. 16 rozporządzenia 2016/679, nie może naruszać integralności protokołu postępowania oraz jego załączników. (art. 76 ustawy </w:t>
      </w:r>
      <w:proofErr w:type="spellStart"/>
      <w:r>
        <w:rPr>
          <w:rFonts w:asciiTheme="minorHAnsi" w:hAnsiTheme="minorHAnsi" w:cstheme="minorHAnsi"/>
          <w:sz w:val="22"/>
        </w:rPr>
        <w:t>Pzp</w:t>
      </w:r>
      <w:proofErr w:type="spellEnd"/>
      <w:r>
        <w:rPr>
          <w:rFonts w:asciiTheme="minorHAnsi" w:hAnsiTheme="minorHAnsi" w:cstheme="minorHAnsi"/>
          <w:sz w:val="22"/>
        </w:rPr>
        <w:t>)</w:t>
      </w:r>
      <w:r w:rsidR="00CF18F0">
        <w:rPr>
          <w:rFonts w:asciiTheme="minorHAnsi" w:hAnsiTheme="minorHAnsi" w:cstheme="minorHAnsi"/>
          <w:sz w:val="22"/>
        </w:rPr>
        <w:t>.</w:t>
      </w:r>
    </w:p>
    <w:p w:rsidR="009B5867" w:rsidRDefault="009B5867" w:rsidP="00026072">
      <w:pPr>
        <w:pStyle w:val="Akapitzlist"/>
        <w:widowControl/>
        <w:numPr>
          <w:ilvl w:val="3"/>
          <w:numId w:val="45"/>
        </w:numPr>
        <w:suppressAutoHyphens w:val="0"/>
        <w:ind w:left="567" w:hanging="283"/>
        <w:jc w:val="both"/>
        <w:rPr>
          <w:rFonts w:asciiTheme="minorHAnsi" w:hAnsiTheme="minorHAnsi" w:cstheme="minorHAnsi"/>
          <w:sz w:val="22"/>
        </w:rPr>
      </w:pPr>
      <w:r>
        <w:rPr>
          <w:rFonts w:asciiTheme="minorHAnsi" w:hAnsiTheme="minorHAnsi" w:cstheme="minorHAnsi"/>
          <w:sz w:val="22"/>
        </w:rPr>
        <w:t xml:space="preserve">zgłoszenie żądania ograniczenia przetwarzania, o którym mowa w art. 18 ust. 1 rozporządzenia 2016/679, nie ogranicza przetwarzania danych osobowych do czasu zakończenia tego postępowania.(art.19 ust.3 ustawy </w:t>
      </w:r>
      <w:proofErr w:type="spellStart"/>
      <w:r>
        <w:rPr>
          <w:rFonts w:asciiTheme="minorHAnsi" w:hAnsiTheme="minorHAnsi" w:cstheme="minorHAnsi"/>
          <w:sz w:val="22"/>
        </w:rPr>
        <w:t>Pzp</w:t>
      </w:r>
      <w:proofErr w:type="spellEnd"/>
      <w:r>
        <w:rPr>
          <w:rFonts w:asciiTheme="minorHAnsi" w:hAnsiTheme="minorHAnsi" w:cstheme="minorHAnsi"/>
          <w:sz w:val="22"/>
        </w:rPr>
        <w:t>)</w:t>
      </w:r>
    </w:p>
    <w:p w:rsidR="000C3222" w:rsidRDefault="009B5867" w:rsidP="00126A2A">
      <w:pPr>
        <w:pStyle w:val="Akapitzlist"/>
        <w:widowControl/>
        <w:numPr>
          <w:ilvl w:val="3"/>
          <w:numId w:val="45"/>
        </w:numPr>
        <w:suppressAutoHyphens w:val="0"/>
        <w:ind w:left="567" w:hanging="283"/>
        <w:jc w:val="both"/>
        <w:rPr>
          <w:rFonts w:asciiTheme="minorHAnsi" w:hAnsiTheme="minorHAnsi" w:cstheme="minorHAnsi"/>
          <w:sz w:val="22"/>
        </w:rPr>
      </w:pPr>
      <w:r>
        <w:rPr>
          <w:rFonts w:asciiTheme="minorHAnsi" w:hAnsiTheme="minorHAnsi" w:cstheme="minorHAnsi"/>
          <w:sz w:val="22"/>
        </w:rPr>
        <w:t xml:space="preserve">W przypadku danych osobowych zamieszczonych przez zamawiającego w Biuletynie Zamówień Publicznych, prawa, o których mowa w art. 15 i art. 16 rozporządzenia 2016/679, są wykonywane w drodze żądania skierowanego do zamawiającego. (art. 269 ust. 2 ustawy </w:t>
      </w:r>
      <w:proofErr w:type="spellStart"/>
      <w:r>
        <w:rPr>
          <w:rFonts w:asciiTheme="minorHAnsi" w:hAnsiTheme="minorHAnsi" w:cstheme="minorHAnsi"/>
          <w:sz w:val="22"/>
        </w:rPr>
        <w:t>Pzp</w:t>
      </w:r>
      <w:proofErr w:type="spellEnd"/>
      <w:r>
        <w:rPr>
          <w:rFonts w:asciiTheme="minorHAnsi" w:hAnsiTheme="minorHAnsi" w:cstheme="minorHAnsi"/>
          <w:sz w:val="22"/>
        </w:rPr>
        <w:t>)</w:t>
      </w:r>
      <w:bookmarkEnd w:id="8"/>
      <w:r w:rsidR="00774BA8">
        <w:rPr>
          <w:rFonts w:asciiTheme="minorHAnsi" w:hAnsiTheme="minorHAnsi" w:cstheme="minorHAnsi"/>
          <w:sz w:val="22"/>
        </w:rPr>
        <w:t>.</w:t>
      </w:r>
    </w:p>
    <w:p w:rsidR="00A02E32" w:rsidRPr="00126A2A" w:rsidRDefault="00A02E32" w:rsidP="00A02E32">
      <w:pPr>
        <w:pStyle w:val="Akapitzlist"/>
        <w:widowControl/>
        <w:suppressAutoHyphens w:val="0"/>
        <w:ind w:left="567"/>
        <w:jc w:val="both"/>
        <w:rPr>
          <w:rFonts w:asciiTheme="minorHAnsi" w:hAnsiTheme="minorHAnsi" w:cstheme="minorHAnsi"/>
          <w:sz w:val="22"/>
        </w:rPr>
      </w:pPr>
    </w:p>
    <w:p w:rsidR="006533A5" w:rsidRPr="0044743F" w:rsidRDefault="00E52286" w:rsidP="00126A2A">
      <w:pPr>
        <w:pStyle w:val="Akapitzlist1"/>
        <w:shd w:val="clear" w:color="auto" w:fill="BFBFBF" w:themeFill="background1" w:themeFillShade="BF"/>
        <w:ind w:left="357"/>
        <w:rPr>
          <w:rFonts w:ascii="Calibri" w:hAnsi="Calibri" w:cs="Times New Roman"/>
          <w:b/>
        </w:rPr>
      </w:pPr>
      <w:r w:rsidRPr="0044743F">
        <w:rPr>
          <w:rFonts w:ascii="Calibri" w:hAnsi="Calibri" w:cs="Times New Roman"/>
          <w:b/>
          <w:bCs/>
        </w:rPr>
        <w:t>Załączniki do IDW</w:t>
      </w:r>
    </w:p>
    <w:p w:rsidR="00495887" w:rsidRPr="0044743F" w:rsidRDefault="00495887" w:rsidP="00026072">
      <w:pPr>
        <w:numPr>
          <w:ilvl w:val="0"/>
          <w:numId w:val="32"/>
        </w:numPr>
        <w:rPr>
          <w:rFonts w:ascii="Calibri" w:hAnsi="Calibri" w:cs="Times New Roman"/>
        </w:rPr>
      </w:pPr>
      <w:r w:rsidRPr="0044743F">
        <w:rPr>
          <w:rFonts w:ascii="Calibri" w:hAnsi="Calibri" w:cs="Times New Roman"/>
        </w:rPr>
        <w:t>Formularz oferty wraz z załącznikami.</w:t>
      </w:r>
    </w:p>
    <w:p w:rsidR="00495887" w:rsidRPr="0044743F" w:rsidRDefault="00495887" w:rsidP="00026072">
      <w:pPr>
        <w:numPr>
          <w:ilvl w:val="0"/>
          <w:numId w:val="32"/>
        </w:numPr>
        <w:rPr>
          <w:rFonts w:ascii="Calibri" w:hAnsi="Calibri" w:cs="Times New Roman"/>
        </w:rPr>
      </w:pPr>
      <w:r w:rsidRPr="0044743F">
        <w:rPr>
          <w:rFonts w:ascii="Calibri" w:hAnsi="Calibri" w:cs="Times New Roman"/>
        </w:rPr>
        <w:t>Zobowiązanie do udostępnienia zasobów.</w:t>
      </w:r>
    </w:p>
    <w:p w:rsidR="00495887" w:rsidRPr="0044743F" w:rsidRDefault="00495887" w:rsidP="00026072">
      <w:pPr>
        <w:numPr>
          <w:ilvl w:val="0"/>
          <w:numId w:val="32"/>
        </w:numPr>
        <w:rPr>
          <w:rFonts w:ascii="Calibri" w:hAnsi="Calibri" w:cs="Times New Roman"/>
        </w:rPr>
      </w:pPr>
      <w:r w:rsidRPr="0044743F">
        <w:rPr>
          <w:rFonts w:ascii="Calibri" w:hAnsi="Calibri" w:cs="Times New Roman"/>
        </w:rPr>
        <w:t>Oświadczenie wykonawców wspólnie ubiegających się o udzielenie zamówienia, z        którego wynika, które usługi wykonają poszczególni wykonawcy.</w:t>
      </w:r>
    </w:p>
    <w:p w:rsidR="00495887" w:rsidRPr="0044743F" w:rsidRDefault="00495887" w:rsidP="00026072">
      <w:pPr>
        <w:numPr>
          <w:ilvl w:val="0"/>
          <w:numId w:val="32"/>
        </w:numPr>
        <w:rPr>
          <w:rFonts w:ascii="Calibri" w:hAnsi="Calibri" w:cs="Times New Roman"/>
        </w:rPr>
      </w:pPr>
      <w:r w:rsidRPr="0044743F">
        <w:rPr>
          <w:rFonts w:ascii="Calibri" w:hAnsi="Calibri" w:cs="Times New Roman"/>
        </w:rPr>
        <w:t>Wykazy robót budowlanych.</w:t>
      </w:r>
    </w:p>
    <w:p w:rsidR="00495887" w:rsidRPr="0044743F" w:rsidRDefault="00495887" w:rsidP="00026072">
      <w:pPr>
        <w:numPr>
          <w:ilvl w:val="0"/>
          <w:numId w:val="32"/>
        </w:numPr>
        <w:rPr>
          <w:rFonts w:ascii="Calibri" w:hAnsi="Calibri" w:cs="Times New Roman"/>
        </w:rPr>
      </w:pPr>
      <w:r w:rsidRPr="0044743F">
        <w:rPr>
          <w:rFonts w:ascii="Calibri" w:hAnsi="Calibri" w:cs="Times New Roman"/>
        </w:rPr>
        <w:t>Wykaz osób.</w:t>
      </w:r>
    </w:p>
    <w:p w:rsidR="00495887" w:rsidRPr="0044743F" w:rsidRDefault="00495887" w:rsidP="00026072">
      <w:pPr>
        <w:numPr>
          <w:ilvl w:val="0"/>
          <w:numId w:val="32"/>
        </w:numPr>
        <w:rPr>
          <w:rFonts w:ascii="Calibri" w:hAnsi="Calibri" w:cs="Times New Roman"/>
        </w:rPr>
      </w:pPr>
      <w:r w:rsidRPr="0044743F">
        <w:rPr>
          <w:rFonts w:ascii="Calibri" w:hAnsi="Calibri" w:cs="Times New Roman"/>
        </w:rPr>
        <w:t>Wzór umowy</w:t>
      </w:r>
      <w:r w:rsidR="00ED6E77">
        <w:rPr>
          <w:rFonts w:ascii="Calibri" w:hAnsi="Calibri" w:cs="Times New Roman"/>
        </w:rPr>
        <w:t>.</w:t>
      </w:r>
    </w:p>
    <w:p w:rsidR="00E52286" w:rsidRDefault="00ED6E77" w:rsidP="00126A2A">
      <w:pPr>
        <w:numPr>
          <w:ilvl w:val="0"/>
          <w:numId w:val="32"/>
        </w:numPr>
        <w:rPr>
          <w:rFonts w:ascii="Calibri" w:hAnsi="Calibri" w:cs="Times New Roman"/>
        </w:rPr>
      </w:pPr>
      <w:r>
        <w:rPr>
          <w:rFonts w:ascii="Calibri" w:hAnsi="Calibri" w:cs="Times New Roman"/>
        </w:rPr>
        <w:t>Program Funkcjonalno-Użytkowy.</w:t>
      </w:r>
    </w:p>
    <w:p w:rsidR="00A02E32" w:rsidRDefault="00A02E32" w:rsidP="00A02E32">
      <w:pPr>
        <w:rPr>
          <w:rFonts w:ascii="Calibri" w:hAnsi="Calibri" w:cs="Times New Roman"/>
        </w:rPr>
      </w:pPr>
    </w:p>
    <w:p w:rsidR="00A02E32" w:rsidRDefault="00A02E32" w:rsidP="00A02E32">
      <w:pPr>
        <w:rPr>
          <w:rFonts w:ascii="Calibri" w:hAnsi="Calibri" w:cs="Times New Roman"/>
        </w:rPr>
      </w:pPr>
    </w:p>
    <w:p w:rsidR="00A02E32" w:rsidRPr="00126A2A" w:rsidRDefault="00A02E32" w:rsidP="00A02E32">
      <w:pPr>
        <w:rPr>
          <w:rFonts w:ascii="Calibri" w:hAnsi="Calibri" w:cs="Times New Roman"/>
        </w:rPr>
      </w:pPr>
    </w:p>
    <w:sectPr w:rsidR="00A02E32" w:rsidRPr="00126A2A" w:rsidSect="006D48A5">
      <w:headerReference w:type="default" r:id="rId20"/>
      <w:pgSz w:w="11906" w:h="16838"/>
      <w:pgMar w:top="1558" w:right="1134" w:bottom="1134" w:left="1843" w:header="708" w:footer="708" w:gutter="0"/>
      <w:cols w:space="708"/>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2B59" w:rsidRDefault="00092B59">
      <w:r>
        <w:separator/>
      </w:r>
    </w:p>
  </w:endnote>
  <w:endnote w:type="continuationSeparator" w:id="0">
    <w:p w:rsidR="00092B59" w:rsidRDefault="00092B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0" w:csb1="00000000"/>
  </w:font>
  <w:font w:name="font289">
    <w:charset w:val="EE"/>
    <w:family w:val="auto"/>
    <w:pitch w:val="variable"/>
    <w:sig w:usb0="00000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2B59" w:rsidRDefault="00092B59">
      <w:r>
        <w:separator/>
      </w:r>
    </w:p>
  </w:footnote>
  <w:footnote w:type="continuationSeparator" w:id="0">
    <w:p w:rsidR="00092B59" w:rsidRDefault="00092B59">
      <w:r>
        <w:continuationSeparator/>
      </w:r>
    </w:p>
  </w:footnote>
  <w:footnote w:id="1">
    <w:p w:rsidR="005E263F" w:rsidRDefault="005E263F">
      <w:r>
        <w:rPr>
          <w:rStyle w:val="Znakiprzypiswdolnych"/>
        </w:rPr>
        <w:footnoteRef/>
      </w:r>
      <w:r w:rsidRPr="00A967EF">
        <w:rPr>
          <w:rFonts w:cs="Times New Roman"/>
          <w:sz w:val="18"/>
          <w:szCs w:val="18"/>
        </w:rPr>
        <w:t>Dotyczy zamówień na roboty budowlane i usługi</w:t>
      </w:r>
    </w:p>
    <w:p w:rsidR="005E263F" w:rsidRDefault="005E263F">
      <w:pPr>
        <w:pStyle w:val="Tekstprzypisudolnego1"/>
        <w:pageBreakBefor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3F" w:rsidRPr="0044743F" w:rsidRDefault="005E263F" w:rsidP="005C36ED">
    <w:pPr>
      <w:pStyle w:val="Nagwek"/>
      <w:tabs>
        <w:tab w:val="center" w:pos="4464"/>
        <w:tab w:val="left" w:pos="7395"/>
      </w:tabs>
      <w:rPr>
        <w:rFonts w:ascii="Calibri" w:hAnsi="Calibri" w:cs="Times New Roman"/>
        <w:sz w:val="20"/>
        <w:szCs w:val="20"/>
      </w:rPr>
    </w:pPr>
    <w:r w:rsidRPr="0044743F">
      <w:rPr>
        <w:rFonts w:ascii="Calibri" w:hAnsi="Calibri" w:cs="Times New Roman"/>
        <w:sz w:val="20"/>
        <w:szCs w:val="20"/>
      </w:rPr>
      <w:tab/>
    </w:r>
    <w:r w:rsidRPr="0044743F">
      <w:rPr>
        <w:rFonts w:ascii="Calibri" w:hAnsi="Calibri"/>
        <w:noProof/>
        <w:lang w:eastAsia="pl-PL" w:bidi="ar-SA"/>
      </w:rPr>
      <w:drawing>
        <wp:inline distT="0" distB="0" distL="0" distR="0">
          <wp:extent cx="2123440" cy="457200"/>
          <wp:effectExtent l="0" t="0" r="0" b="0"/>
          <wp:docPr id="6" name="Obraz 6" descr="Budowa świetlicy wiejskiej w miejscowości Grocho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dowa świetlicy wiejskiej w miejscowości Grochowo"/>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8317" cy="516384"/>
                  </a:xfrm>
                  <a:prstGeom prst="rect">
                    <a:avLst/>
                  </a:prstGeom>
                  <a:noFill/>
                  <a:ln>
                    <a:noFill/>
                  </a:ln>
                </pic:spPr>
              </pic:pic>
            </a:graphicData>
          </a:graphic>
        </wp:inline>
      </w:drawing>
    </w:r>
    <w:r w:rsidRPr="0044743F">
      <w:rPr>
        <w:rFonts w:ascii="Calibri" w:hAnsi="Calibri" w:cs="Times New Roman"/>
        <w:sz w:val="20"/>
        <w:szCs w:val="20"/>
      </w:rPr>
      <w:tab/>
    </w:r>
  </w:p>
  <w:p w:rsidR="005E263F" w:rsidRPr="0044743F" w:rsidRDefault="005E263F" w:rsidP="00095B8A">
    <w:pPr>
      <w:tabs>
        <w:tab w:val="center" w:pos="4536"/>
        <w:tab w:val="right" w:pos="9072"/>
      </w:tabs>
      <w:rPr>
        <w:rFonts w:ascii="Calibri" w:hAnsi="Calibri" w:cs="Times New Roman"/>
        <w:b/>
        <w:i/>
        <w:sz w:val="20"/>
        <w:szCs w:val="20"/>
      </w:rPr>
    </w:pPr>
    <w:r>
      <w:rPr>
        <w:rFonts w:ascii="Calibri" w:hAnsi="Calibri" w:cs="Times New Roman"/>
        <w:b/>
        <w:i/>
        <w:sz w:val="20"/>
        <w:szCs w:val="20"/>
      </w:rPr>
      <w:t xml:space="preserve">                         „ Przebudowa i modernizacja infrastruktury kanalizacyjnej w Gminie Dobryszyce </w:t>
    </w:r>
    <w:r w:rsidRPr="0044743F">
      <w:rPr>
        <w:rFonts w:ascii="Calibri" w:hAnsi="Calibri" w:cs="Times New Roman"/>
        <w:b/>
        <w:i/>
        <w:sz w:val="20"/>
        <w:szCs w:val="20"/>
      </w:rPr>
      <w:t>”</w:t>
    </w:r>
  </w:p>
  <w:p w:rsidR="005E263F" w:rsidRDefault="005E263F" w:rsidP="00E83DEE">
    <w:pPr>
      <w:pBdr>
        <w:bottom w:val="single" w:sz="6" w:space="1" w:color="auto"/>
      </w:pBdr>
      <w:tabs>
        <w:tab w:val="center" w:pos="4536"/>
        <w:tab w:val="right" w:pos="9072"/>
      </w:tabs>
      <w:jc w:val="center"/>
      <w:rPr>
        <w:rFonts w:ascii="Calibri" w:hAnsi="Calibri" w:cs="Times New Roman"/>
        <w:b/>
        <w:i/>
        <w:sz w:val="20"/>
        <w:szCs w:val="20"/>
      </w:rPr>
    </w:pPr>
    <w:r w:rsidRPr="0044743F">
      <w:rPr>
        <w:rFonts w:ascii="Calibri" w:hAnsi="Calibri" w:cs="Times New Roman"/>
        <w:b/>
        <w:i/>
        <w:sz w:val="20"/>
        <w:szCs w:val="20"/>
      </w:rPr>
      <w:t>Zadanie dofinansowane z Programu Rządowy Fundusz Polski Ład: Program Inwestycji Strategicznych.</w:t>
    </w:r>
  </w:p>
  <w:p w:rsidR="005E263F" w:rsidRPr="00C03919" w:rsidRDefault="005E263F" w:rsidP="00C03919">
    <w:pPr>
      <w:pStyle w:val="Nagwek"/>
      <w:tabs>
        <w:tab w:val="clear" w:pos="4536"/>
        <w:tab w:val="clear" w:pos="9072"/>
        <w:tab w:val="center" w:pos="4464"/>
        <w:tab w:val="right" w:pos="8929"/>
      </w:tabs>
      <w:rPr>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48346C68"/>
    <w:name w:val="WW8Num3"/>
    <w:lvl w:ilvl="0">
      <w:start w:val="1"/>
      <w:numFmt w:val="decimal"/>
      <w:lvlText w:val="%1."/>
      <w:lvlJc w:val="left"/>
      <w:pPr>
        <w:tabs>
          <w:tab w:val="num" w:pos="0"/>
        </w:tabs>
        <w:ind w:left="720" w:hanging="360"/>
      </w:pPr>
      <w:rPr>
        <w:rFonts w:cs="Times New Roman"/>
        <w:kern w:val="1"/>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4"/>
    <w:multiLevelType w:val="multilevel"/>
    <w:tmpl w:val="00000004"/>
    <w:name w:val="WW8Num4"/>
    <w:lvl w:ilvl="0">
      <w:start w:val="1"/>
      <w:numFmt w:val="bullet"/>
      <w:lvlText w:val="−"/>
      <w:lvlJc w:val="left"/>
      <w:pPr>
        <w:tabs>
          <w:tab w:val="num" w:pos="0"/>
        </w:tabs>
        <w:ind w:left="1146" w:hanging="360"/>
      </w:pPr>
      <w:rPr>
        <w:rFonts w:ascii="Times New Roman" w:hAnsi="Times New Roman" w:cs="Times New Roman"/>
        <w:b w:val="0"/>
        <w:bCs w:val="0"/>
        <w:sz w:val="24"/>
        <w:szCs w:val="24"/>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1146" w:hanging="360"/>
      </w:pPr>
      <w:rPr>
        <w:rFonts w:ascii="Times New Roman" w:hAnsi="Times New Roman" w:cs="Times New Roman"/>
        <w:b w:val="0"/>
        <w:bCs w:val="0"/>
        <w:i/>
        <w:iCs/>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3">
    <w:nsid w:val="00000006"/>
    <w:multiLevelType w:val="multilevel"/>
    <w:tmpl w:val="00000006"/>
    <w:name w:val="WW8Num6"/>
    <w:lvl w:ilvl="0">
      <w:start w:val="1"/>
      <w:numFmt w:val="bullet"/>
      <w:lvlText w:val=""/>
      <w:lvlJc w:val="left"/>
      <w:pPr>
        <w:tabs>
          <w:tab w:val="num" w:pos="0"/>
        </w:tabs>
        <w:ind w:left="360" w:hanging="360"/>
      </w:pPr>
      <w:rPr>
        <w:rFonts w:ascii="Wingdings" w:hAnsi="Wingdings"/>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rPr>
    </w:lvl>
    <w:lvl w:ilvl="8">
      <w:start w:val="1"/>
      <w:numFmt w:val="bullet"/>
      <w:lvlText w:val=""/>
      <w:lvlJc w:val="left"/>
      <w:pPr>
        <w:tabs>
          <w:tab w:val="num" w:pos="0"/>
        </w:tabs>
        <w:ind w:left="6120" w:hanging="360"/>
      </w:pPr>
      <w:rPr>
        <w:rFonts w:ascii="Wingdings" w:hAnsi="Wingdings"/>
      </w:rPr>
    </w:lvl>
  </w:abstractNum>
  <w:abstractNum w:abstractNumId="4">
    <w:nsid w:val="00000007"/>
    <w:multiLevelType w:val="multilevel"/>
    <w:tmpl w:val="D0B2CFC8"/>
    <w:lvl w:ilvl="0">
      <w:start w:val="1"/>
      <w:numFmt w:val="decimal"/>
      <w:lvlText w:val="%1."/>
      <w:lvlJc w:val="left"/>
      <w:pPr>
        <w:ind w:left="360" w:hanging="360"/>
      </w:pPr>
      <w:rPr>
        <w:rFonts w:ascii="Times New Roman" w:hAnsi="Times New Roman" w:cs="Book Antiqua"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0000008"/>
    <w:multiLevelType w:val="multilevel"/>
    <w:tmpl w:val="A0AC72AE"/>
    <w:name w:val="WW8Num8"/>
    <w:lvl w:ilvl="0">
      <w:start w:val="2"/>
      <w:numFmt w:val="decimal"/>
      <w:lvlText w:val="%1."/>
      <w:lvlJc w:val="left"/>
      <w:pPr>
        <w:tabs>
          <w:tab w:val="num" w:pos="-360"/>
        </w:tabs>
        <w:ind w:left="360" w:hanging="360"/>
      </w:pPr>
      <w:rPr>
        <w:rFonts w:ascii="Times New Roman" w:hAnsi="Times New Roman" w:cs="Times New Roman" w:hint="default"/>
        <w:b/>
      </w:rPr>
    </w:lvl>
    <w:lvl w:ilvl="1">
      <w:start w:val="1"/>
      <w:numFmt w:val="lowerLetter"/>
      <w:lvlText w:val="%2."/>
      <w:lvlJc w:val="left"/>
      <w:pPr>
        <w:tabs>
          <w:tab w:val="num" w:pos="0"/>
        </w:tabs>
        <w:ind w:left="1440" w:hanging="360"/>
      </w:pPr>
    </w:lvl>
    <w:lvl w:ilvl="2">
      <w:start w:val="1"/>
      <w:numFmt w:val="decimal"/>
      <w:lvlText w:val="%2.%3)"/>
      <w:lvlJc w:val="right"/>
      <w:pPr>
        <w:tabs>
          <w:tab w:val="num" w:pos="0"/>
        </w:tabs>
        <w:ind w:left="2160" w:hanging="180"/>
      </w:pPr>
      <w:rPr>
        <w:rFonts w:eastAsia="Times New Roman" w:cs="Times New Roman"/>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nsid w:val="00000009"/>
    <w:multiLevelType w:val="multilevel"/>
    <w:tmpl w:val="E1F4D582"/>
    <w:name w:val="WW8Num9"/>
    <w:lvl w:ilvl="0">
      <w:start w:val="2"/>
      <w:numFmt w:val="decimal"/>
      <w:lvlText w:val="%1."/>
      <w:lvlJc w:val="left"/>
      <w:pPr>
        <w:tabs>
          <w:tab w:val="num" w:pos="0"/>
        </w:tabs>
        <w:ind w:left="360" w:hanging="360"/>
      </w:pPr>
      <w:rPr>
        <w:rFonts w:ascii="Wingdings" w:eastAsia="MS Mincho" w:hAnsi="Wingdings" w:cs="Wingdings"/>
        <w:color w:val="00000A"/>
        <w:kern w:val="1"/>
        <w:sz w:val="24"/>
        <w:szCs w:val="24"/>
      </w:rPr>
    </w:lvl>
    <w:lvl w:ilvl="1">
      <w:start w:val="1"/>
      <w:numFmt w:val="decimal"/>
      <w:lvlText w:val="%1.%2."/>
      <w:lvlJc w:val="left"/>
      <w:pPr>
        <w:tabs>
          <w:tab w:val="num" w:pos="0"/>
        </w:tabs>
        <w:ind w:left="720" w:hanging="360"/>
      </w:pPr>
      <w:rPr>
        <w:rFonts w:ascii="Times New Roman" w:eastAsia="Times" w:hAnsi="Times New Roman" w:cs="Times New Roman" w:hint="default"/>
        <w:b/>
        <w:bCs/>
        <w:color w:val="auto"/>
        <w:sz w:val="24"/>
        <w:szCs w:val="24"/>
      </w:rPr>
    </w:lvl>
    <w:lvl w:ilvl="2">
      <w:start w:val="1"/>
      <w:numFmt w:val="decimal"/>
      <w:lvlText w:val="%2.%3)"/>
      <w:lvlJc w:val="left"/>
      <w:pPr>
        <w:tabs>
          <w:tab w:val="num" w:pos="0"/>
        </w:tabs>
        <w:ind w:left="1440" w:hanging="720"/>
      </w:pPr>
      <w:rPr>
        <w:rFonts w:ascii="Wingdings" w:hAnsi="Wingdings" w:cs="Wingdings"/>
      </w:rPr>
    </w:lvl>
    <w:lvl w:ilvl="3">
      <w:start w:val="1"/>
      <w:numFmt w:val="decimal"/>
      <w:lvlText w:val="%1.%2.%3.%4."/>
      <w:lvlJc w:val="left"/>
      <w:pPr>
        <w:tabs>
          <w:tab w:val="num" w:pos="0"/>
        </w:tabs>
        <w:ind w:left="1800" w:hanging="720"/>
      </w:pPr>
      <w:rPr>
        <w:rFonts w:ascii="Symbol" w:hAnsi="Symbol" w:cs="Symbol"/>
      </w:r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7">
    <w:nsid w:val="0000000A"/>
    <w:multiLevelType w:val="multilevel"/>
    <w:tmpl w:val="0000000A"/>
    <w:name w:val="WW8Num10"/>
    <w:lvl w:ilvl="0">
      <w:start w:val="1"/>
      <w:numFmt w:val="lowerLetter"/>
      <w:lvlText w:val="%1)"/>
      <w:lvlJc w:val="left"/>
      <w:pPr>
        <w:tabs>
          <w:tab w:val="num" w:pos="0"/>
        </w:tabs>
        <w:ind w:left="1211" w:hanging="360"/>
      </w:pPr>
      <w:rPr>
        <w:rFonts w:ascii="Times New Roman" w:hAnsi="Times New Roman" w:cs="Times New Roman"/>
        <w:color w:val="00000A"/>
        <w:sz w:val="24"/>
        <w:szCs w:val="24"/>
      </w:rPr>
    </w:lvl>
    <w:lvl w:ilvl="1">
      <w:start w:val="1"/>
      <w:numFmt w:val="lowerLetter"/>
      <w:lvlText w:val="%2."/>
      <w:lvlJc w:val="left"/>
      <w:pPr>
        <w:tabs>
          <w:tab w:val="num" w:pos="0"/>
        </w:tabs>
        <w:ind w:left="1931" w:hanging="360"/>
      </w:pPr>
      <w:rPr>
        <w:rFonts w:ascii="Courier New" w:hAnsi="Courier New" w:cs="Courier New"/>
      </w:rPr>
    </w:lvl>
    <w:lvl w:ilvl="2">
      <w:start w:val="1"/>
      <w:numFmt w:val="lowerRoman"/>
      <w:lvlText w:val="%2.%3."/>
      <w:lvlJc w:val="right"/>
      <w:pPr>
        <w:tabs>
          <w:tab w:val="num" w:pos="0"/>
        </w:tabs>
        <w:ind w:left="2651" w:hanging="180"/>
      </w:pPr>
      <w:rPr>
        <w:rFonts w:ascii="Wingdings" w:hAnsi="Wingdings" w:cs="Wingdings"/>
      </w:rPr>
    </w:lvl>
    <w:lvl w:ilvl="3">
      <w:start w:val="1"/>
      <w:numFmt w:val="decimal"/>
      <w:lvlText w:val="%2.%3.%4."/>
      <w:lvlJc w:val="left"/>
      <w:pPr>
        <w:tabs>
          <w:tab w:val="num" w:pos="0"/>
        </w:tabs>
        <w:ind w:left="3371" w:hanging="360"/>
      </w:pPr>
      <w:rPr>
        <w:rFonts w:ascii="Symbol" w:hAnsi="Symbol" w:cs="Symbol"/>
      </w:rPr>
    </w:lvl>
    <w:lvl w:ilvl="4">
      <w:start w:val="1"/>
      <w:numFmt w:val="lowerLetter"/>
      <w:lvlText w:val="%2.%3.%4.%5."/>
      <w:lvlJc w:val="left"/>
      <w:pPr>
        <w:tabs>
          <w:tab w:val="num" w:pos="0"/>
        </w:tabs>
        <w:ind w:left="4091" w:hanging="360"/>
      </w:pPr>
    </w:lvl>
    <w:lvl w:ilvl="5">
      <w:start w:val="1"/>
      <w:numFmt w:val="lowerRoman"/>
      <w:lvlText w:val="%2.%3.%4.%5.%6."/>
      <w:lvlJc w:val="right"/>
      <w:pPr>
        <w:tabs>
          <w:tab w:val="num" w:pos="0"/>
        </w:tabs>
        <w:ind w:left="4811" w:hanging="180"/>
      </w:pPr>
    </w:lvl>
    <w:lvl w:ilvl="6">
      <w:start w:val="1"/>
      <w:numFmt w:val="decimal"/>
      <w:lvlText w:val="%2.%3.%4.%5.%6.%7."/>
      <w:lvlJc w:val="left"/>
      <w:pPr>
        <w:tabs>
          <w:tab w:val="num" w:pos="0"/>
        </w:tabs>
        <w:ind w:left="5531" w:hanging="360"/>
      </w:pPr>
    </w:lvl>
    <w:lvl w:ilvl="7">
      <w:start w:val="1"/>
      <w:numFmt w:val="lowerLetter"/>
      <w:lvlText w:val="%2.%3.%4.%5.%6.%7.%8."/>
      <w:lvlJc w:val="left"/>
      <w:pPr>
        <w:tabs>
          <w:tab w:val="num" w:pos="0"/>
        </w:tabs>
        <w:ind w:left="6251" w:hanging="360"/>
      </w:pPr>
    </w:lvl>
    <w:lvl w:ilvl="8">
      <w:start w:val="1"/>
      <w:numFmt w:val="lowerRoman"/>
      <w:lvlText w:val="%2.%3.%4.%5.%6.%7.%8.%9."/>
      <w:lvlJc w:val="right"/>
      <w:pPr>
        <w:tabs>
          <w:tab w:val="num" w:pos="0"/>
        </w:tabs>
        <w:ind w:left="6971" w:hanging="180"/>
      </w:pPr>
    </w:lvl>
  </w:abstractNum>
  <w:abstractNum w:abstractNumId="8">
    <w:nsid w:val="0000000B"/>
    <w:multiLevelType w:val="multilevel"/>
    <w:tmpl w:val="895AD5E8"/>
    <w:name w:val="WW8Num11"/>
    <w:lvl w:ilvl="0">
      <w:start w:val="3"/>
      <w:numFmt w:val="decimal"/>
      <w:lvlText w:val="%1."/>
      <w:lvlJc w:val="left"/>
      <w:pPr>
        <w:tabs>
          <w:tab w:val="num" w:pos="0"/>
        </w:tabs>
        <w:ind w:left="360" w:hanging="360"/>
      </w:pPr>
      <w:rPr>
        <w:rFonts w:ascii="Times New Roman" w:hAnsi="Times New Roman" w:cs="Times New Roman"/>
        <w:color w:val="00000A"/>
      </w:rPr>
    </w:lvl>
    <w:lvl w:ilvl="1">
      <w:start w:val="1"/>
      <w:numFmt w:val="decimal"/>
      <w:lvlText w:val="%1.%2."/>
      <w:lvlJc w:val="left"/>
      <w:pPr>
        <w:tabs>
          <w:tab w:val="num" w:pos="0"/>
        </w:tabs>
        <w:ind w:left="360" w:hanging="360"/>
      </w:pPr>
      <w:rPr>
        <w:rFonts w:ascii="Courier New" w:eastAsia="TimesNewRoman" w:hAnsi="Courier New" w:cs="Courier New" w:hint="default"/>
        <w:b/>
        <w:bCs/>
        <w:color w:val="000000"/>
        <w:sz w:val="24"/>
        <w:szCs w:val="24"/>
      </w:rPr>
    </w:lvl>
    <w:lvl w:ilvl="2">
      <w:start w:val="1"/>
      <w:numFmt w:val="decimal"/>
      <w:lvlText w:val="%1.%2.%3."/>
      <w:lvlJc w:val="left"/>
      <w:pPr>
        <w:tabs>
          <w:tab w:val="num" w:pos="0"/>
        </w:tabs>
        <w:ind w:left="720" w:hanging="720"/>
      </w:pPr>
      <w:rPr>
        <w:rFonts w:ascii="Wingdings" w:hAnsi="Wingdings" w:cs="Wingdings"/>
      </w:rPr>
    </w:lvl>
    <w:lvl w:ilvl="3">
      <w:start w:val="1"/>
      <w:numFmt w:val="decimal"/>
      <w:lvlText w:val="%1.%2.%3.%4."/>
      <w:lvlJc w:val="left"/>
      <w:pPr>
        <w:tabs>
          <w:tab w:val="num" w:pos="0"/>
        </w:tabs>
        <w:ind w:left="720" w:hanging="720"/>
      </w:pPr>
      <w:rPr>
        <w:rFonts w:ascii="Symbol" w:hAnsi="Symbol" w:cs="Symbol"/>
      </w:r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b/>
        <w:bCs/>
        <w:color w:val="000000"/>
        <w:sz w:val="24"/>
        <w:szCs w:val="24"/>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0">
    <w:nsid w:val="0000000D"/>
    <w:multiLevelType w:val="multilevel"/>
    <w:tmpl w:val="0000000D"/>
    <w:name w:val="WW8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Times New Roman" w:hAnsi="Times New Roman" w:cs="Times New Roman"/>
        <w:b w:val="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nsid w:val="0000000E"/>
    <w:multiLevelType w:val="multilevel"/>
    <w:tmpl w:val="2CCC0826"/>
    <w:name w:val="WW8Num14"/>
    <w:lvl w:ilvl="0">
      <w:start w:val="1"/>
      <w:numFmt w:val="decimal"/>
      <w:lvlText w:val="7.%1."/>
      <w:lvlJc w:val="left"/>
      <w:pPr>
        <w:tabs>
          <w:tab w:val="num" w:pos="0"/>
        </w:tabs>
        <w:ind w:left="426" w:hanging="360"/>
      </w:pPr>
      <w:rPr>
        <w:rFonts w:cs="Times New Roman"/>
        <w:b/>
        <w:bCs w:val="0"/>
      </w:rPr>
    </w:lvl>
    <w:lvl w:ilvl="1">
      <w:start w:val="1"/>
      <w:numFmt w:val="lowerLetter"/>
      <w:lvlText w:val="%2."/>
      <w:lvlJc w:val="left"/>
      <w:pPr>
        <w:tabs>
          <w:tab w:val="num" w:pos="0"/>
        </w:tabs>
        <w:ind w:left="1146" w:hanging="360"/>
      </w:pPr>
      <w:rPr>
        <w:rFonts w:cs="Times New Roman"/>
        <w:b w:val="0"/>
        <w:bCs w:val="0"/>
      </w:rPr>
    </w:lvl>
    <w:lvl w:ilvl="2">
      <w:start w:val="1"/>
      <w:numFmt w:val="lowerRoman"/>
      <w:lvlText w:val="%2.%3."/>
      <w:lvlJc w:val="right"/>
      <w:pPr>
        <w:tabs>
          <w:tab w:val="num" w:pos="0"/>
        </w:tabs>
        <w:ind w:left="1866" w:hanging="180"/>
      </w:pPr>
      <w:rPr>
        <w:rFonts w:cs="Times New Roman"/>
        <w:b w:val="0"/>
        <w:bCs w:val="0"/>
      </w:rPr>
    </w:lvl>
    <w:lvl w:ilvl="3">
      <w:start w:val="1"/>
      <w:numFmt w:val="decimal"/>
      <w:lvlText w:val="%2.%3.%4."/>
      <w:lvlJc w:val="left"/>
      <w:pPr>
        <w:tabs>
          <w:tab w:val="num" w:pos="0"/>
        </w:tabs>
        <w:ind w:left="2586" w:hanging="360"/>
      </w:pPr>
      <w:rPr>
        <w:rFonts w:cs="Times New Roman"/>
        <w:b w:val="0"/>
        <w:bCs w:val="0"/>
      </w:rPr>
    </w:lvl>
    <w:lvl w:ilvl="4">
      <w:start w:val="1"/>
      <w:numFmt w:val="lowerLetter"/>
      <w:lvlText w:val="%2.%3.%4.%5."/>
      <w:lvlJc w:val="left"/>
      <w:pPr>
        <w:tabs>
          <w:tab w:val="num" w:pos="0"/>
        </w:tabs>
        <w:ind w:left="3306" w:hanging="360"/>
      </w:pPr>
      <w:rPr>
        <w:rFonts w:cs="Times New Roman"/>
        <w:b w:val="0"/>
        <w:bCs w:val="0"/>
      </w:rPr>
    </w:lvl>
    <w:lvl w:ilvl="5">
      <w:start w:val="1"/>
      <w:numFmt w:val="lowerRoman"/>
      <w:lvlText w:val="%2.%3.%4.%5.%6."/>
      <w:lvlJc w:val="right"/>
      <w:pPr>
        <w:tabs>
          <w:tab w:val="num" w:pos="0"/>
        </w:tabs>
        <w:ind w:left="4026" w:hanging="180"/>
      </w:pPr>
      <w:rPr>
        <w:rFonts w:cs="Times New Roman"/>
        <w:b w:val="0"/>
        <w:bCs w:val="0"/>
      </w:rPr>
    </w:lvl>
    <w:lvl w:ilvl="6">
      <w:start w:val="1"/>
      <w:numFmt w:val="decimal"/>
      <w:lvlText w:val="%2.%3.%4.%5.%6.%7."/>
      <w:lvlJc w:val="left"/>
      <w:pPr>
        <w:tabs>
          <w:tab w:val="num" w:pos="0"/>
        </w:tabs>
        <w:ind w:left="4746" w:hanging="360"/>
      </w:pPr>
      <w:rPr>
        <w:rFonts w:cs="Times New Roman"/>
        <w:b w:val="0"/>
        <w:bCs w:val="0"/>
      </w:rPr>
    </w:lvl>
    <w:lvl w:ilvl="7">
      <w:start w:val="1"/>
      <w:numFmt w:val="lowerLetter"/>
      <w:lvlText w:val="%2.%3.%4.%5.%6.%7.%8."/>
      <w:lvlJc w:val="left"/>
      <w:pPr>
        <w:tabs>
          <w:tab w:val="num" w:pos="0"/>
        </w:tabs>
        <w:ind w:left="5466" w:hanging="360"/>
      </w:pPr>
      <w:rPr>
        <w:rFonts w:cs="Times New Roman"/>
        <w:b w:val="0"/>
        <w:bCs w:val="0"/>
      </w:rPr>
    </w:lvl>
    <w:lvl w:ilvl="8">
      <w:start w:val="1"/>
      <w:numFmt w:val="lowerRoman"/>
      <w:lvlText w:val="%2.%3.%4.%5.%6.%7.%8.%9."/>
      <w:lvlJc w:val="right"/>
      <w:pPr>
        <w:tabs>
          <w:tab w:val="num" w:pos="0"/>
        </w:tabs>
        <w:ind w:left="6186" w:hanging="180"/>
      </w:pPr>
      <w:rPr>
        <w:rFonts w:cs="Times New Roman"/>
        <w:b w:val="0"/>
        <w:bCs w:val="0"/>
      </w:rPr>
    </w:lvl>
  </w:abstractNum>
  <w:abstractNum w:abstractNumId="12">
    <w:nsid w:val="0000000F"/>
    <w:multiLevelType w:val="multilevel"/>
    <w:tmpl w:val="F8AA5BE2"/>
    <w:lvl w:ilvl="0">
      <w:start w:val="1"/>
      <w:numFmt w:val="decimal"/>
      <w:lvlText w:val="%1)"/>
      <w:lvlJc w:val="left"/>
      <w:pPr>
        <w:tabs>
          <w:tab w:val="num" w:pos="0"/>
        </w:tabs>
        <w:ind w:left="1080" w:hanging="360"/>
      </w:pPr>
      <w:rPr>
        <w:rFonts w:eastAsia="Times" w:cs="Times New Roman"/>
        <w:b w:val="0"/>
        <w:bCs w:val="0"/>
        <w:i w:val="0"/>
        <w:iCs/>
      </w:rPr>
    </w:lvl>
    <w:lvl w:ilvl="1">
      <w:start w:val="1"/>
      <w:numFmt w:val="lowerLetter"/>
      <w:lvlText w:val="%2."/>
      <w:lvlJc w:val="left"/>
      <w:pPr>
        <w:tabs>
          <w:tab w:val="num" w:pos="0"/>
        </w:tabs>
        <w:ind w:left="1800" w:hanging="360"/>
      </w:pPr>
      <w:rPr>
        <w:rFonts w:eastAsia="Times" w:cs="Times New Roman"/>
        <w:b w:val="0"/>
        <w:bCs w:val="0"/>
        <w:i/>
        <w:iCs/>
      </w:rPr>
    </w:lvl>
    <w:lvl w:ilvl="2">
      <w:start w:val="1"/>
      <w:numFmt w:val="lowerRoman"/>
      <w:lvlText w:val="%2.%3."/>
      <w:lvlJc w:val="right"/>
      <w:pPr>
        <w:tabs>
          <w:tab w:val="num" w:pos="0"/>
        </w:tabs>
        <w:ind w:left="2520" w:hanging="180"/>
      </w:pPr>
      <w:rPr>
        <w:rFonts w:eastAsia="Times" w:cs="Times New Roman"/>
        <w:b w:val="0"/>
        <w:bCs w:val="0"/>
        <w:i/>
        <w:iCs/>
      </w:rPr>
    </w:lvl>
    <w:lvl w:ilvl="3">
      <w:start w:val="1"/>
      <w:numFmt w:val="decimal"/>
      <w:lvlText w:val="%2.%3.%4."/>
      <w:lvlJc w:val="left"/>
      <w:pPr>
        <w:tabs>
          <w:tab w:val="num" w:pos="0"/>
        </w:tabs>
        <w:ind w:left="3240" w:hanging="360"/>
      </w:pPr>
      <w:rPr>
        <w:rFonts w:eastAsia="Times" w:cs="Times New Roman"/>
        <w:b w:val="0"/>
        <w:bCs w:val="0"/>
        <w:i/>
        <w:iCs/>
      </w:rPr>
    </w:lvl>
    <w:lvl w:ilvl="4">
      <w:start w:val="1"/>
      <w:numFmt w:val="lowerLetter"/>
      <w:lvlText w:val="%2.%3.%4.%5."/>
      <w:lvlJc w:val="left"/>
      <w:pPr>
        <w:tabs>
          <w:tab w:val="num" w:pos="0"/>
        </w:tabs>
        <w:ind w:left="3960" w:hanging="360"/>
      </w:pPr>
      <w:rPr>
        <w:rFonts w:eastAsia="Times" w:cs="Times New Roman"/>
        <w:b w:val="0"/>
        <w:bCs w:val="0"/>
        <w:i/>
        <w:iCs/>
      </w:rPr>
    </w:lvl>
    <w:lvl w:ilvl="5">
      <w:start w:val="1"/>
      <w:numFmt w:val="lowerRoman"/>
      <w:lvlText w:val="%2.%3.%4.%5.%6."/>
      <w:lvlJc w:val="right"/>
      <w:pPr>
        <w:tabs>
          <w:tab w:val="num" w:pos="0"/>
        </w:tabs>
        <w:ind w:left="4680" w:hanging="180"/>
      </w:pPr>
      <w:rPr>
        <w:rFonts w:eastAsia="Times" w:cs="Times New Roman"/>
        <w:b w:val="0"/>
        <w:bCs w:val="0"/>
        <w:i/>
        <w:iCs/>
      </w:rPr>
    </w:lvl>
    <w:lvl w:ilvl="6">
      <w:start w:val="1"/>
      <w:numFmt w:val="decimal"/>
      <w:lvlText w:val="%2.%3.%4.%5.%6.%7."/>
      <w:lvlJc w:val="left"/>
      <w:pPr>
        <w:tabs>
          <w:tab w:val="num" w:pos="0"/>
        </w:tabs>
        <w:ind w:left="5400" w:hanging="360"/>
      </w:pPr>
      <w:rPr>
        <w:rFonts w:eastAsia="Times" w:cs="Times New Roman"/>
        <w:b w:val="0"/>
        <w:bCs w:val="0"/>
        <w:i/>
        <w:iCs/>
      </w:rPr>
    </w:lvl>
    <w:lvl w:ilvl="7">
      <w:start w:val="1"/>
      <w:numFmt w:val="lowerLetter"/>
      <w:lvlText w:val="%2.%3.%4.%5.%6.%7.%8."/>
      <w:lvlJc w:val="left"/>
      <w:pPr>
        <w:tabs>
          <w:tab w:val="num" w:pos="0"/>
        </w:tabs>
        <w:ind w:left="6120" w:hanging="360"/>
      </w:pPr>
      <w:rPr>
        <w:rFonts w:eastAsia="Times" w:cs="Times New Roman"/>
        <w:b w:val="0"/>
        <w:bCs w:val="0"/>
        <w:i/>
        <w:iCs/>
      </w:rPr>
    </w:lvl>
    <w:lvl w:ilvl="8">
      <w:start w:val="1"/>
      <w:numFmt w:val="lowerRoman"/>
      <w:lvlText w:val="%2.%3.%4.%5.%6.%7.%8.%9."/>
      <w:lvlJc w:val="right"/>
      <w:pPr>
        <w:tabs>
          <w:tab w:val="num" w:pos="0"/>
        </w:tabs>
        <w:ind w:left="6840" w:hanging="180"/>
      </w:pPr>
      <w:rPr>
        <w:rFonts w:eastAsia="Times" w:cs="Times New Roman"/>
        <w:b w:val="0"/>
        <w:bCs w:val="0"/>
        <w:i/>
        <w:iCs/>
      </w:rPr>
    </w:lvl>
  </w:abstractNum>
  <w:abstractNum w:abstractNumId="13">
    <w:nsid w:val="00000010"/>
    <w:multiLevelType w:val="multilevel"/>
    <w:tmpl w:val="20A490E0"/>
    <w:name w:val="WW8Num16"/>
    <w:lvl w:ilvl="0">
      <w:start w:val="7"/>
      <w:numFmt w:val="decimal"/>
      <w:lvlText w:val="%1."/>
      <w:lvlJc w:val="left"/>
      <w:pPr>
        <w:tabs>
          <w:tab w:val="num" w:pos="0"/>
        </w:tabs>
        <w:ind w:left="360" w:hanging="360"/>
      </w:pPr>
      <w:rPr>
        <w:rFonts w:eastAsia="Times" w:cs="Times New Roman"/>
        <w:sz w:val="24"/>
        <w:szCs w:val="24"/>
      </w:rPr>
    </w:lvl>
    <w:lvl w:ilvl="1">
      <w:start w:val="5"/>
      <w:numFmt w:val="decimal"/>
      <w:lvlText w:val="%1.%2."/>
      <w:lvlJc w:val="left"/>
      <w:pPr>
        <w:tabs>
          <w:tab w:val="num" w:pos="0"/>
        </w:tabs>
        <w:ind w:left="360" w:hanging="360"/>
      </w:pPr>
      <w:rPr>
        <w:rFonts w:cs="Times New Roman"/>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4">
    <w:nsid w:val="00000011"/>
    <w:multiLevelType w:val="multilevel"/>
    <w:tmpl w:val="00000011"/>
    <w:name w:val="WW8Num17"/>
    <w:lvl w:ilvl="0">
      <w:start w:val="1"/>
      <w:numFmt w:val="decimal"/>
      <w:lvlText w:val="%1)"/>
      <w:lvlJc w:val="right"/>
      <w:pPr>
        <w:tabs>
          <w:tab w:val="num" w:pos="0"/>
        </w:tabs>
        <w:ind w:left="720" w:hanging="360"/>
      </w:pPr>
      <w:rPr>
        <w:rFonts w:cs="Times New Roman"/>
        <w:sz w:val="24"/>
        <w:szCs w:val="2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5">
    <w:nsid w:val="00000012"/>
    <w:multiLevelType w:val="multilevel"/>
    <w:tmpl w:val="00000012"/>
    <w:name w:val="WW8Num18"/>
    <w:lvl w:ilvl="0">
      <w:start w:val="7"/>
      <w:numFmt w:val="decimal"/>
      <w:lvlText w:val="%1."/>
      <w:lvlJc w:val="left"/>
      <w:pPr>
        <w:tabs>
          <w:tab w:val="num" w:pos="0"/>
        </w:tabs>
        <w:ind w:left="360" w:hanging="360"/>
      </w:pPr>
    </w:lvl>
    <w:lvl w:ilvl="1">
      <w:start w:val="8"/>
      <w:numFmt w:val="decimal"/>
      <w:lvlText w:val="%1.%2."/>
      <w:lvlJc w:val="left"/>
      <w:pPr>
        <w:tabs>
          <w:tab w:val="num" w:pos="0"/>
        </w:tabs>
        <w:ind w:left="720" w:hanging="360"/>
      </w:pPr>
      <w:rPr>
        <w:rFonts w:cs="Times New Roman"/>
        <w:b/>
        <w:bCs/>
        <w:sz w:val="24"/>
        <w:szCs w:val="24"/>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6">
    <w:nsid w:val="00000013"/>
    <w:multiLevelType w:val="multilevel"/>
    <w:tmpl w:val="00000013"/>
    <w:name w:val="WW8Num19"/>
    <w:lvl w:ilvl="0">
      <w:start w:val="8"/>
      <w:numFmt w:val="decimal"/>
      <w:lvlText w:val="%1."/>
      <w:lvlJc w:val="left"/>
      <w:pPr>
        <w:tabs>
          <w:tab w:val="num" w:pos="360"/>
        </w:tabs>
        <w:ind w:left="360" w:hanging="360"/>
      </w:pPr>
      <w:rPr>
        <w:rFonts w:ascii="Times New Roman" w:eastAsia="Times" w:hAnsi="Times New Roman" w:cs="Times New Roman"/>
        <w:szCs w:val="24"/>
      </w:rPr>
    </w:lvl>
    <w:lvl w:ilvl="1">
      <w:start w:val="4"/>
      <w:numFmt w:val="decimal"/>
      <w:lvlText w:val="%1.%2."/>
      <w:lvlJc w:val="left"/>
      <w:pPr>
        <w:tabs>
          <w:tab w:val="num" w:pos="720"/>
        </w:tabs>
        <w:ind w:left="720" w:hanging="720"/>
      </w:pPr>
      <w:rPr>
        <w:rFonts w:ascii="Times New Roman" w:eastAsia="Times" w:hAnsi="Times New Roman" w:cs="Times New Roman"/>
        <w:szCs w:val="24"/>
      </w:rPr>
    </w:lvl>
    <w:lvl w:ilvl="2">
      <w:start w:val="1"/>
      <w:numFmt w:val="decimal"/>
      <w:lvlText w:val="%1.%2.%3."/>
      <w:lvlJc w:val="left"/>
      <w:pPr>
        <w:tabs>
          <w:tab w:val="num" w:pos="720"/>
        </w:tabs>
        <w:ind w:left="720" w:hanging="720"/>
      </w:pPr>
      <w:rPr>
        <w:rFonts w:ascii="Times New Roman" w:eastAsia="Times" w:hAnsi="Times New Roman" w:cs="Times New Roman"/>
        <w:szCs w:val="24"/>
      </w:rPr>
    </w:lvl>
    <w:lvl w:ilvl="3">
      <w:start w:val="1"/>
      <w:numFmt w:val="decimal"/>
      <w:lvlText w:val="%1.%2.%3.%4."/>
      <w:lvlJc w:val="left"/>
      <w:pPr>
        <w:tabs>
          <w:tab w:val="num" w:pos="1080"/>
        </w:tabs>
        <w:ind w:left="1080" w:hanging="1080"/>
      </w:pPr>
      <w:rPr>
        <w:rFonts w:ascii="Times New Roman" w:eastAsia="Times" w:hAnsi="Times New Roman" w:cs="Times New Roman"/>
        <w:szCs w:val="24"/>
      </w:rPr>
    </w:lvl>
    <w:lvl w:ilvl="4">
      <w:start w:val="1"/>
      <w:numFmt w:val="decimal"/>
      <w:lvlText w:val="%1.%2.%3.%4.%5."/>
      <w:lvlJc w:val="left"/>
      <w:pPr>
        <w:tabs>
          <w:tab w:val="num" w:pos="1080"/>
        </w:tabs>
        <w:ind w:left="1080" w:hanging="1080"/>
      </w:pPr>
      <w:rPr>
        <w:rFonts w:ascii="Times New Roman" w:eastAsia="Times" w:hAnsi="Times New Roman" w:cs="Times New Roman"/>
        <w:szCs w:val="24"/>
      </w:rPr>
    </w:lvl>
    <w:lvl w:ilvl="5">
      <w:start w:val="1"/>
      <w:numFmt w:val="decimal"/>
      <w:lvlText w:val="%1.%2.%3.%4.%5.%6."/>
      <w:lvlJc w:val="left"/>
      <w:pPr>
        <w:tabs>
          <w:tab w:val="num" w:pos="1440"/>
        </w:tabs>
        <w:ind w:left="1440" w:hanging="1440"/>
      </w:pPr>
      <w:rPr>
        <w:rFonts w:ascii="Times New Roman" w:eastAsia="Times" w:hAnsi="Times New Roman" w:cs="Times New Roman"/>
        <w:szCs w:val="24"/>
      </w:rPr>
    </w:lvl>
    <w:lvl w:ilvl="6">
      <w:start w:val="1"/>
      <w:numFmt w:val="decimal"/>
      <w:lvlText w:val="%1.%2.%3.%4.%5.%6.%7."/>
      <w:lvlJc w:val="left"/>
      <w:pPr>
        <w:tabs>
          <w:tab w:val="num" w:pos="1800"/>
        </w:tabs>
        <w:ind w:left="1800" w:hanging="1800"/>
      </w:pPr>
      <w:rPr>
        <w:rFonts w:ascii="Times New Roman" w:eastAsia="Times" w:hAnsi="Times New Roman" w:cs="Times New Roman"/>
        <w:szCs w:val="24"/>
      </w:rPr>
    </w:lvl>
    <w:lvl w:ilvl="7">
      <w:start w:val="1"/>
      <w:numFmt w:val="decimal"/>
      <w:lvlText w:val="%1.%2.%3.%4.%5.%6.%7.%8."/>
      <w:lvlJc w:val="left"/>
      <w:pPr>
        <w:tabs>
          <w:tab w:val="num" w:pos="1800"/>
        </w:tabs>
        <w:ind w:left="1800" w:hanging="1800"/>
      </w:pPr>
      <w:rPr>
        <w:rFonts w:ascii="Times New Roman" w:eastAsia="Times" w:hAnsi="Times New Roman" w:cs="Times New Roman"/>
        <w:szCs w:val="24"/>
      </w:rPr>
    </w:lvl>
    <w:lvl w:ilvl="8">
      <w:start w:val="1"/>
      <w:numFmt w:val="decimal"/>
      <w:lvlText w:val="%1.%2.%3.%4.%5.%6.%7.%8.%9."/>
      <w:lvlJc w:val="left"/>
      <w:pPr>
        <w:tabs>
          <w:tab w:val="num" w:pos="2160"/>
        </w:tabs>
        <w:ind w:left="2160" w:hanging="2160"/>
      </w:pPr>
      <w:rPr>
        <w:rFonts w:ascii="Times New Roman" w:eastAsia="Times" w:hAnsi="Times New Roman" w:cs="Times New Roman"/>
        <w:szCs w:val="24"/>
      </w:rPr>
    </w:lvl>
  </w:abstractNum>
  <w:abstractNum w:abstractNumId="17">
    <w:nsid w:val="00000014"/>
    <w:multiLevelType w:val="multilevel"/>
    <w:tmpl w:val="81063662"/>
    <w:name w:val="WW8Num20"/>
    <w:lvl w:ilvl="0">
      <w:start w:val="1"/>
      <w:numFmt w:val="decimal"/>
      <w:lvlText w:val="%1."/>
      <w:lvlJc w:val="left"/>
      <w:pPr>
        <w:tabs>
          <w:tab w:val="num" w:pos="0"/>
        </w:tabs>
        <w:ind w:left="720" w:hanging="360"/>
      </w:pPr>
      <w:rPr>
        <w:rFonts w:eastAsia="Times" w:cs="Times New Roman"/>
        <w:b/>
        <w:bCs/>
        <w:sz w:val="24"/>
        <w:szCs w:val="24"/>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8">
    <w:nsid w:val="00000015"/>
    <w:multiLevelType w:val="multilevel"/>
    <w:tmpl w:val="9F46D9A6"/>
    <w:name w:val="WW8Num21"/>
    <w:lvl w:ilvl="0">
      <w:start w:val="8"/>
      <w:numFmt w:val="decimal"/>
      <w:lvlText w:val="%1."/>
      <w:lvlJc w:val="left"/>
      <w:pPr>
        <w:tabs>
          <w:tab w:val="num" w:pos="0"/>
        </w:tabs>
        <w:ind w:left="360" w:hanging="360"/>
      </w:pPr>
      <w:rPr>
        <w:b/>
      </w:rPr>
    </w:lvl>
    <w:lvl w:ilvl="1">
      <w:start w:val="2"/>
      <w:numFmt w:val="decimal"/>
      <w:lvlText w:val="%1.%2."/>
      <w:lvlJc w:val="left"/>
      <w:pPr>
        <w:tabs>
          <w:tab w:val="num" w:pos="0"/>
        </w:tabs>
        <w:ind w:left="360" w:hanging="360"/>
      </w:pPr>
      <w:rPr>
        <w:rFonts w:ascii="Times New Roman" w:eastAsia="Times New Roman" w:hAnsi="Times New Roman" w:cs="Times New Roman" w:hint="default"/>
        <w:b w:val="0"/>
        <w:bCs/>
        <w:sz w:val="24"/>
        <w:szCs w:val="2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rPr>
        <w:rFonts w:eastAsia="Times New Roman" w:cs="Times New Roman"/>
        <w:b/>
        <w:sz w:val="20"/>
        <w:szCs w:val="20"/>
      </w:r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9">
    <w:nsid w:val="00000016"/>
    <w:multiLevelType w:val="multilevel"/>
    <w:tmpl w:val="82022780"/>
    <w:name w:val="WW8Num22"/>
    <w:lvl w:ilvl="0">
      <w:start w:val="1"/>
      <w:numFmt w:val="decimal"/>
      <w:lvlText w:val="%1."/>
      <w:lvlJc w:val="left"/>
      <w:pPr>
        <w:tabs>
          <w:tab w:val="num" w:pos="0"/>
        </w:tabs>
        <w:ind w:left="720" w:hanging="360"/>
      </w:pPr>
      <w:rPr>
        <w:rFonts w:ascii="Times New Roman" w:eastAsia="Times New Roman" w:hAnsi="Times New Roman" w:cs="Times New Roman"/>
        <w:b/>
        <w:i w:val="0"/>
        <w:sz w:val="24"/>
        <w:szCs w:val="24"/>
      </w:rPr>
    </w:lvl>
    <w:lvl w:ilvl="1">
      <w:start w:val="1"/>
      <w:numFmt w:val="decimal"/>
      <w:lvlText w:val="%2"/>
      <w:lvlJc w:val="left"/>
      <w:pPr>
        <w:tabs>
          <w:tab w:val="num" w:pos="0"/>
        </w:tabs>
        <w:ind w:left="1080" w:hanging="360"/>
      </w:pPr>
      <w:rPr>
        <w:rFonts w:eastAsia="Times New Roman" w:cs="Times New Roman"/>
        <w:bCs/>
        <w:sz w:val="24"/>
        <w:szCs w:val="20"/>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0">
    <w:nsid w:val="00000017"/>
    <w:multiLevelType w:val="multilevel"/>
    <w:tmpl w:val="00000017"/>
    <w:name w:val="WW8Num23"/>
    <w:lvl w:ilvl="0">
      <w:start w:val="1"/>
      <w:numFmt w:val="decimal"/>
      <w:lvlText w:val="%1."/>
      <w:lvlJc w:val="left"/>
      <w:pPr>
        <w:tabs>
          <w:tab w:val="num" w:pos="0"/>
        </w:tabs>
        <w:ind w:left="720" w:hanging="360"/>
      </w:pPr>
      <w:rPr>
        <w:rFonts w:cs="Times New Roman"/>
        <w:sz w:val="24"/>
        <w:szCs w:val="24"/>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1">
    <w:nsid w:val="00000018"/>
    <w:multiLevelType w:val="multilevel"/>
    <w:tmpl w:val="85D6C66C"/>
    <w:name w:val="WW8Num24"/>
    <w:lvl w:ilvl="0">
      <w:start w:val="9"/>
      <w:numFmt w:val="decimal"/>
      <w:lvlText w:val="%1."/>
      <w:lvlJc w:val="left"/>
      <w:pPr>
        <w:tabs>
          <w:tab w:val="num" w:pos="0"/>
        </w:tabs>
        <w:ind w:left="360" w:hanging="360"/>
      </w:pPr>
      <w:rPr>
        <w:rFonts w:eastAsia="Times" w:cs="font289"/>
        <w:b/>
      </w:rPr>
    </w:lvl>
    <w:lvl w:ilvl="1">
      <w:start w:val="1"/>
      <w:numFmt w:val="decimal"/>
      <w:lvlText w:val="%1.%2."/>
      <w:lvlJc w:val="left"/>
      <w:pPr>
        <w:tabs>
          <w:tab w:val="num" w:pos="0"/>
        </w:tabs>
        <w:ind w:left="360" w:hanging="360"/>
      </w:pPr>
      <w:rPr>
        <w:rFonts w:cs="Times New Roman"/>
        <w:b/>
        <w:b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2">
    <w:nsid w:val="00000019"/>
    <w:multiLevelType w:val="multilevel"/>
    <w:tmpl w:val="68145C80"/>
    <w:name w:val="WW8Num25"/>
    <w:lvl w:ilvl="0">
      <w:start w:val="1"/>
      <w:numFmt w:val="decimal"/>
      <w:lvlText w:val="%1)"/>
      <w:lvlJc w:val="left"/>
      <w:pPr>
        <w:tabs>
          <w:tab w:val="num" w:pos="0"/>
        </w:tabs>
        <w:ind w:left="720" w:hanging="360"/>
      </w:pPr>
      <w:rPr>
        <w:rFonts w:eastAsia="Times"/>
        <w:color w:val="auto"/>
      </w:rPr>
    </w:lvl>
    <w:lvl w:ilvl="1">
      <w:start w:val="1"/>
      <w:numFmt w:val="lowerLetter"/>
      <w:lvlText w:val="%2."/>
      <w:lvlJc w:val="left"/>
      <w:pPr>
        <w:tabs>
          <w:tab w:val="num" w:pos="0"/>
        </w:tabs>
        <w:ind w:left="1440" w:hanging="360"/>
      </w:pPr>
      <w:rPr>
        <w:rFonts w:eastAsia="Calibri" w:cs="Times New Roman"/>
        <w:b/>
        <w:bCs/>
        <w:sz w:val="24"/>
        <w:szCs w:val="24"/>
      </w:rPr>
    </w:lvl>
    <w:lvl w:ilvl="2">
      <w:start w:val="1"/>
      <w:numFmt w:val="decimal"/>
      <w:lvlText w:val="%2.%3)"/>
      <w:lvlJc w:val="left"/>
      <w:pPr>
        <w:tabs>
          <w:tab w:val="num" w:pos="0"/>
        </w:tabs>
        <w:ind w:left="2160" w:hanging="180"/>
      </w:pPr>
      <w:rPr>
        <w:rFonts w:eastAsia="Times New Roman" w:cs="Calibri"/>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3">
    <w:nsid w:val="0000001A"/>
    <w:multiLevelType w:val="multilevel"/>
    <w:tmpl w:val="0000001A"/>
    <w:name w:val="WW8Num26"/>
    <w:lvl w:ilvl="0">
      <w:start w:val="1"/>
      <w:numFmt w:val="lowerLetter"/>
      <w:lvlText w:val="%1)"/>
      <w:lvlJc w:val="left"/>
      <w:pPr>
        <w:tabs>
          <w:tab w:val="num" w:pos="758"/>
        </w:tabs>
        <w:ind w:left="758" w:hanging="360"/>
      </w:pPr>
    </w:lvl>
    <w:lvl w:ilvl="1">
      <w:start w:val="1"/>
      <w:numFmt w:val="decimal"/>
      <w:lvlText w:val="%2)"/>
      <w:lvlJc w:val="left"/>
      <w:pPr>
        <w:tabs>
          <w:tab w:val="num" w:pos="1478"/>
        </w:tabs>
        <w:ind w:left="1478" w:hanging="360"/>
      </w:pPr>
      <w:rPr>
        <w:rFonts w:ascii="Times New Roman" w:eastAsia="Times" w:hAnsi="Times New Roman"/>
      </w:rPr>
    </w:lvl>
    <w:lvl w:ilvl="2">
      <w:start w:val="1"/>
      <w:numFmt w:val="lowerRoman"/>
      <w:lvlText w:val="%2.%3."/>
      <w:lvlJc w:val="left"/>
      <w:pPr>
        <w:tabs>
          <w:tab w:val="num" w:pos="2198"/>
        </w:tabs>
        <w:ind w:left="2198" w:hanging="180"/>
      </w:pPr>
      <w:rPr>
        <w:rFonts w:eastAsia="Calibri" w:cs="Times New Roman"/>
        <w:b/>
        <w:bCs/>
        <w:sz w:val="24"/>
        <w:szCs w:val="24"/>
      </w:rPr>
    </w:lvl>
    <w:lvl w:ilvl="3">
      <w:start w:val="1"/>
      <w:numFmt w:val="decimal"/>
      <w:lvlText w:val="%2.%3.%4."/>
      <w:lvlJc w:val="left"/>
      <w:pPr>
        <w:tabs>
          <w:tab w:val="num" w:pos="2918"/>
        </w:tabs>
        <w:ind w:left="2918" w:hanging="360"/>
      </w:pPr>
    </w:lvl>
    <w:lvl w:ilvl="4">
      <w:start w:val="1"/>
      <w:numFmt w:val="lowerLetter"/>
      <w:lvlText w:val="%2.%3.%4.%5."/>
      <w:lvlJc w:val="left"/>
      <w:pPr>
        <w:tabs>
          <w:tab w:val="num" w:pos="3638"/>
        </w:tabs>
        <w:ind w:left="3638" w:hanging="360"/>
      </w:pPr>
    </w:lvl>
    <w:lvl w:ilvl="5">
      <w:start w:val="1"/>
      <w:numFmt w:val="lowerRoman"/>
      <w:lvlText w:val="%2.%3.%4.%5.%6."/>
      <w:lvlJc w:val="left"/>
      <w:pPr>
        <w:tabs>
          <w:tab w:val="num" w:pos="4358"/>
        </w:tabs>
        <w:ind w:left="4358" w:hanging="180"/>
      </w:pPr>
    </w:lvl>
    <w:lvl w:ilvl="6">
      <w:start w:val="1"/>
      <w:numFmt w:val="decimal"/>
      <w:lvlText w:val="%2.%3.%4.%5.%6.%7."/>
      <w:lvlJc w:val="left"/>
      <w:pPr>
        <w:tabs>
          <w:tab w:val="num" w:pos="5078"/>
        </w:tabs>
        <w:ind w:left="5078" w:hanging="360"/>
      </w:pPr>
    </w:lvl>
    <w:lvl w:ilvl="7">
      <w:start w:val="1"/>
      <w:numFmt w:val="lowerLetter"/>
      <w:lvlText w:val="%2.%3.%4.%5.%6.%7.%8."/>
      <w:lvlJc w:val="left"/>
      <w:pPr>
        <w:tabs>
          <w:tab w:val="num" w:pos="5798"/>
        </w:tabs>
        <w:ind w:left="5798" w:hanging="360"/>
      </w:pPr>
    </w:lvl>
    <w:lvl w:ilvl="8">
      <w:start w:val="1"/>
      <w:numFmt w:val="lowerRoman"/>
      <w:lvlText w:val="%2.%3.%4.%5.%6.%7.%8.%9."/>
      <w:lvlJc w:val="left"/>
      <w:pPr>
        <w:tabs>
          <w:tab w:val="num" w:pos="6518"/>
        </w:tabs>
        <w:ind w:left="6518" w:hanging="180"/>
      </w:pPr>
    </w:lvl>
  </w:abstractNum>
  <w:abstractNum w:abstractNumId="24">
    <w:nsid w:val="0000001B"/>
    <w:multiLevelType w:val="multilevel"/>
    <w:tmpl w:val="0000001B"/>
    <w:name w:val="WW8Num27"/>
    <w:lvl w:ilvl="0">
      <w:start w:val="1"/>
      <w:numFmt w:val="lowerLetter"/>
      <w:lvlText w:val="%1)"/>
      <w:lvlJc w:val="left"/>
      <w:pPr>
        <w:tabs>
          <w:tab w:val="num" w:pos="900"/>
        </w:tabs>
        <w:ind w:left="900" w:hanging="360"/>
      </w:pPr>
    </w:lvl>
    <w:lvl w:ilvl="1">
      <w:start w:val="1"/>
      <w:numFmt w:val="lowerLetter"/>
      <w:lvlText w:val="%2)"/>
      <w:lvlJc w:val="left"/>
      <w:pPr>
        <w:tabs>
          <w:tab w:val="num" w:pos="1620"/>
        </w:tabs>
        <w:ind w:left="1620" w:hanging="360"/>
      </w:pPr>
    </w:lvl>
    <w:lvl w:ilvl="2">
      <w:start w:val="1"/>
      <w:numFmt w:val="lowerRoman"/>
      <w:lvlText w:val="%2.%3."/>
      <w:lvlJc w:val="left"/>
      <w:pPr>
        <w:tabs>
          <w:tab w:val="num" w:pos="2340"/>
        </w:tabs>
        <w:ind w:left="2340" w:hanging="180"/>
      </w:pPr>
    </w:lvl>
    <w:lvl w:ilvl="3">
      <w:start w:val="1"/>
      <w:numFmt w:val="decimal"/>
      <w:lvlText w:val="%2.%3.%4."/>
      <w:lvlJc w:val="left"/>
      <w:pPr>
        <w:tabs>
          <w:tab w:val="num" w:pos="3060"/>
        </w:tabs>
        <w:ind w:left="3060" w:hanging="360"/>
      </w:pPr>
    </w:lvl>
    <w:lvl w:ilvl="4">
      <w:start w:val="1"/>
      <w:numFmt w:val="lowerLetter"/>
      <w:lvlText w:val="%2.%3.%4.%5."/>
      <w:lvlJc w:val="left"/>
      <w:pPr>
        <w:tabs>
          <w:tab w:val="num" w:pos="3780"/>
        </w:tabs>
        <w:ind w:left="3780" w:hanging="360"/>
      </w:pPr>
    </w:lvl>
    <w:lvl w:ilvl="5">
      <w:start w:val="1"/>
      <w:numFmt w:val="lowerRoman"/>
      <w:lvlText w:val="%2.%3.%4.%5.%6."/>
      <w:lvlJc w:val="left"/>
      <w:pPr>
        <w:tabs>
          <w:tab w:val="num" w:pos="4500"/>
        </w:tabs>
        <w:ind w:left="4500" w:hanging="180"/>
      </w:pPr>
    </w:lvl>
    <w:lvl w:ilvl="6">
      <w:start w:val="1"/>
      <w:numFmt w:val="decimal"/>
      <w:lvlText w:val="%2.%3.%4.%5.%6.%7."/>
      <w:lvlJc w:val="left"/>
      <w:pPr>
        <w:tabs>
          <w:tab w:val="num" w:pos="5220"/>
        </w:tabs>
        <w:ind w:left="5220" w:hanging="360"/>
      </w:pPr>
    </w:lvl>
    <w:lvl w:ilvl="7">
      <w:start w:val="1"/>
      <w:numFmt w:val="lowerLetter"/>
      <w:lvlText w:val="%2.%3.%4.%5.%6.%7.%8."/>
      <w:lvlJc w:val="left"/>
      <w:pPr>
        <w:tabs>
          <w:tab w:val="num" w:pos="5940"/>
        </w:tabs>
        <w:ind w:left="5940" w:hanging="360"/>
      </w:pPr>
    </w:lvl>
    <w:lvl w:ilvl="8">
      <w:start w:val="1"/>
      <w:numFmt w:val="lowerRoman"/>
      <w:lvlText w:val="%2.%3.%4.%5.%6.%7.%8.%9."/>
      <w:lvlJc w:val="left"/>
      <w:pPr>
        <w:tabs>
          <w:tab w:val="num" w:pos="6660"/>
        </w:tabs>
        <w:ind w:left="6660" w:hanging="180"/>
      </w:pPr>
    </w:lvl>
  </w:abstractNum>
  <w:abstractNum w:abstractNumId="25">
    <w:nsid w:val="0000001C"/>
    <w:multiLevelType w:val="multilevel"/>
    <w:tmpl w:val="0000001C"/>
    <w:name w:val="WW8Num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6">
    <w:nsid w:val="0000001D"/>
    <w:multiLevelType w:val="multilevel"/>
    <w:tmpl w:val="7A60107E"/>
    <w:name w:val="WW8Num29"/>
    <w:lvl w:ilvl="0">
      <w:start w:val="10"/>
      <w:numFmt w:val="decimal"/>
      <w:lvlText w:val="%1"/>
      <w:lvlJc w:val="left"/>
      <w:pPr>
        <w:tabs>
          <w:tab w:val="num" w:pos="0"/>
        </w:tabs>
        <w:ind w:left="540" w:hanging="540"/>
      </w:pPr>
    </w:lvl>
    <w:lvl w:ilvl="1">
      <w:start w:val="10"/>
      <w:numFmt w:val="decimal"/>
      <w:lvlText w:val="%1.%2"/>
      <w:lvlJc w:val="left"/>
      <w:pPr>
        <w:tabs>
          <w:tab w:val="num" w:pos="0"/>
        </w:tabs>
        <w:ind w:left="1050" w:hanging="540"/>
      </w:pPr>
      <w:rPr>
        <w:b/>
      </w:rPr>
    </w:lvl>
    <w:lvl w:ilvl="2">
      <w:start w:val="1"/>
      <w:numFmt w:val="decimal"/>
      <w:lvlText w:val="%1.%2.%3"/>
      <w:lvlJc w:val="left"/>
      <w:pPr>
        <w:tabs>
          <w:tab w:val="num" w:pos="0"/>
        </w:tabs>
        <w:ind w:left="1740" w:hanging="720"/>
      </w:pPr>
    </w:lvl>
    <w:lvl w:ilvl="3">
      <w:start w:val="1"/>
      <w:numFmt w:val="decimal"/>
      <w:lvlText w:val="%1.%2.%3.%4"/>
      <w:lvlJc w:val="left"/>
      <w:pPr>
        <w:tabs>
          <w:tab w:val="num" w:pos="0"/>
        </w:tabs>
        <w:ind w:left="2250" w:hanging="720"/>
      </w:pPr>
    </w:lvl>
    <w:lvl w:ilvl="4">
      <w:start w:val="1"/>
      <w:numFmt w:val="decimal"/>
      <w:lvlText w:val="%1.%2.%3.%4.%5"/>
      <w:lvlJc w:val="left"/>
      <w:pPr>
        <w:tabs>
          <w:tab w:val="num" w:pos="0"/>
        </w:tabs>
        <w:ind w:left="3120" w:hanging="1080"/>
      </w:pPr>
    </w:lvl>
    <w:lvl w:ilvl="5">
      <w:start w:val="1"/>
      <w:numFmt w:val="decimal"/>
      <w:lvlText w:val="%1.%2.%3.%4.%5.%6"/>
      <w:lvlJc w:val="left"/>
      <w:pPr>
        <w:tabs>
          <w:tab w:val="num" w:pos="0"/>
        </w:tabs>
        <w:ind w:left="3630" w:hanging="1080"/>
      </w:pPr>
    </w:lvl>
    <w:lvl w:ilvl="6">
      <w:start w:val="1"/>
      <w:numFmt w:val="decimal"/>
      <w:lvlText w:val="%1.%2.%3.%4.%5.%6.%7"/>
      <w:lvlJc w:val="left"/>
      <w:pPr>
        <w:tabs>
          <w:tab w:val="num" w:pos="0"/>
        </w:tabs>
        <w:ind w:left="4500" w:hanging="1440"/>
      </w:pPr>
    </w:lvl>
    <w:lvl w:ilvl="7">
      <w:start w:val="1"/>
      <w:numFmt w:val="decimal"/>
      <w:lvlText w:val="%1.%2.%3.%4.%5.%6.%7.%8"/>
      <w:lvlJc w:val="left"/>
      <w:pPr>
        <w:tabs>
          <w:tab w:val="num" w:pos="0"/>
        </w:tabs>
        <w:ind w:left="5010" w:hanging="1440"/>
      </w:pPr>
    </w:lvl>
    <w:lvl w:ilvl="8">
      <w:start w:val="1"/>
      <w:numFmt w:val="decimal"/>
      <w:lvlText w:val="%1.%2.%3.%4.%5.%6.%7.%8.%9"/>
      <w:lvlJc w:val="left"/>
      <w:pPr>
        <w:tabs>
          <w:tab w:val="num" w:pos="0"/>
        </w:tabs>
        <w:ind w:left="5880" w:hanging="1800"/>
      </w:pPr>
    </w:lvl>
  </w:abstractNum>
  <w:abstractNum w:abstractNumId="27">
    <w:nsid w:val="0000001E"/>
    <w:multiLevelType w:val="multilevel"/>
    <w:tmpl w:val="0000001E"/>
    <w:name w:val="WW8Num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8">
    <w:nsid w:val="0000001F"/>
    <w:multiLevelType w:val="multilevel"/>
    <w:tmpl w:val="0000001F"/>
    <w:name w:val="WW8Num31"/>
    <w:lvl w:ilvl="0">
      <w:start w:val="10"/>
      <w:numFmt w:val="decimal"/>
      <w:lvlText w:val="%1."/>
      <w:lvlJc w:val="left"/>
      <w:pPr>
        <w:tabs>
          <w:tab w:val="num" w:pos="0"/>
        </w:tabs>
        <w:ind w:left="600" w:hanging="600"/>
      </w:pPr>
      <w:rPr>
        <w:rFonts w:ascii="Wingdings" w:eastAsia="Times" w:hAnsi="Wingdings" w:cs="Wingdings"/>
      </w:rPr>
    </w:lvl>
    <w:lvl w:ilvl="1">
      <w:start w:val="11"/>
      <w:numFmt w:val="decimal"/>
      <w:lvlText w:val="%1.%2."/>
      <w:lvlJc w:val="left"/>
      <w:pPr>
        <w:tabs>
          <w:tab w:val="num" w:pos="0"/>
        </w:tabs>
        <w:ind w:left="1110" w:hanging="600"/>
      </w:pPr>
      <w:rPr>
        <w:rFonts w:ascii="Wingdings" w:eastAsia="Times" w:hAnsi="Wingdings" w:cs="Wingdings"/>
      </w:rPr>
    </w:lvl>
    <w:lvl w:ilvl="2">
      <w:start w:val="1"/>
      <w:numFmt w:val="decimal"/>
      <w:lvlText w:val="%1.%2.%3."/>
      <w:lvlJc w:val="left"/>
      <w:pPr>
        <w:tabs>
          <w:tab w:val="num" w:pos="0"/>
        </w:tabs>
        <w:ind w:left="1740" w:hanging="720"/>
      </w:pPr>
      <w:rPr>
        <w:rFonts w:ascii="Wingdings" w:eastAsia="Times" w:hAnsi="Wingdings" w:cs="Wingdings"/>
      </w:rPr>
    </w:lvl>
    <w:lvl w:ilvl="3">
      <w:start w:val="1"/>
      <w:numFmt w:val="decimal"/>
      <w:lvlText w:val="%1.%2.%3.%4."/>
      <w:lvlJc w:val="left"/>
      <w:pPr>
        <w:tabs>
          <w:tab w:val="num" w:pos="0"/>
        </w:tabs>
        <w:ind w:left="2250" w:hanging="720"/>
      </w:pPr>
      <w:rPr>
        <w:rFonts w:ascii="Wingdings" w:eastAsia="Times" w:hAnsi="Wingdings" w:cs="Wingdings"/>
      </w:rPr>
    </w:lvl>
    <w:lvl w:ilvl="4">
      <w:start w:val="1"/>
      <w:numFmt w:val="decimal"/>
      <w:lvlText w:val="%1.%2.%3.%4.%5."/>
      <w:lvlJc w:val="left"/>
      <w:pPr>
        <w:tabs>
          <w:tab w:val="num" w:pos="0"/>
        </w:tabs>
        <w:ind w:left="3120" w:hanging="1080"/>
      </w:pPr>
      <w:rPr>
        <w:rFonts w:ascii="Wingdings" w:eastAsia="Times" w:hAnsi="Wingdings" w:cs="Wingdings"/>
      </w:rPr>
    </w:lvl>
    <w:lvl w:ilvl="5">
      <w:start w:val="1"/>
      <w:numFmt w:val="decimal"/>
      <w:lvlText w:val="%1.%2.%3.%4.%5.%6."/>
      <w:lvlJc w:val="left"/>
      <w:pPr>
        <w:tabs>
          <w:tab w:val="num" w:pos="0"/>
        </w:tabs>
        <w:ind w:left="3630" w:hanging="1080"/>
      </w:pPr>
      <w:rPr>
        <w:rFonts w:ascii="Wingdings" w:eastAsia="Times" w:hAnsi="Wingdings" w:cs="Wingdings"/>
      </w:rPr>
    </w:lvl>
    <w:lvl w:ilvl="6">
      <w:start w:val="1"/>
      <w:numFmt w:val="decimal"/>
      <w:lvlText w:val="%1.%2.%3.%4.%5.%6.%7."/>
      <w:lvlJc w:val="left"/>
      <w:pPr>
        <w:tabs>
          <w:tab w:val="num" w:pos="0"/>
        </w:tabs>
        <w:ind w:left="4500" w:hanging="1440"/>
      </w:pPr>
      <w:rPr>
        <w:rFonts w:ascii="Wingdings" w:eastAsia="Times" w:hAnsi="Wingdings" w:cs="Wingdings"/>
      </w:rPr>
    </w:lvl>
    <w:lvl w:ilvl="7">
      <w:start w:val="1"/>
      <w:numFmt w:val="decimal"/>
      <w:lvlText w:val="%1.%2.%3.%4.%5.%6.%7.%8."/>
      <w:lvlJc w:val="left"/>
      <w:pPr>
        <w:tabs>
          <w:tab w:val="num" w:pos="0"/>
        </w:tabs>
        <w:ind w:left="5010" w:hanging="1440"/>
      </w:pPr>
      <w:rPr>
        <w:rFonts w:ascii="Wingdings" w:eastAsia="Times" w:hAnsi="Wingdings" w:cs="Wingdings"/>
      </w:rPr>
    </w:lvl>
    <w:lvl w:ilvl="8">
      <w:start w:val="1"/>
      <w:numFmt w:val="decimal"/>
      <w:lvlText w:val="%1.%2.%3.%4.%5.%6.%7.%8.%9."/>
      <w:lvlJc w:val="left"/>
      <w:pPr>
        <w:tabs>
          <w:tab w:val="num" w:pos="0"/>
        </w:tabs>
        <w:ind w:left="5880" w:hanging="1800"/>
      </w:pPr>
      <w:rPr>
        <w:rFonts w:ascii="Wingdings" w:eastAsia="Times" w:hAnsi="Wingdings" w:cs="Wingdings"/>
      </w:rPr>
    </w:lvl>
  </w:abstractNum>
  <w:abstractNum w:abstractNumId="29">
    <w:nsid w:val="00000020"/>
    <w:multiLevelType w:val="multilevel"/>
    <w:tmpl w:val="00000020"/>
    <w:name w:val="WW8Num32"/>
    <w:lvl w:ilvl="0">
      <w:start w:val="1"/>
      <w:numFmt w:val="decimal"/>
      <w:lvlText w:val="%1)"/>
      <w:lvlJc w:val="left"/>
      <w:pPr>
        <w:tabs>
          <w:tab w:val="num" w:pos="0"/>
        </w:tabs>
        <w:ind w:left="360" w:hanging="360"/>
      </w:pPr>
      <w:rPr>
        <w:rFonts w:ascii="Times New Roman" w:eastAsia="Times" w:hAnsi="Times New Roman" w:cs="Times New Roman"/>
        <w:szCs w:val="24"/>
      </w:rPr>
    </w:lvl>
    <w:lvl w:ilvl="1">
      <w:start w:val="1"/>
      <w:numFmt w:val="lowerLetter"/>
      <w:lvlText w:val="%2."/>
      <w:lvlJc w:val="left"/>
      <w:pPr>
        <w:tabs>
          <w:tab w:val="num" w:pos="0"/>
        </w:tabs>
        <w:ind w:left="1080" w:hanging="360"/>
      </w:pPr>
    </w:lvl>
    <w:lvl w:ilvl="2">
      <w:start w:val="1"/>
      <w:numFmt w:val="decimal"/>
      <w:lvlText w:val="%2.%3)"/>
      <w:lvlJc w:val="left"/>
      <w:pPr>
        <w:tabs>
          <w:tab w:val="num" w:pos="0"/>
        </w:tabs>
        <w:ind w:left="1800" w:hanging="180"/>
      </w:pPr>
      <w:rPr>
        <w:b/>
        <w:bCs/>
      </w:r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30">
    <w:nsid w:val="00000021"/>
    <w:multiLevelType w:val="multilevel"/>
    <w:tmpl w:val="00000021"/>
    <w:name w:val="WW8Num33"/>
    <w:lvl w:ilvl="0">
      <w:start w:val="1"/>
      <w:numFmt w:val="lowerLetter"/>
      <w:lvlText w:val="%1)"/>
      <w:lvlJc w:val="left"/>
      <w:pPr>
        <w:tabs>
          <w:tab w:val="num" w:pos="0"/>
        </w:tabs>
        <w:ind w:left="720" w:hanging="360"/>
      </w:pPr>
      <w:rPr>
        <w:rFonts w:eastAsia="Times" w:cs="Times New Roman"/>
        <w:b/>
        <w:bCs/>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1">
    <w:nsid w:val="00000022"/>
    <w:multiLevelType w:val="multilevel"/>
    <w:tmpl w:val="1AB4EA4C"/>
    <w:name w:val="WW8Num34"/>
    <w:lvl w:ilvl="0">
      <w:start w:val="11"/>
      <w:numFmt w:val="decimal"/>
      <w:lvlText w:val="%1."/>
      <w:lvlJc w:val="left"/>
      <w:pPr>
        <w:tabs>
          <w:tab w:val="num" w:pos="0"/>
        </w:tabs>
        <w:ind w:left="480" w:hanging="480"/>
      </w:pPr>
      <w:rPr>
        <w:rFonts w:eastAsia="Times"/>
        <w:b/>
        <w:color w:val="auto"/>
      </w:rPr>
    </w:lvl>
    <w:lvl w:ilvl="1">
      <w:start w:val="1"/>
      <w:numFmt w:val="decimal"/>
      <w:lvlText w:val="%1.%2."/>
      <w:lvlJc w:val="left"/>
      <w:pPr>
        <w:tabs>
          <w:tab w:val="num" w:pos="0"/>
        </w:tabs>
        <w:ind w:left="906" w:hanging="480"/>
      </w:pPr>
      <w:rPr>
        <w:rFonts w:eastAsia="Calibri" w:cs="Times New Roman"/>
        <w:b/>
        <w:bCs/>
        <w:color w:val="auto"/>
        <w:sz w:val="24"/>
        <w:szCs w:val="24"/>
      </w:rPr>
    </w:lvl>
    <w:lvl w:ilvl="2">
      <w:start w:val="1"/>
      <w:numFmt w:val="decimal"/>
      <w:lvlText w:val="%2.%3)"/>
      <w:lvlJc w:val="left"/>
      <w:pPr>
        <w:tabs>
          <w:tab w:val="num" w:pos="0"/>
        </w:tabs>
        <w:ind w:left="1920" w:hanging="720"/>
      </w:pPr>
    </w:lvl>
    <w:lvl w:ilvl="3">
      <w:start w:val="1"/>
      <w:numFmt w:val="decimal"/>
      <w:lvlText w:val="%1.%2.%3.%4."/>
      <w:lvlJc w:val="left"/>
      <w:pPr>
        <w:tabs>
          <w:tab w:val="num" w:pos="0"/>
        </w:tabs>
        <w:ind w:left="2520" w:hanging="720"/>
      </w:pPr>
    </w:lvl>
    <w:lvl w:ilvl="4">
      <w:start w:val="1"/>
      <w:numFmt w:val="decimal"/>
      <w:lvlText w:val="%1.%2.%3.%4.%5."/>
      <w:lvlJc w:val="left"/>
      <w:pPr>
        <w:tabs>
          <w:tab w:val="num" w:pos="0"/>
        </w:tabs>
        <w:ind w:left="3480" w:hanging="1080"/>
      </w:pPr>
    </w:lvl>
    <w:lvl w:ilvl="5">
      <w:start w:val="1"/>
      <w:numFmt w:val="decimal"/>
      <w:lvlText w:val="%1.%2.%3.%4.%5.%6."/>
      <w:lvlJc w:val="left"/>
      <w:pPr>
        <w:tabs>
          <w:tab w:val="num" w:pos="0"/>
        </w:tabs>
        <w:ind w:left="4080" w:hanging="1080"/>
      </w:pPr>
    </w:lvl>
    <w:lvl w:ilvl="6">
      <w:start w:val="1"/>
      <w:numFmt w:val="decimal"/>
      <w:lvlText w:val="%1.%2.%3.%4.%5.%6.%7."/>
      <w:lvlJc w:val="left"/>
      <w:pPr>
        <w:tabs>
          <w:tab w:val="num" w:pos="0"/>
        </w:tabs>
        <w:ind w:left="5040" w:hanging="1440"/>
      </w:pPr>
    </w:lvl>
    <w:lvl w:ilvl="7">
      <w:start w:val="1"/>
      <w:numFmt w:val="decimal"/>
      <w:lvlText w:val="%1.%2.%3.%4.%5.%6.%7.%8."/>
      <w:lvlJc w:val="left"/>
      <w:pPr>
        <w:tabs>
          <w:tab w:val="num" w:pos="0"/>
        </w:tabs>
        <w:ind w:left="5640" w:hanging="1440"/>
      </w:pPr>
    </w:lvl>
    <w:lvl w:ilvl="8">
      <w:start w:val="1"/>
      <w:numFmt w:val="decimal"/>
      <w:lvlText w:val="%1.%2.%3.%4.%5.%6.%7.%8.%9."/>
      <w:lvlJc w:val="left"/>
      <w:pPr>
        <w:tabs>
          <w:tab w:val="num" w:pos="0"/>
        </w:tabs>
        <w:ind w:left="6600" w:hanging="1800"/>
      </w:pPr>
    </w:lvl>
  </w:abstractNum>
  <w:abstractNum w:abstractNumId="32">
    <w:nsid w:val="00000023"/>
    <w:multiLevelType w:val="multilevel"/>
    <w:tmpl w:val="00000023"/>
    <w:name w:val="WW8Num35"/>
    <w:lvl w:ilvl="0">
      <w:start w:val="13"/>
      <w:numFmt w:val="decimal"/>
      <w:lvlText w:val="%1."/>
      <w:lvlJc w:val="left"/>
      <w:pPr>
        <w:tabs>
          <w:tab w:val="num" w:pos="0"/>
        </w:tabs>
        <w:ind w:left="600" w:hanging="600"/>
      </w:pPr>
    </w:lvl>
    <w:lvl w:ilvl="1">
      <w:start w:val="1"/>
      <w:numFmt w:val="decimal"/>
      <w:lvlText w:val="%1.%2."/>
      <w:lvlJc w:val="left"/>
      <w:pPr>
        <w:tabs>
          <w:tab w:val="num" w:pos="0"/>
        </w:tabs>
        <w:ind w:left="1451" w:hanging="600"/>
      </w:pPr>
    </w:lvl>
    <w:lvl w:ilvl="2">
      <w:start w:val="1"/>
      <w:numFmt w:val="decimal"/>
      <w:lvlText w:val="%2.%3)"/>
      <w:lvlJc w:val="left"/>
      <w:pPr>
        <w:tabs>
          <w:tab w:val="num" w:pos="0"/>
        </w:tabs>
        <w:ind w:left="1440" w:hanging="720"/>
      </w:pPr>
      <w:rPr>
        <w:rFonts w:eastAsia="Calibri" w:cs="Times New Roman"/>
        <w:b/>
        <w:bCs/>
        <w:sz w:val="24"/>
        <w:szCs w:val="24"/>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3">
    <w:nsid w:val="00000024"/>
    <w:multiLevelType w:val="multilevel"/>
    <w:tmpl w:val="00000024"/>
    <w:name w:val="WW8Num36"/>
    <w:lvl w:ilvl="0">
      <w:start w:val="1"/>
      <w:numFmt w:val="decimal"/>
      <w:lvlText w:val="%1)"/>
      <w:lvlJc w:val="left"/>
      <w:pPr>
        <w:tabs>
          <w:tab w:val="num" w:pos="0"/>
        </w:tabs>
        <w:ind w:left="1080" w:hanging="360"/>
      </w:pPr>
      <w:rPr>
        <w:rFonts w:eastAsia="Times" w:cs="Times New Roman"/>
        <w:sz w:val="24"/>
        <w:szCs w:val="24"/>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34">
    <w:nsid w:val="00000025"/>
    <w:multiLevelType w:val="multilevel"/>
    <w:tmpl w:val="00000025"/>
    <w:name w:val="WW8Num37"/>
    <w:lvl w:ilvl="0">
      <w:start w:val="1"/>
      <w:numFmt w:val="decimal"/>
      <w:lvlText w:val="%1)"/>
      <w:lvlJc w:val="left"/>
      <w:pPr>
        <w:tabs>
          <w:tab w:val="num" w:pos="0"/>
        </w:tabs>
        <w:ind w:left="1068" w:hanging="360"/>
      </w:pPr>
      <w:rPr>
        <w:rFonts w:eastAsia="Times" w:cs="Times New Roman"/>
        <w:sz w:val="24"/>
        <w:szCs w:val="24"/>
      </w:rPr>
    </w:lvl>
    <w:lvl w:ilvl="1">
      <w:start w:val="1"/>
      <w:numFmt w:val="lowerLetter"/>
      <w:lvlText w:val="%2."/>
      <w:lvlJc w:val="left"/>
      <w:pPr>
        <w:tabs>
          <w:tab w:val="num" w:pos="0"/>
        </w:tabs>
        <w:ind w:left="1788" w:hanging="360"/>
      </w:pPr>
      <w:rPr>
        <w:rFonts w:cs="Times New Roman"/>
        <w:b/>
        <w:bCs/>
        <w:color w:val="000000"/>
        <w:sz w:val="24"/>
        <w:szCs w:val="24"/>
      </w:rPr>
    </w:lvl>
    <w:lvl w:ilvl="2">
      <w:start w:val="1"/>
      <w:numFmt w:val="decimal"/>
      <w:lvlText w:val="%2.%3)"/>
      <w:lvlJc w:val="lef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35">
    <w:nsid w:val="00000026"/>
    <w:multiLevelType w:val="multilevel"/>
    <w:tmpl w:val="A5D8C282"/>
    <w:name w:val="WW8Num38"/>
    <w:lvl w:ilvl="0">
      <w:start w:val="13"/>
      <w:numFmt w:val="decimal"/>
      <w:lvlText w:val="%1"/>
      <w:lvlJc w:val="left"/>
      <w:pPr>
        <w:tabs>
          <w:tab w:val="num" w:pos="0"/>
        </w:tabs>
        <w:ind w:left="540" w:hanging="540"/>
      </w:pPr>
    </w:lvl>
    <w:lvl w:ilvl="1">
      <w:start w:val="10"/>
      <w:numFmt w:val="decimal"/>
      <w:lvlText w:val="%1.%2"/>
      <w:lvlJc w:val="left"/>
      <w:pPr>
        <w:tabs>
          <w:tab w:val="num" w:pos="284"/>
        </w:tabs>
        <w:ind w:left="824" w:hanging="540"/>
      </w:pPr>
      <w:rPr>
        <w:rFonts w:eastAsia="Times" w:cs="Times New Roman"/>
        <w:b/>
        <w:bCs/>
        <w:i/>
        <w:iCs/>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6">
    <w:nsid w:val="00000027"/>
    <w:multiLevelType w:val="multilevel"/>
    <w:tmpl w:val="93B4C574"/>
    <w:name w:val="WW8Num39"/>
    <w:lvl w:ilvl="0">
      <w:start w:val="14"/>
      <w:numFmt w:val="decimal"/>
      <w:lvlText w:val="%1."/>
      <w:lvlJc w:val="left"/>
      <w:pPr>
        <w:tabs>
          <w:tab w:val="num" w:pos="0"/>
        </w:tabs>
        <w:ind w:left="480" w:hanging="480"/>
      </w:pPr>
      <w:rPr>
        <w:b/>
      </w:rPr>
    </w:lvl>
    <w:lvl w:ilvl="1">
      <w:start w:val="1"/>
      <w:numFmt w:val="decimal"/>
      <w:lvlText w:val="%1.%2."/>
      <w:lvlJc w:val="left"/>
      <w:pPr>
        <w:tabs>
          <w:tab w:val="num" w:pos="142"/>
        </w:tabs>
        <w:ind w:left="622" w:hanging="480"/>
      </w:pPr>
      <w:rPr>
        <w:rFonts w:cs="Times New Roman"/>
        <w:b/>
        <w:bCs/>
        <w:color w:val="auto"/>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7">
    <w:nsid w:val="00000028"/>
    <w:multiLevelType w:val="multilevel"/>
    <w:tmpl w:val="00000028"/>
    <w:name w:val="WW8Num40"/>
    <w:lvl w:ilvl="0">
      <w:start w:val="15"/>
      <w:numFmt w:val="decimal"/>
      <w:lvlText w:val="%1."/>
      <w:lvlJc w:val="left"/>
      <w:pPr>
        <w:tabs>
          <w:tab w:val="num" w:pos="0"/>
        </w:tabs>
        <w:ind w:left="480" w:hanging="480"/>
      </w:pPr>
      <w:rPr>
        <w:rFonts w:cs="Times New Roman"/>
        <w:b/>
        <w:bCs/>
        <w:color w:val="00000A"/>
        <w:sz w:val="24"/>
        <w:szCs w:val="24"/>
      </w:rPr>
    </w:lvl>
    <w:lvl w:ilvl="1">
      <w:start w:val="1"/>
      <w:numFmt w:val="decimal"/>
      <w:lvlText w:val="%1.%2."/>
      <w:lvlJc w:val="left"/>
      <w:pPr>
        <w:tabs>
          <w:tab w:val="num" w:pos="0"/>
        </w:tabs>
        <w:ind w:left="480" w:hanging="480"/>
      </w:pPr>
      <w:rPr>
        <w:rFonts w:cs="Times New Roman"/>
        <w:b/>
        <w:bCs/>
        <w:color w:val="00000A"/>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8">
    <w:nsid w:val="00000029"/>
    <w:multiLevelType w:val="multilevel"/>
    <w:tmpl w:val="00000029"/>
    <w:name w:val="WW8Num41"/>
    <w:lvl w:ilvl="0">
      <w:start w:val="11"/>
      <w:numFmt w:val="decimal"/>
      <w:lvlText w:val="%1."/>
      <w:lvlJc w:val="left"/>
      <w:pPr>
        <w:tabs>
          <w:tab w:val="num" w:pos="0"/>
        </w:tabs>
        <w:ind w:left="480" w:hanging="480"/>
      </w:pPr>
    </w:lvl>
    <w:lvl w:ilvl="1">
      <w:start w:val="1"/>
      <w:numFmt w:val="decimal"/>
      <w:lvlText w:val="%2)"/>
      <w:lvlJc w:val="left"/>
      <w:pPr>
        <w:tabs>
          <w:tab w:val="num" w:pos="0"/>
        </w:tabs>
        <w:ind w:left="480" w:hanging="480"/>
      </w:pPr>
    </w:lvl>
    <w:lvl w:ilvl="2">
      <w:start w:val="1"/>
      <w:numFmt w:val="decimal"/>
      <w:lvlText w:val="%1.%2.%3."/>
      <w:lvlJc w:val="left"/>
      <w:pPr>
        <w:tabs>
          <w:tab w:val="num" w:pos="0"/>
        </w:tabs>
        <w:ind w:left="1920" w:hanging="720"/>
      </w:pPr>
    </w:lvl>
    <w:lvl w:ilvl="3">
      <w:start w:val="1"/>
      <w:numFmt w:val="decimal"/>
      <w:lvlText w:val="%1.%2.%3.%4."/>
      <w:lvlJc w:val="left"/>
      <w:pPr>
        <w:tabs>
          <w:tab w:val="num" w:pos="0"/>
        </w:tabs>
        <w:ind w:left="2520" w:hanging="720"/>
      </w:pPr>
    </w:lvl>
    <w:lvl w:ilvl="4">
      <w:start w:val="1"/>
      <w:numFmt w:val="decimal"/>
      <w:lvlText w:val="%1.%2.%3.%4.%5."/>
      <w:lvlJc w:val="left"/>
      <w:pPr>
        <w:tabs>
          <w:tab w:val="num" w:pos="0"/>
        </w:tabs>
        <w:ind w:left="3480" w:hanging="1080"/>
      </w:pPr>
    </w:lvl>
    <w:lvl w:ilvl="5">
      <w:start w:val="1"/>
      <w:numFmt w:val="decimal"/>
      <w:lvlText w:val="%1.%2.%3.%4.%5.%6."/>
      <w:lvlJc w:val="left"/>
      <w:pPr>
        <w:tabs>
          <w:tab w:val="num" w:pos="0"/>
        </w:tabs>
        <w:ind w:left="4080" w:hanging="1080"/>
      </w:pPr>
    </w:lvl>
    <w:lvl w:ilvl="6">
      <w:start w:val="1"/>
      <w:numFmt w:val="decimal"/>
      <w:lvlText w:val="%1.%2.%3.%4.%5.%6.%7."/>
      <w:lvlJc w:val="left"/>
      <w:pPr>
        <w:tabs>
          <w:tab w:val="num" w:pos="0"/>
        </w:tabs>
        <w:ind w:left="5040" w:hanging="1440"/>
      </w:pPr>
    </w:lvl>
    <w:lvl w:ilvl="7">
      <w:start w:val="1"/>
      <w:numFmt w:val="decimal"/>
      <w:lvlText w:val="%1.%2.%3.%4.%5.%6.%7.%8."/>
      <w:lvlJc w:val="left"/>
      <w:pPr>
        <w:tabs>
          <w:tab w:val="num" w:pos="0"/>
        </w:tabs>
        <w:ind w:left="5640" w:hanging="1440"/>
      </w:pPr>
    </w:lvl>
    <w:lvl w:ilvl="8">
      <w:start w:val="1"/>
      <w:numFmt w:val="decimal"/>
      <w:lvlText w:val="%1.%2.%3.%4.%5.%6.%7.%8.%9."/>
      <w:lvlJc w:val="left"/>
      <w:pPr>
        <w:tabs>
          <w:tab w:val="num" w:pos="0"/>
        </w:tabs>
        <w:ind w:left="6600" w:hanging="1800"/>
      </w:pPr>
    </w:lvl>
  </w:abstractNum>
  <w:abstractNum w:abstractNumId="39">
    <w:nsid w:val="0000002A"/>
    <w:multiLevelType w:val="multilevel"/>
    <w:tmpl w:val="0000002A"/>
    <w:name w:val="WW8Num42"/>
    <w:lvl w:ilvl="0">
      <w:start w:val="11"/>
      <w:numFmt w:val="decimal"/>
      <w:lvlText w:val="%1."/>
      <w:lvlJc w:val="left"/>
      <w:pPr>
        <w:tabs>
          <w:tab w:val="num" w:pos="0"/>
        </w:tabs>
        <w:ind w:left="480" w:hanging="480"/>
      </w:pPr>
      <w:rPr>
        <w:rFonts w:cs="Times New Roman"/>
        <w:b/>
        <w:sz w:val="24"/>
        <w:szCs w:val="24"/>
      </w:rPr>
    </w:lvl>
    <w:lvl w:ilvl="1">
      <w:start w:val="1"/>
      <w:numFmt w:val="decimal"/>
      <w:lvlText w:val="%2)"/>
      <w:lvlJc w:val="left"/>
      <w:pPr>
        <w:tabs>
          <w:tab w:val="num" w:pos="0"/>
        </w:tabs>
        <w:ind w:left="480" w:hanging="480"/>
      </w:pPr>
      <w:rPr>
        <w:rFonts w:cs="Times New Roman"/>
        <w:sz w:val="24"/>
        <w:szCs w:val="24"/>
      </w:rPr>
    </w:lvl>
    <w:lvl w:ilvl="2">
      <w:start w:val="1"/>
      <w:numFmt w:val="decimal"/>
      <w:lvlText w:val="%1.%2.%3."/>
      <w:lvlJc w:val="left"/>
      <w:pPr>
        <w:tabs>
          <w:tab w:val="num" w:pos="0"/>
        </w:tabs>
        <w:ind w:left="1920" w:hanging="720"/>
      </w:pPr>
    </w:lvl>
    <w:lvl w:ilvl="3">
      <w:start w:val="1"/>
      <w:numFmt w:val="decimal"/>
      <w:lvlText w:val="%1.%2.%3.%4."/>
      <w:lvlJc w:val="left"/>
      <w:pPr>
        <w:tabs>
          <w:tab w:val="num" w:pos="0"/>
        </w:tabs>
        <w:ind w:left="2520" w:hanging="720"/>
      </w:pPr>
    </w:lvl>
    <w:lvl w:ilvl="4">
      <w:start w:val="1"/>
      <w:numFmt w:val="decimal"/>
      <w:lvlText w:val="%1.%2.%3.%4.%5."/>
      <w:lvlJc w:val="left"/>
      <w:pPr>
        <w:tabs>
          <w:tab w:val="num" w:pos="0"/>
        </w:tabs>
        <w:ind w:left="3480" w:hanging="1080"/>
      </w:pPr>
    </w:lvl>
    <w:lvl w:ilvl="5">
      <w:start w:val="1"/>
      <w:numFmt w:val="decimal"/>
      <w:lvlText w:val="%1.%2.%3.%4.%5.%6."/>
      <w:lvlJc w:val="left"/>
      <w:pPr>
        <w:tabs>
          <w:tab w:val="num" w:pos="0"/>
        </w:tabs>
        <w:ind w:left="4080" w:hanging="1080"/>
      </w:pPr>
    </w:lvl>
    <w:lvl w:ilvl="6">
      <w:start w:val="1"/>
      <w:numFmt w:val="decimal"/>
      <w:lvlText w:val="%1.%2.%3.%4.%5.%6.%7."/>
      <w:lvlJc w:val="left"/>
      <w:pPr>
        <w:tabs>
          <w:tab w:val="num" w:pos="0"/>
        </w:tabs>
        <w:ind w:left="5040" w:hanging="1440"/>
      </w:pPr>
    </w:lvl>
    <w:lvl w:ilvl="7">
      <w:start w:val="1"/>
      <w:numFmt w:val="decimal"/>
      <w:lvlText w:val="%1.%2.%3.%4.%5.%6.%7.%8."/>
      <w:lvlJc w:val="left"/>
      <w:pPr>
        <w:tabs>
          <w:tab w:val="num" w:pos="0"/>
        </w:tabs>
        <w:ind w:left="5640" w:hanging="1440"/>
      </w:pPr>
    </w:lvl>
    <w:lvl w:ilvl="8">
      <w:start w:val="1"/>
      <w:numFmt w:val="decimal"/>
      <w:lvlText w:val="%1.%2.%3.%4.%5.%6.%7.%8.%9."/>
      <w:lvlJc w:val="left"/>
      <w:pPr>
        <w:tabs>
          <w:tab w:val="num" w:pos="0"/>
        </w:tabs>
        <w:ind w:left="6600" w:hanging="1800"/>
      </w:pPr>
    </w:lvl>
  </w:abstractNum>
  <w:abstractNum w:abstractNumId="40">
    <w:nsid w:val="0000002B"/>
    <w:multiLevelType w:val="multilevel"/>
    <w:tmpl w:val="0000002B"/>
    <w:name w:val="WW8Num43"/>
    <w:lvl w:ilvl="0">
      <w:start w:val="11"/>
      <w:numFmt w:val="decimal"/>
      <w:lvlText w:val="%1."/>
      <w:lvlJc w:val="left"/>
      <w:pPr>
        <w:tabs>
          <w:tab w:val="num" w:pos="0"/>
        </w:tabs>
        <w:ind w:left="480" w:hanging="480"/>
      </w:pPr>
    </w:lvl>
    <w:lvl w:ilvl="1">
      <w:start w:val="1"/>
      <w:numFmt w:val="decimal"/>
      <w:lvlText w:val="%2)"/>
      <w:lvlJc w:val="left"/>
      <w:pPr>
        <w:tabs>
          <w:tab w:val="num" w:pos="0"/>
        </w:tabs>
        <w:ind w:left="480" w:hanging="480"/>
      </w:pPr>
    </w:lvl>
    <w:lvl w:ilvl="2">
      <w:start w:val="1"/>
      <w:numFmt w:val="decimal"/>
      <w:lvlText w:val="%1.%2.%3."/>
      <w:lvlJc w:val="left"/>
      <w:pPr>
        <w:tabs>
          <w:tab w:val="num" w:pos="0"/>
        </w:tabs>
        <w:ind w:left="1920" w:hanging="720"/>
      </w:pPr>
    </w:lvl>
    <w:lvl w:ilvl="3">
      <w:start w:val="1"/>
      <w:numFmt w:val="decimal"/>
      <w:lvlText w:val="%1.%2.%3.%4."/>
      <w:lvlJc w:val="left"/>
      <w:pPr>
        <w:tabs>
          <w:tab w:val="num" w:pos="0"/>
        </w:tabs>
        <w:ind w:left="2520" w:hanging="720"/>
      </w:pPr>
    </w:lvl>
    <w:lvl w:ilvl="4">
      <w:start w:val="1"/>
      <w:numFmt w:val="decimal"/>
      <w:lvlText w:val="%1.%2.%3.%4.%5."/>
      <w:lvlJc w:val="left"/>
      <w:pPr>
        <w:tabs>
          <w:tab w:val="num" w:pos="0"/>
        </w:tabs>
        <w:ind w:left="3480" w:hanging="1080"/>
      </w:pPr>
    </w:lvl>
    <w:lvl w:ilvl="5">
      <w:start w:val="1"/>
      <w:numFmt w:val="decimal"/>
      <w:lvlText w:val="%1.%2.%3.%4.%5.%6."/>
      <w:lvlJc w:val="left"/>
      <w:pPr>
        <w:tabs>
          <w:tab w:val="num" w:pos="0"/>
        </w:tabs>
        <w:ind w:left="4080" w:hanging="1080"/>
      </w:pPr>
    </w:lvl>
    <w:lvl w:ilvl="6">
      <w:start w:val="1"/>
      <w:numFmt w:val="decimal"/>
      <w:lvlText w:val="%1.%2.%3.%4.%5.%6.%7."/>
      <w:lvlJc w:val="left"/>
      <w:pPr>
        <w:tabs>
          <w:tab w:val="num" w:pos="0"/>
        </w:tabs>
        <w:ind w:left="5040" w:hanging="1440"/>
      </w:pPr>
    </w:lvl>
    <w:lvl w:ilvl="7">
      <w:start w:val="1"/>
      <w:numFmt w:val="decimal"/>
      <w:lvlText w:val="%1.%2.%3.%4.%5.%6.%7.%8."/>
      <w:lvlJc w:val="left"/>
      <w:pPr>
        <w:tabs>
          <w:tab w:val="num" w:pos="0"/>
        </w:tabs>
        <w:ind w:left="5640" w:hanging="1440"/>
      </w:pPr>
    </w:lvl>
    <w:lvl w:ilvl="8">
      <w:start w:val="1"/>
      <w:numFmt w:val="decimal"/>
      <w:lvlText w:val="%1.%2.%3.%4.%5.%6.%7.%8.%9."/>
      <w:lvlJc w:val="left"/>
      <w:pPr>
        <w:tabs>
          <w:tab w:val="num" w:pos="0"/>
        </w:tabs>
        <w:ind w:left="6600" w:hanging="1800"/>
      </w:pPr>
    </w:lvl>
  </w:abstractNum>
  <w:abstractNum w:abstractNumId="41">
    <w:nsid w:val="0000002C"/>
    <w:multiLevelType w:val="multilevel"/>
    <w:tmpl w:val="0000002C"/>
    <w:name w:val="WW8Num44"/>
    <w:lvl w:ilvl="0">
      <w:start w:val="1"/>
      <w:numFmt w:val="decimal"/>
      <w:lvlText w:val="%1)"/>
      <w:lvlJc w:val="left"/>
      <w:pPr>
        <w:tabs>
          <w:tab w:val="num" w:pos="0"/>
        </w:tabs>
        <w:ind w:left="360" w:hanging="360"/>
      </w:pPr>
      <w:rPr>
        <w:rFonts w:eastAsia="Times" w:cs="Times New Roman"/>
        <w:sz w:val="24"/>
        <w:szCs w:val="24"/>
      </w:r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42">
    <w:nsid w:val="0000002D"/>
    <w:multiLevelType w:val="multilevel"/>
    <w:tmpl w:val="0000002D"/>
    <w:name w:val="WW8Num46"/>
    <w:lvl w:ilvl="0">
      <w:start w:val="18"/>
      <w:numFmt w:val="decimal"/>
      <w:lvlText w:val="%1."/>
      <w:lvlJc w:val="left"/>
      <w:pPr>
        <w:tabs>
          <w:tab w:val="num" w:pos="0"/>
        </w:tabs>
        <w:ind w:left="480" w:hanging="480"/>
      </w:pPr>
      <w:rPr>
        <w:rFonts w:cs="Times New Roman"/>
        <w:b/>
        <w:bCs/>
        <w:i w:val="0"/>
        <w:iCs/>
        <w:color w:val="00000A"/>
        <w:sz w:val="24"/>
        <w:szCs w:val="24"/>
      </w:rPr>
    </w:lvl>
    <w:lvl w:ilvl="1">
      <w:start w:val="5"/>
      <w:numFmt w:val="decimal"/>
      <w:lvlText w:val="%1.%2."/>
      <w:lvlJc w:val="left"/>
      <w:pPr>
        <w:tabs>
          <w:tab w:val="num" w:pos="0"/>
        </w:tabs>
        <w:ind w:left="480" w:hanging="480"/>
      </w:pPr>
      <w:rPr>
        <w:rFonts w:cs="Times New Roman"/>
        <w:b/>
        <w:bCs/>
        <w:color w:val="000000"/>
        <w:sz w:val="24"/>
        <w:szCs w:val="24"/>
      </w:rPr>
    </w:lvl>
    <w:lvl w:ilvl="2">
      <w:start w:val="1"/>
      <w:numFmt w:val="decimal"/>
      <w:lvlText w:val="%1.%2.%3."/>
      <w:lvlJc w:val="left"/>
      <w:pPr>
        <w:tabs>
          <w:tab w:val="num" w:pos="0"/>
        </w:tabs>
        <w:ind w:left="720" w:hanging="720"/>
      </w:pPr>
      <w:rPr>
        <w:i/>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3">
    <w:nsid w:val="0000002E"/>
    <w:multiLevelType w:val="multilevel"/>
    <w:tmpl w:val="97BC6CDE"/>
    <w:name w:val="WW8Num47"/>
    <w:lvl w:ilvl="0">
      <w:start w:val="19"/>
      <w:numFmt w:val="decimal"/>
      <w:lvlText w:val="%1."/>
      <w:lvlJc w:val="left"/>
      <w:pPr>
        <w:tabs>
          <w:tab w:val="num" w:pos="0"/>
        </w:tabs>
        <w:ind w:left="480" w:hanging="480"/>
      </w:pPr>
      <w:rPr>
        <w:rFonts w:eastAsia="Times" w:cs="Times New Roman"/>
      </w:rPr>
    </w:lvl>
    <w:lvl w:ilvl="1">
      <w:start w:val="1"/>
      <w:numFmt w:val="decimal"/>
      <w:lvlText w:val="%1.%2."/>
      <w:lvlJc w:val="left"/>
      <w:pPr>
        <w:tabs>
          <w:tab w:val="num" w:pos="0"/>
        </w:tabs>
        <w:ind w:left="480" w:hanging="48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4">
    <w:nsid w:val="0000002F"/>
    <w:multiLevelType w:val="multilevel"/>
    <w:tmpl w:val="0000002F"/>
    <w:name w:val="WW8Num48"/>
    <w:lvl w:ilvl="0">
      <w:start w:val="1"/>
      <w:numFmt w:val="decimal"/>
      <w:lvlText w:val="%1)"/>
      <w:lvlJc w:val="left"/>
      <w:pPr>
        <w:tabs>
          <w:tab w:val="num" w:pos="0"/>
        </w:tabs>
        <w:ind w:left="840" w:hanging="360"/>
      </w:pPr>
    </w:lvl>
    <w:lvl w:ilvl="1">
      <w:start w:val="1"/>
      <w:numFmt w:val="lowerLetter"/>
      <w:lvlText w:val="%2."/>
      <w:lvlJc w:val="left"/>
      <w:pPr>
        <w:tabs>
          <w:tab w:val="num" w:pos="0"/>
        </w:tabs>
        <w:ind w:left="1560" w:hanging="360"/>
      </w:pPr>
      <w:rPr>
        <w:rFonts w:ascii="Times New Roman" w:eastAsia="Times" w:hAnsi="Times New Roman" w:cs="Times New Roman"/>
        <w:b/>
        <w:bCs/>
        <w:sz w:val="24"/>
        <w:szCs w:val="24"/>
      </w:rPr>
    </w:lvl>
    <w:lvl w:ilvl="2">
      <w:start w:val="1"/>
      <w:numFmt w:val="lowerRoman"/>
      <w:lvlText w:val="%2.%3."/>
      <w:lvlJc w:val="right"/>
      <w:pPr>
        <w:tabs>
          <w:tab w:val="num" w:pos="0"/>
        </w:tabs>
        <w:ind w:left="2280" w:hanging="180"/>
      </w:pPr>
      <w:rPr>
        <w:rFonts w:eastAsia="Times" w:cs="Times New Roman"/>
      </w:r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righ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right"/>
      <w:pPr>
        <w:tabs>
          <w:tab w:val="num" w:pos="0"/>
        </w:tabs>
        <w:ind w:left="6600" w:hanging="180"/>
      </w:pPr>
    </w:lvl>
  </w:abstractNum>
  <w:abstractNum w:abstractNumId="45">
    <w:nsid w:val="00000030"/>
    <w:multiLevelType w:val="multilevel"/>
    <w:tmpl w:val="00000030"/>
    <w:name w:val="WW8Num49"/>
    <w:lvl w:ilvl="0">
      <w:start w:val="20"/>
      <w:numFmt w:val="decimal"/>
      <w:lvlText w:val="%1."/>
      <w:lvlJc w:val="left"/>
      <w:pPr>
        <w:tabs>
          <w:tab w:val="num" w:pos="0"/>
        </w:tabs>
        <w:ind w:left="480" w:hanging="480"/>
      </w:pPr>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lvl>
    <w:lvl w:ilvl="1">
      <w:start w:val="1"/>
      <w:numFmt w:val="decimal"/>
      <w:lvlText w:val="%1.%2."/>
      <w:lvlJc w:val="left"/>
      <w:pPr>
        <w:tabs>
          <w:tab w:val="num" w:pos="0"/>
        </w:tabs>
        <w:ind w:left="480" w:hanging="48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6">
    <w:nsid w:val="00000031"/>
    <w:multiLevelType w:val="multilevel"/>
    <w:tmpl w:val="B28C465E"/>
    <w:name w:val="WW8Num50"/>
    <w:lvl w:ilvl="0">
      <w:start w:val="21"/>
      <w:numFmt w:val="decimal"/>
      <w:lvlText w:val="%1."/>
      <w:lvlJc w:val="left"/>
      <w:pPr>
        <w:tabs>
          <w:tab w:val="num" w:pos="0"/>
        </w:tabs>
        <w:ind w:left="480" w:hanging="480"/>
      </w:pPr>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lvl>
    <w:lvl w:ilvl="1">
      <w:start w:val="1"/>
      <w:numFmt w:val="decimal"/>
      <w:lvlText w:val="%1.%2."/>
      <w:lvlJc w:val="left"/>
      <w:pPr>
        <w:tabs>
          <w:tab w:val="num" w:pos="0"/>
        </w:tabs>
        <w:ind w:left="480" w:hanging="48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7">
    <w:nsid w:val="00000032"/>
    <w:multiLevelType w:val="multilevel"/>
    <w:tmpl w:val="1F403D60"/>
    <w:name w:val="WW8Num51"/>
    <w:lvl w:ilvl="0">
      <w:start w:val="21"/>
      <w:numFmt w:val="decimal"/>
      <w:lvlText w:val="%1."/>
      <w:lvlJc w:val="left"/>
      <w:pPr>
        <w:tabs>
          <w:tab w:val="num" w:pos="0"/>
        </w:tabs>
        <w:ind w:left="480" w:hanging="480"/>
      </w:pPr>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lvl>
    <w:lvl w:ilvl="1">
      <w:start w:val="2"/>
      <w:numFmt w:val="decimal"/>
      <w:lvlText w:val="%1.%2."/>
      <w:lvlJc w:val="left"/>
      <w:pPr>
        <w:tabs>
          <w:tab w:val="num" w:pos="0"/>
        </w:tabs>
        <w:ind w:left="480" w:hanging="48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8">
    <w:nsid w:val="00000033"/>
    <w:multiLevelType w:val="multilevel"/>
    <w:tmpl w:val="00000033"/>
    <w:name w:val="WW8Num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9">
    <w:nsid w:val="00000034"/>
    <w:multiLevelType w:val="multilevel"/>
    <w:tmpl w:val="00000034"/>
    <w:name w:val="WWNum5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0">
    <w:nsid w:val="00000035"/>
    <w:multiLevelType w:val="multilevel"/>
    <w:tmpl w:val="00000035"/>
    <w:name w:val="WWNum3"/>
    <w:lvl w:ilvl="0">
      <w:start w:val="5"/>
      <w:numFmt w:val="decimal"/>
      <w:lvlText w:val="%1"/>
      <w:lvlJc w:val="left"/>
      <w:pPr>
        <w:tabs>
          <w:tab w:val="num" w:pos="0"/>
        </w:tabs>
        <w:ind w:left="480" w:hanging="480"/>
      </w:pPr>
    </w:lvl>
    <w:lvl w:ilvl="1">
      <w:start w:val="1"/>
      <w:numFmt w:val="decimal"/>
      <w:lvlText w:val="%1.%2"/>
      <w:lvlJc w:val="left"/>
      <w:pPr>
        <w:tabs>
          <w:tab w:val="num" w:pos="0"/>
        </w:tabs>
        <w:ind w:left="1048" w:hanging="480"/>
      </w:pPr>
    </w:lvl>
    <w:lvl w:ilvl="2">
      <w:start w:val="1"/>
      <w:numFmt w:val="decimal"/>
      <w:lvlText w:val="%1.%2.%3"/>
      <w:lvlJc w:val="left"/>
      <w:pPr>
        <w:tabs>
          <w:tab w:val="num" w:pos="0"/>
        </w:tabs>
        <w:ind w:left="7525" w:hanging="720"/>
      </w:pPr>
      <w:rPr>
        <w:sz w:val="24"/>
        <w:szCs w:val="24"/>
      </w:rPr>
    </w:lvl>
    <w:lvl w:ilvl="3">
      <w:start w:val="1"/>
      <w:numFmt w:val="decimal"/>
      <w:lvlText w:val="%1.%2.%3.%4"/>
      <w:lvlJc w:val="left"/>
      <w:pPr>
        <w:tabs>
          <w:tab w:val="num" w:pos="0"/>
        </w:tabs>
        <w:ind w:left="2424" w:hanging="720"/>
      </w:p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3920" w:hanging="108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416" w:hanging="1440"/>
      </w:pPr>
    </w:lvl>
    <w:lvl w:ilvl="8">
      <w:start w:val="1"/>
      <w:numFmt w:val="decimal"/>
      <w:lvlText w:val="%1.%2.%3.%4.%5.%6.%7.%8.%9"/>
      <w:lvlJc w:val="left"/>
      <w:pPr>
        <w:tabs>
          <w:tab w:val="num" w:pos="0"/>
        </w:tabs>
        <w:ind w:left="6344" w:hanging="1800"/>
      </w:pPr>
    </w:lvl>
  </w:abstractNum>
  <w:abstractNum w:abstractNumId="51">
    <w:nsid w:val="00000036"/>
    <w:multiLevelType w:val="multilevel"/>
    <w:tmpl w:val="3C1EC964"/>
    <w:name w:val="WWNum4"/>
    <w:lvl w:ilvl="0">
      <w:start w:val="1"/>
      <w:numFmt w:val="lowerLetter"/>
      <w:lvlText w:val="%1)"/>
      <w:lvlJc w:val="left"/>
      <w:pPr>
        <w:tabs>
          <w:tab w:val="num" w:pos="0"/>
        </w:tabs>
        <w:ind w:left="1353" w:hanging="360"/>
      </w:pPr>
      <w:rPr>
        <w:rFonts w:ascii="Times New Roman" w:hAnsi="Times New Roman" w:cs="Times New Roman" w:hint="default"/>
        <w:b/>
      </w:rPr>
    </w:lvl>
    <w:lvl w:ilvl="1">
      <w:start w:val="1"/>
      <w:numFmt w:val="lowerLetter"/>
      <w:lvlText w:val="%2."/>
      <w:lvlJc w:val="left"/>
      <w:pPr>
        <w:tabs>
          <w:tab w:val="num" w:pos="0"/>
        </w:tabs>
        <w:ind w:left="2073" w:hanging="360"/>
      </w:pPr>
    </w:lvl>
    <w:lvl w:ilvl="2">
      <w:start w:val="1"/>
      <w:numFmt w:val="lowerRoman"/>
      <w:lvlText w:val="%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52">
    <w:nsid w:val="00000037"/>
    <w:multiLevelType w:val="multilevel"/>
    <w:tmpl w:val="00000037"/>
    <w:name w:val="WWNum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3">
    <w:nsid w:val="02EF3874"/>
    <w:multiLevelType w:val="hybridMultilevel"/>
    <w:tmpl w:val="B1DA9E30"/>
    <w:lvl w:ilvl="0" w:tplc="47C80F78">
      <w:start w:val="1"/>
      <w:numFmt w:val="decimal"/>
      <w:lvlText w:val="%1)"/>
      <w:lvlJc w:val="left"/>
      <w:pPr>
        <w:ind w:left="8441" w:hanging="360"/>
      </w:pPr>
      <w:rPr>
        <w:color w:val="auto"/>
      </w:rPr>
    </w:lvl>
    <w:lvl w:ilvl="1" w:tplc="04150019" w:tentative="1">
      <w:start w:val="1"/>
      <w:numFmt w:val="lowerLetter"/>
      <w:lvlText w:val="%2."/>
      <w:lvlJc w:val="left"/>
      <w:pPr>
        <w:ind w:left="9161" w:hanging="360"/>
      </w:pPr>
    </w:lvl>
    <w:lvl w:ilvl="2" w:tplc="0415001B" w:tentative="1">
      <w:start w:val="1"/>
      <w:numFmt w:val="lowerRoman"/>
      <w:lvlText w:val="%3."/>
      <w:lvlJc w:val="right"/>
      <w:pPr>
        <w:ind w:left="9881" w:hanging="180"/>
      </w:pPr>
    </w:lvl>
    <w:lvl w:ilvl="3" w:tplc="0415000F" w:tentative="1">
      <w:start w:val="1"/>
      <w:numFmt w:val="decimal"/>
      <w:lvlText w:val="%4."/>
      <w:lvlJc w:val="left"/>
      <w:pPr>
        <w:ind w:left="10601" w:hanging="360"/>
      </w:pPr>
    </w:lvl>
    <w:lvl w:ilvl="4" w:tplc="04150019" w:tentative="1">
      <w:start w:val="1"/>
      <w:numFmt w:val="lowerLetter"/>
      <w:lvlText w:val="%5."/>
      <w:lvlJc w:val="left"/>
      <w:pPr>
        <w:ind w:left="11321" w:hanging="360"/>
      </w:pPr>
    </w:lvl>
    <w:lvl w:ilvl="5" w:tplc="0415001B" w:tentative="1">
      <w:start w:val="1"/>
      <w:numFmt w:val="lowerRoman"/>
      <w:lvlText w:val="%6."/>
      <w:lvlJc w:val="right"/>
      <w:pPr>
        <w:ind w:left="12041" w:hanging="180"/>
      </w:pPr>
    </w:lvl>
    <w:lvl w:ilvl="6" w:tplc="0415000F" w:tentative="1">
      <w:start w:val="1"/>
      <w:numFmt w:val="decimal"/>
      <w:lvlText w:val="%7."/>
      <w:lvlJc w:val="left"/>
      <w:pPr>
        <w:ind w:left="12761" w:hanging="360"/>
      </w:pPr>
    </w:lvl>
    <w:lvl w:ilvl="7" w:tplc="04150019" w:tentative="1">
      <w:start w:val="1"/>
      <w:numFmt w:val="lowerLetter"/>
      <w:lvlText w:val="%8."/>
      <w:lvlJc w:val="left"/>
      <w:pPr>
        <w:ind w:left="13481" w:hanging="360"/>
      </w:pPr>
    </w:lvl>
    <w:lvl w:ilvl="8" w:tplc="0415001B" w:tentative="1">
      <w:start w:val="1"/>
      <w:numFmt w:val="lowerRoman"/>
      <w:lvlText w:val="%9."/>
      <w:lvlJc w:val="right"/>
      <w:pPr>
        <w:ind w:left="14201" w:hanging="180"/>
      </w:pPr>
    </w:lvl>
  </w:abstractNum>
  <w:abstractNum w:abstractNumId="54">
    <w:nsid w:val="10AA0AE7"/>
    <w:multiLevelType w:val="hybridMultilevel"/>
    <w:tmpl w:val="22B49CCC"/>
    <w:lvl w:ilvl="0" w:tplc="CF7421AC">
      <w:start w:val="1"/>
      <w:numFmt w:val="lowerLetter"/>
      <w:lvlText w:val="%1)"/>
      <w:lvlJc w:val="left"/>
      <w:pPr>
        <w:ind w:left="1380" w:hanging="360"/>
      </w:pPr>
      <w:rPr>
        <w:rFonts w:hint="default"/>
        <w:b w:val="0"/>
        <w:i w:val="0"/>
        <w:color w:val="auto"/>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55">
    <w:nsid w:val="18DE20EA"/>
    <w:multiLevelType w:val="hybridMultilevel"/>
    <w:tmpl w:val="E6C0D452"/>
    <w:lvl w:ilvl="0" w:tplc="04150015">
      <w:start w:val="1"/>
      <w:numFmt w:val="upp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6">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7">
    <w:nsid w:val="22B95A19"/>
    <w:multiLevelType w:val="multilevel"/>
    <w:tmpl w:val="B10A5E6A"/>
    <w:lvl w:ilvl="0">
      <w:start w:val="3"/>
      <w:numFmt w:val="decimal"/>
      <w:lvlText w:val="%1."/>
      <w:lvlJc w:val="left"/>
      <w:pPr>
        <w:ind w:left="360" w:hanging="360"/>
      </w:pPr>
      <w:rPr>
        <w:rFonts w:hint="default"/>
      </w:rPr>
    </w:lvl>
    <w:lvl w:ilvl="1">
      <w:start w:val="1"/>
      <w:numFmt w:val="decimal"/>
      <w:lvlText w:val="%1.%2."/>
      <w:lvlJc w:val="left"/>
      <w:pPr>
        <w:ind w:left="5322"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9">
    <w:nsid w:val="32256E7E"/>
    <w:multiLevelType w:val="multilevel"/>
    <w:tmpl w:val="6C5ECA74"/>
    <w:lvl w:ilvl="0">
      <w:start w:val="21"/>
      <w:numFmt w:val="decimal"/>
      <w:lvlText w:val="%1"/>
      <w:lvlJc w:val="left"/>
      <w:pPr>
        <w:ind w:left="540" w:hanging="540"/>
      </w:pPr>
      <w:rPr>
        <w:rFonts w:cs="Times New Roman" w:hint="default"/>
      </w:rPr>
    </w:lvl>
    <w:lvl w:ilvl="1">
      <w:start w:val="12"/>
      <w:numFmt w:val="decimal"/>
      <w:lvlText w:val="%1.%2"/>
      <w:lvlJc w:val="left"/>
      <w:pPr>
        <w:ind w:left="897" w:hanging="540"/>
      </w:pPr>
      <w:rPr>
        <w:rFonts w:cs="Times New Roman" w:hint="default"/>
        <w:b/>
      </w:rPr>
    </w:lvl>
    <w:lvl w:ilvl="2">
      <w:start w:val="1"/>
      <w:numFmt w:val="decimal"/>
      <w:lvlText w:val="%1.%2.%3"/>
      <w:lvlJc w:val="left"/>
      <w:pPr>
        <w:ind w:left="1434" w:hanging="720"/>
      </w:pPr>
      <w:rPr>
        <w:rFonts w:cs="Times New Roman" w:hint="default"/>
      </w:rPr>
    </w:lvl>
    <w:lvl w:ilvl="3">
      <w:start w:val="1"/>
      <w:numFmt w:val="decimal"/>
      <w:lvlText w:val="%1.%2.%3.%4"/>
      <w:lvlJc w:val="left"/>
      <w:pPr>
        <w:ind w:left="1791" w:hanging="720"/>
      </w:pPr>
      <w:rPr>
        <w:rFonts w:cs="Times New Roman" w:hint="default"/>
      </w:rPr>
    </w:lvl>
    <w:lvl w:ilvl="4">
      <w:start w:val="1"/>
      <w:numFmt w:val="decimal"/>
      <w:lvlText w:val="%1.%2.%3.%4.%5"/>
      <w:lvlJc w:val="left"/>
      <w:pPr>
        <w:ind w:left="2508" w:hanging="1080"/>
      </w:pPr>
      <w:rPr>
        <w:rFonts w:cs="Times New Roman" w:hint="default"/>
      </w:rPr>
    </w:lvl>
    <w:lvl w:ilvl="5">
      <w:start w:val="1"/>
      <w:numFmt w:val="decimal"/>
      <w:lvlText w:val="%1.%2.%3.%4.%5.%6"/>
      <w:lvlJc w:val="left"/>
      <w:pPr>
        <w:ind w:left="2865" w:hanging="1080"/>
      </w:pPr>
      <w:rPr>
        <w:rFonts w:cs="Times New Roman" w:hint="default"/>
      </w:rPr>
    </w:lvl>
    <w:lvl w:ilvl="6">
      <w:start w:val="1"/>
      <w:numFmt w:val="decimal"/>
      <w:lvlText w:val="%1.%2.%3.%4.%5.%6.%7"/>
      <w:lvlJc w:val="left"/>
      <w:pPr>
        <w:ind w:left="3582" w:hanging="1440"/>
      </w:pPr>
      <w:rPr>
        <w:rFonts w:cs="Times New Roman" w:hint="default"/>
      </w:rPr>
    </w:lvl>
    <w:lvl w:ilvl="7">
      <w:start w:val="1"/>
      <w:numFmt w:val="decimal"/>
      <w:lvlText w:val="%1.%2.%3.%4.%5.%6.%7.%8"/>
      <w:lvlJc w:val="left"/>
      <w:pPr>
        <w:ind w:left="3939" w:hanging="1440"/>
      </w:pPr>
      <w:rPr>
        <w:rFonts w:cs="Times New Roman" w:hint="default"/>
      </w:rPr>
    </w:lvl>
    <w:lvl w:ilvl="8">
      <w:start w:val="1"/>
      <w:numFmt w:val="decimal"/>
      <w:lvlText w:val="%1.%2.%3.%4.%5.%6.%7.%8.%9"/>
      <w:lvlJc w:val="left"/>
      <w:pPr>
        <w:ind w:left="4656" w:hanging="1800"/>
      </w:pPr>
      <w:rPr>
        <w:rFonts w:cs="Times New Roman" w:hint="default"/>
      </w:rPr>
    </w:lvl>
  </w:abstractNum>
  <w:abstractNum w:abstractNumId="60">
    <w:nsid w:val="325D50A0"/>
    <w:multiLevelType w:val="multilevel"/>
    <w:tmpl w:val="683A0DEE"/>
    <w:lvl w:ilvl="0">
      <w:start w:val="3"/>
      <w:numFmt w:val="decimal"/>
      <w:lvlText w:val="%1."/>
      <w:lvlJc w:val="left"/>
      <w:pPr>
        <w:ind w:left="360" w:hanging="360"/>
      </w:pPr>
      <w:rPr>
        <w:rFonts w:hint="default"/>
      </w:rPr>
    </w:lvl>
    <w:lvl w:ilvl="1">
      <w:start w:val="3"/>
      <w:numFmt w:val="decimal"/>
      <w:lvlText w:val="%1.%2."/>
      <w:lvlJc w:val="left"/>
      <w:pPr>
        <w:ind w:left="5322" w:hanging="360"/>
      </w:pPr>
      <w:rPr>
        <w:rFonts w:hint="default"/>
        <w:b/>
      </w:rPr>
    </w:lvl>
    <w:lvl w:ilvl="2">
      <w:start w:val="1"/>
      <w:numFmt w:val="decimal"/>
      <w:lvlText w:val="%1.%2.%3."/>
      <w:lvlJc w:val="left"/>
      <w:pPr>
        <w:ind w:left="10644" w:hanging="720"/>
      </w:pPr>
      <w:rPr>
        <w:rFonts w:hint="default"/>
      </w:rPr>
    </w:lvl>
    <w:lvl w:ilvl="3">
      <w:start w:val="1"/>
      <w:numFmt w:val="decimal"/>
      <w:lvlText w:val="%1.%2.%3.%4."/>
      <w:lvlJc w:val="left"/>
      <w:pPr>
        <w:ind w:left="15606" w:hanging="720"/>
      </w:pPr>
      <w:rPr>
        <w:rFonts w:hint="default"/>
      </w:rPr>
    </w:lvl>
    <w:lvl w:ilvl="4">
      <w:start w:val="1"/>
      <w:numFmt w:val="decimal"/>
      <w:lvlText w:val="%1.%2.%3.%4.%5."/>
      <w:lvlJc w:val="left"/>
      <w:pPr>
        <w:ind w:left="20928" w:hanging="1080"/>
      </w:pPr>
      <w:rPr>
        <w:rFonts w:hint="default"/>
      </w:rPr>
    </w:lvl>
    <w:lvl w:ilvl="5">
      <w:start w:val="1"/>
      <w:numFmt w:val="decimal"/>
      <w:lvlText w:val="%1.%2.%3.%4.%5.%6."/>
      <w:lvlJc w:val="left"/>
      <w:pPr>
        <w:ind w:left="25890" w:hanging="1080"/>
      </w:pPr>
      <w:rPr>
        <w:rFonts w:hint="default"/>
      </w:rPr>
    </w:lvl>
    <w:lvl w:ilvl="6">
      <w:start w:val="1"/>
      <w:numFmt w:val="decimal"/>
      <w:lvlText w:val="%1.%2.%3.%4.%5.%6.%7."/>
      <w:lvlJc w:val="left"/>
      <w:pPr>
        <w:ind w:left="31212" w:hanging="1440"/>
      </w:pPr>
      <w:rPr>
        <w:rFonts w:hint="default"/>
      </w:rPr>
    </w:lvl>
    <w:lvl w:ilvl="7">
      <w:start w:val="1"/>
      <w:numFmt w:val="decimal"/>
      <w:lvlText w:val="%1.%2.%3.%4.%5.%6.%7.%8."/>
      <w:lvlJc w:val="left"/>
      <w:pPr>
        <w:ind w:left="-29362" w:hanging="1440"/>
      </w:pPr>
      <w:rPr>
        <w:rFonts w:hint="default"/>
      </w:rPr>
    </w:lvl>
    <w:lvl w:ilvl="8">
      <w:start w:val="1"/>
      <w:numFmt w:val="decimal"/>
      <w:lvlText w:val="%1.%2.%3.%4.%5.%6.%7.%8.%9."/>
      <w:lvlJc w:val="left"/>
      <w:pPr>
        <w:ind w:left="-24040" w:hanging="1800"/>
      </w:pPr>
      <w:rPr>
        <w:rFonts w:hint="default"/>
      </w:rPr>
    </w:lvl>
  </w:abstractNum>
  <w:abstractNum w:abstractNumId="61">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2">
    <w:nsid w:val="3E201691"/>
    <w:multiLevelType w:val="hybridMultilevel"/>
    <w:tmpl w:val="1576A45A"/>
    <w:lvl w:ilvl="0" w:tplc="9A7C063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3">
    <w:nsid w:val="480B0ECA"/>
    <w:multiLevelType w:val="hybridMultilevel"/>
    <w:tmpl w:val="023E792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4">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bullet"/>
      <w:lvlText w:val=""/>
      <w:lvlJc w:val="left"/>
      <w:pPr>
        <w:ind w:left="2160" w:hanging="360"/>
      </w:pPr>
      <w:rPr>
        <w:rFonts w:ascii="Wingdings" w:hAnsi="Wingdings" w:hint="default"/>
      </w:r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5">
    <w:nsid w:val="52EF5102"/>
    <w:multiLevelType w:val="hybridMultilevel"/>
    <w:tmpl w:val="A050A1D8"/>
    <w:lvl w:ilvl="0" w:tplc="6D34C462">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6">
    <w:nsid w:val="5D776867"/>
    <w:multiLevelType w:val="multilevel"/>
    <w:tmpl w:val="35D493D6"/>
    <w:lvl w:ilvl="0">
      <w:start w:val="6"/>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1"/>
      <w:numFmt w:val="decimal"/>
      <w:lvlText w:val="%1.%2.%3."/>
      <w:lvlJc w:val="left"/>
      <w:pPr>
        <w:ind w:left="1712" w:hanging="720"/>
      </w:pPr>
      <w:rPr>
        <w:rFonts w:hint="default"/>
        <w:b/>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7">
    <w:nsid w:val="5F9F1559"/>
    <w:multiLevelType w:val="multilevel"/>
    <w:tmpl w:val="B80E9AD8"/>
    <w:lvl w:ilvl="0">
      <w:start w:val="1"/>
      <w:numFmt w:val="bullet"/>
      <w:lvlText w:val=""/>
      <w:lvlJc w:val="left"/>
      <w:pPr>
        <w:tabs>
          <w:tab w:val="num" w:pos="357"/>
        </w:tabs>
        <w:ind w:left="357" w:hanging="360"/>
      </w:pPr>
      <w:rPr>
        <w:rFonts w:ascii="Wingdings" w:hAnsi="Wingdings" w:hint="default"/>
        <w:sz w:val="20"/>
        <w:szCs w:val="20"/>
      </w:rPr>
    </w:lvl>
    <w:lvl w:ilvl="1">
      <w:start w:val="1"/>
      <w:numFmt w:val="bullet"/>
      <w:lvlText w:val=""/>
      <w:lvlJc w:val="left"/>
      <w:pPr>
        <w:tabs>
          <w:tab w:val="num" w:pos="717"/>
        </w:tabs>
        <w:ind w:left="717" w:hanging="360"/>
      </w:pPr>
      <w:rPr>
        <w:rFonts w:ascii="Wingdings" w:hAnsi="Wingdings" w:cs="Wingdings" w:hint="default"/>
        <w:sz w:val="20"/>
        <w:szCs w:val="20"/>
      </w:rPr>
    </w:lvl>
    <w:lvl w:ilvl="2">
      <w:start w:val="1"/>
      <w:numFmt w:val="bullet"/>
      <w:lvlText w:val=""/>
      <w:lvlJc w:val="left"/>
      <w:pPr>
        <w:tabs>
          <w:tab w:val="num" w:pos="1077"/>
        </w:tabs>
        <w:ind w:left="1077" w:hanging="360"/>
      </w:pPr>
      <w:rPr>
        <w:rFonts w:ascii="Wingdings" w:hAnsi="Wingdings" w:cs="Wingdings" w:hint="default"/>
        <w:szCs w:val="20"/>
      </w:rPr>
    </w:lvl>
    <w:lvl w:ilvl="3">
      <w:start w:val="1"/>
      <w:numFmt w:val="bullet"/>
      <w:lvlText w:val=""/>
      <w:lvlJc w:val="left"/>
      <w:pPr>
        <w:tabs>
          <w:tab w:val="num" w:pos="1437"/>
        </w:tabs>
        <w:ind w:left="1437" w:hanging="360"/>
      </w:pPr>
      <w:rPr>
        <w:rFonts w:ascii="Wingdings" w:hAnsi="Wingdings" w:hint="default"/>
        <w:sz w:val="20"/>
        <w:szCs w:val="20"/>
      </w:rPr>
    </w:lvl>
    <w:lvl w:ilvl="4">
      <w:start w:val="1"/>
      <w:numFmt w:val="bullet"/>
      <w:lvlText w:val="◦"/>
      <w:lvlJc w:val="left"/>
      <w:pPr>
        <w:tabs>
          <w:tab w:val="num" w:pos="1797"/>
        </w:tabs>
        <w:ind w:left="1797" w:hanging="360"/>
      </w:pPr>
      <w:rPr>
        <w:rFonts w:ascii="OpenSymbol" w:hAnsi="OpenSymbol" w:cs="OpenSymbol"/>
      </w:rPr>
    </w:lvl>
    <w:lvl w:ilvl="5">
      <w:start w:val="1"/>
      <w:numFmt w:val="bullet"/>
      <w:lvlText w:val="▪"/>
      <w:lvlJc w:val="left"/>
      <w:pPr>
        <w:tabs>
          <w:tab w:val="num" w:pos="2157"/>
        </w:tabs>
        <w:ind w:left="2157" w:hanging="360"/>
      </w:pPr>
      <w:rPr>
        <w:rFonts w:ascii="OpenSymbol" w:hAnsi="OpenSymbol" w:cs="OpenSymbol"/>
      </w:rPr>
    </w:lvl>
    <w:lvl w:ilvl="6">
      <w:start w:val="1"/>
      <w:numFmt w:val="bullet"/>
      <w:lvlText w:val=""/>
      <w:lvlJc w:val="left"/>
      <w:pPr>
        <w:tabs>
          <w:tab w:val="num" w:pos="2517"/>
        </w:tabs>
        <w:ind w:left="2517" w:hanging="360"/>
      </w:pPr>
      <w:rPr>
        <w:rFonts w:ascii="Symbol" w:hAnsi="Symbol" w:cs="OpenSymbol"/>
        <w:sz w:val="20"/>
        <w:szCs w:val="20"/>
      </w:rPr>
    </w:lvl>
    <w:lvl w:ilvl="7">
      <w:start w:val="1"/>
      <w:numFmt w:val="bullet"/>
      <w:lvlText w:val="◦"/>
      <w:lvlJc w:val="left"/>
      <w:pPr>
        <w:tabs>
          <w:tab w:val="num" w:pos="2877"/>
        </w:tabs>
        <w:ind w:left="2877" w:hanging="360"/>
      </w:pPr>
      <w:rPr>
        <w:rFonts w:ascii="OpenSymbol" w:hAnsi="OpenSymbol" w:cs="OpenSymbol"/>
      </w:rPr>
    </w:lvl>
    <w:lvl w:ilvl="8">
      <w:start w:val="1"/>
      <w:numFmt w:val="bullet"/>
      <w:lvlText w:val="▪"/>
      <w:lvlJc w:val="left"/>
      <w:pPr>
        <w:tabs>
          <w:tab w:val="num" w:pos="3237"/>
        </w:tabs>
        <w:ind w:left="3237" w:hanging="360"/>
      </w:pPr>
      <w:rPr>
        <w:rFonts w:ascii="OpenSymbol" w:hAnsi="OpenSymbol" w:cs="OpenSymbol"/>
      </w:rPr>
    </w:lvl>
  </w:abstractNum>
  <w:abstractNum w:abstractNumId="68">
    <w:nsid w:val="701D5E22"/>
    <w:multiLevelType w:val="hybridMultilevel"/>
    <w:tmpl w:val="0DFE19C4"/>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bullet"/>
      <w:lvlText w:val=""/>
      <w:lvlJc w:val="left"/>
      <w:pPr>
        <w:ind w:left="2880" w:hanging="360"/>
      </w:pPr>
      <w:rPr>
        <w:rFonts w:ascii="Symbol" w:hAnsi="Symbol" w:hint="default"/>
      </w:r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9">
    <w:nsid w:val="70B938AB"/>
    <w:multiLevelType w:val="hybridMultilevel"/>
    <w:tmpl w:val="4A66A41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0">
    <w:nsid w:val="73491362"/>
    <w:multiLevelType w:val="multilevel"/>
    <w:tmpl w:val="B99C4EC0"/>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74036643"/>
    <w:multiLevelType w:val="multilevel"/>
    <w:tmpl w:val="8A3EEF2A"/>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783D7CD2"/>
    <w:multiLevelType w:val="multilevel"/>
    <w:tmpl w:val="A2145BA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nsid w:val="7B2A5FB1"/>
    <w:multiLevelType w:val="hybridMultilevel"/>
    <w:tmpl w:val="6ED0A1DE"/>
    <w:lvl w:ilvl="0" w:tplc="33C80CBE">
      <w:start w:val="1"/>
      <w:numFmt w:val="lowerLetter"/>
      <w:lvlText w:val="%1)"/>
      <w:lvlJc w:val="left"/>
      <w:pPr>
        <w:ind w:left="1211" w:hanging="360"/>
      </w:pPr>
      <w:rPr>
        <w:rFonts w:hint="default"/>
        <w:b/>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num w:numId="1">
    <w:abstractNumId w:val="4"/>
  </w:num>
  <w:num w:numId="2">
    <w:abstractNumId w:val="5"/>
  </w:num>
  <w:num w:numId="3">
    <w:abstractNumId w:val="6"/>
  </w:num>
  <w:num w:numId="4">
    <w:abstractNumId w:val="7"/>
  </w:num>
  <w:num w:numId="5">
    <w:abstractNumId w:val="10"/>
  </w:num>
  <w:num w:numId="6">
    <w:abstractNumId w:val="11"/>
  </w:num>
  <w:num w:numId="7">
    <w:abstractNumId w:val="12"/>
  </w:num>
  <w:num w:numId="8">
    <w:abstractNumId w:val="13"/>
  </w:num>
  <w:num w:numId="9">
    <w:abstractNumId w:val="14"/>
  </w:num>
  <w:num w:numId="10">
    <w:abstractNumId w:val="16"/>
  </w:num>
  <w:num w:numId="11">
    <w:abstractNumId w:val="21"/>
  </w:num>
  <w:num w:numId="12">
    <w:abstractNumId w:val="22"/>
  </w:num>
  <w:num w:numId="13">
    <w:abstractNumId w:val="23"/>
  </w:num>
  <w:num w:numId="14">
    <w:abstractNumId w:val="24"/>
  </w:num>
  <w:num w:numId="15">
    <w:abstractNumId w:val="31"/>
  </w:num>
  <w:num w:numId="16">
    <w:abstractNumId w:val="36"/>
  </w:num>
  <w:num w:numId="17">
    <w:abstractNumId w:val="37"/>
  </w:num>
  <w:num w:numId="18">
    <w:abstractNumId w:val="38"/>
  </w:num>
  <w:num w:numId="19">
    <w:abstractNumId w:val="39"/>
  </w:num>
  <w:num w:numId="20">
    <w:abstractNumId w:val="40"/>
  </w:num>
  <w:num w:numId="21">
    <w:abstractNumId w:val="42"/>
  </w:num>
  <w:num w:numId="22">
    <w:abstractNumId w:val="43"/>
  </w:num>
  <w:num w:numId="23">
    <w:abstractNumId w:val="44"/>
  </w:num>
  <w:num w:numId="24">
    <w:abstractNumId w:val="45"/>
  </w:num>
  <w:num w:numId="25">
    <w:abstractNumId w:val="46"/>
  </w:num>
  <w:num w:numId="26">
    <w:abstractNumId w:val="47"/>
  </w:num>
  <w:num w:numId="27">
    <w:abstractNumId w:val="48"/>
  </w:num>
  <w:num w:numId="28">
    <w:abstractNumId w:val="52"/>
  </w:num>
  <w:num w:numId="29">
    <w:abstractNumId w:val="71"/>
  </w:num>
  <w:num w:numId="30">
    <w:abstractNumId w:val="57"/>
  </w:num>
  <w:num w:numId="31">
    <w:abstractNumId w:val="67"/>
  </w:num>
  <w:num w:numId="32">
    <w:abstractNumId w:val="62"/>
  </w:num>
  <w:num w:numId="33">
    <w:abstractNumId w:val="59"/>
  </w:num>
  <w:num w:numId="34">
    <w:abstractNumId w:val="65"/>
  </w:num>
  <w:num w:numId="35">
    <w:abstractNumId w:val="63"/>
  </w:num>
  <w:num w:numId="36">
    <w:abstractNumId w:val="69"/>
  </w:num>
  <w:num w:numId="37">
    <w:abstractNumId w:val="66"/>
  </w:num>
  <w:num w:numId="38">
    <w:abstractNumId w:val="53"/>
  </w:num>
  <w:num w:numId="39">
    <w:abstractNumId w:val="73"/>
  </w:num>
  <w:num w:numId="40">
    <w:abstractNumId w:val="60"/>
  </w:num>
  <w:num w:numId="41">
    <w:abstractNumId w:val="6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8"/>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4"/>
  </w:num>
  <w:num w:numId="47">
    <w:abstractNumId w:val="72"/>
  </w:num>
  <w:num w:numId="48">
    <w:abstractNumId w:val="70"/>
  </w:num>
  <w:num w:numId="4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7042"/>
  </w:hdrShapeDefaults>
  <w:footnotePr>
    <w:footnote w:id="-1"/>
    <w:footnote w:id="0"/>
  </w:footnotePr>
  <w:endnotePr>
    <w:endnote w:id="-1"/>
    <w:endnote w:id="0"/>
  </w:endnotePr>
  <w:compat>
    <w:spaceForUL/>
    <w:balanceSingleByteDoubleByteWidth/>
    <w:doNotLeaveBackslashAlone/>
    <w:ulTrailSpace/>
    <w:adjustLineHeightInTable/>
  </w:compat>
  <w:rsids>
    <w:rsidRoot w:val="00E44BBC"/>
    <w:rsid w:val="00000621"/>
    <w:rsid w:val="00004DD8"/>
    <w:rsid w:val="00005D72"/>
    <w:rsid w:val="00006A3D"/>
    <w:rsid w:val="000114CF"/>
    <w:rsid w:val="00014E82"/>
    <w:rsid w:val="00014ECE"/>
    <w:rsid w:val="000163A7"/>
    <w:rsid w:val="00017542"/>
    <w:rsid w:val="00020425"/>
    <w:rsid w:val="00020B8A"/>
    <w:rsid w:val="00021E11"/>
    <w:rsid w:val="00023C9D"/>
    <w:rsid w:val="000252BF"/>
    <w:rsid w:val="0002560C"/>
    <w:rsid w:val="00026072"/>
    <w:rsid w:val="000267A5"/>
    <w:rsid w:val="00027764"/>
    <w:rsid w:val="0003105C"/>
    <w:rsid w:val="0003119D"/>
    <w:rsid w:val="00033C2B"/>
    <w:rsid w:val="0003517A"/>
    <w:rsid w:val="000354BA"/>
    <w:rsid w:val="00035E42"/>
    <w:rsid w:val="0003641B"/>
    <w:rsid w:val="000404B4"/>
    <w:rsid w:val="000432ED"/>
    <w:rsid w:val="000442BF"/>
    <w:rsid w:val="00051D5C"/>
    <w:rsid w:val="00053491"/>
    <w:rsid w:val="00054CC9"/>
    <w:rsid w:val="00056728"/>
    <w:rsid w:val="0006145A"/>
    <w:rsid w:val="00063B15"/>
    <w:rsid w:val="0006457C"/>
    <w:rsid w:val="00065428"/>
    <w:rsid w:val="00071AD3"/>
    <w:rsid w:val="0007483F"/>
    <w:rsid w:val="00075B69"/>
    <w:rsid w:val="0008002C"/>
    <w:rsid w:val="0008080E"/>
    <w:rsid w:val="00080B1C"/>
    <w:rsid w:val="00083ED5"/>
    <w:rsid w:val="00086FA2"/>
    <w:rsid w:val="00091AF0"/>
    <w:rsid w:val="00091B8B"/>
    <w:rsid w:val="00091FC2"/>
    <w:rsid w:val="0009285C"/>
    <w:rsid w:val="00092B59"/>
    <w:rsid w:val="00093348"/>
    <w:rsid w:val="00094712"/>
    <w:rsid w:val="00095B8A"/>
    <w:rsid w:val="000A2F4E"/>
    <w:rsid w:val="000A4068"/>
    <w:rsid w:val="000A6561"/>
    <w:rsid w:val="000A7C1F"/>
    <w:rsid w:val="000B0582"/>
    <w:rsid w:val="000B1F62"/>
    <w:rsid w:val="000B2262"/>
    <w:rsid w:val="000B3623"/>
    <w:rsid w:val="000B5B2A"/>
    <w:rsid w:val="000B6DDE"/>
    <w:rsid w:val="000B715F"/>
    <w:rsid w:val="000C0DEE"/>
    <w:rsid w:val="000C2F7C"/>
    <w:rsid w:val="000C3222"/>
    <w:rsid w:val="000C3784"/>
    <w:rsid w:val="000C4D66"/>
    <w:rsid w:val="000D004C"/>
    <w:rsid w:val="000D37D2"/>
    <w:rsid w:val="000D58EC"/>
    <w:rsid w:val="000E1E8C"/>
    <w:rsid w:val="000E2CEE"/>
    <w:rsid w:val="000E5951"/>
    <w:rsid w:val="000E6D56"/>
    <w:rsid w:val="000E7898"/>
    <w:rsid w:val="000E79BF"/>
    <w:rsid w:val="000F020E"/>
    <w:rsid w:val="000F0604"/>
    <w:rsid w:val="000F0637"/>
    <w:rsid w:val="000F0E54"/>
    <w:rsid w:val="000F2EAB"/>
    <w:rsid w:val="000F36E4"/>
    <w:rsid w:val="000F4CE5"/>
    <w:rsid w:val="000F68FD"/>
    <w:rsid w:val="000F6DED"/>
    <w:rsid w:val="000F773C"/>
    <w:rsid w:val="00101027"/>
    <w:rsid w:val="00104A06"/>
    <w:rsid w:val="001063C9"/>
    <w:rsid w:val="0010690E"/>
    <w:rsid w:val="00106C32"/>
    <w:rsid w:val="00111ABA"/>
    <w:rsid w:val="0011207F"/>
    <w:rsid w:val="001126DE"/>
    <w:rsid w:val="0011380C"/>
    <w:rsid w:val="00116158"/>
    <w:rsid w:val="001165C9"/>
    <w:rsid w:val="00120CAD"/>
    <w:rsid w:val="00121877"/>
    <w:rsid w:val="00121C85"/>
    <w:rsid w:val="00122D81"/>
    <w:rsid w:val="00126A2A"/>
    <w:rsid w:val="001301DB"/>
    <w:rsid w:val="001309AB"/>
    <w:rsid w:val="00131D4B"/>
    <w:rsid w:val="00132B4F"/>
    <w:rsid w:val="00133C92"/>
    <w:rsid w:val="001344C1"/>
    <w:rsid w:val="00135218"/>
    <w:rsid w:val="00135567"/>
    <w:rsid w:val="00135C8B"/>
    <w:rsid w:val="001361AB"/>
    <w:rsid w:val="0013724D"/>
    <w:rsid w:val="001379A9"/>
    <w:rsid w:val="0014276B"/>
    <w:rsid w:val="00143B95"/>
    <w:rsid w:val="001465F6"/>
    <w:rsid w:val="001511E2"/>
    <w:rsid w:val="0015218E"/>
    <w:rsid w:val="0015261B"/>
    <w:rsid w:val="001547FD"/>
    <w:rsid w:val="0015493C"/>
    <w:rsid w:val="00155171"/>
    <w:rsid w:val="00155A1A"/>
    <w:rsid w:val="00160659"/>
    <w:rsid w:val="001626A8"/>
    <w:rsid w:val="00162E44"/>
    <w:rsid w:val="00163544"/>
    <w:rsid w:val="00163726"/>
    <w:rsid w:val="00163B26"/>
    <w:rsid w:val="00166A19"/>
    <w:rsid w:val="00166D1D"/>
    <w:rsid w:val="001746BB"/>
    <w:rsid w:val="0018046D"/>
    <w:rsid w:val="001825A4"/>
    <w:rsid w:val="0018549B"/>
    <w:rsid w:val="00185858"/>
    <w:rsid w:val="00187B35"/>
    <w:rsid w:val="00192355"/>
    <w:rsid w:val="001929CA"/>
    <w:rsid w:val="0019491E"/>
    <w:rsid w:val="00195848"/>
    <w:rsid w:val="001A2929"/>
    <w:rsid w:val="001A301E"/>
    <w:rsid w:val="001A464B"/>
    <w:rsid w:val="001A4E05"/>
    <w:rsid w:val="001A54D6"/>
    <w:rsid w:val="001B087B"/>
    <w:rsid w:val="001B5AE8"/>
    <w:rsid w:val="001C1F1E"/>
    <w:rsid w:val="001C38F8"/>
    <w:rsid w:val="001D1885"/>
    <w:rsid w:val="001D4BDC"/>
    <w:rsid w:val="001D5982"/>
    <w:rsid w:val="001D6A20"/>
    <w:rsid w:val="001D6ED9"/>
    <w:rsid w:val="001D7827"/>
    <w:rsid w:val="001D7A30"/>
    <w:rsid w:val="001E34A6"/>
    <w:rsid w:val="001E6121"/>
    <w:rsid w:val="001F0CB0"/>
    <w:rsid w:val="001F176B"/>
    <w:rsid w:val="001F2AC9"/>
    <w:rsid w:val="001F32EE"/>
    <w:rsid w:val="001F5D3C"/>
    <w:rsid w:val="001F6588"/>
    <w:rsid w:val="00201944"/>
    <w:rsid w:val="00203411"/>
    <w:rsid w:val="00205FA8"/>
    <w:rsid w:val="002068F8"/>
    <w:rsid w:val="00206F47"/>
    <w:rsid w:val="0021017E"/>
    <w:rsid w:val="00210399"/>
    <w:rsid w:val="00214057"/>
    <w:rsid w:val="00215B96"/>
    <w:rsid w:val="00216598"/>
    <w:rsid w:val="002165BE"/>
    <w:rsid w:val="00217C58"/>
    <w:rsid w:val="002201EA"/>
    <w:rsid w:val="00220F7E"/>
    <w:rsid w:val="00221860"/>
    <w:rsid w:val="0022191F"/>
    <w:rsid w:val="002265C9"/>
    <w:rsid w:val="00227C96"/>
    <w:rsid w:val="00227D2B"/>
    <w:rsid w:val="00232511"/>
    <w:rsid w:val="002331A7"/>
    <w:rsid w:val="00234CFD"/>
    <w:rsid w:val="002359F2"/>
    <w:rsid w:val="00235E24"/>
    <w:rsid w:val="00237792"/>
    <w:rsid w:val="00240A0D"/>
    <w:rsid w:val="00241CBD"/>
    <w:rsid w:val="00242E71"/>
    <w:rsid w:val="00242E80"/>
    <w:rsid w:val="002563E7"/>
    <w:rsid w:val="002568C4"/>
    <w:rsid w:val="00257E47"/>
    <w:rsid w:val="002600C8"/>
    <w:rsid w:val="002608D6"/>
    <w:rsid w:val="00260DCD"/>
    <w:rsid w:val="0026495B"/>
    <w:rsid w:val="0026517F"/>
    <w:rsid w:val="0026575D"/>
    <w:rsid w:val="00267FCC"/>
    <w:rsid w:val="0027128B"/>
    <w:rsid w:val="002715AF"/>
    <w:rsid w:val="0027352B"/>
    <w:rsid w:val="002749C4"/>
    <w:rsid w:val="00275FF8"/>
    <w:rsid w:val="00280C17"/>
    <w:rsid w:val="00280CA9"/>
    <w:rsid w:val="00282CED"/>
    <w:rsid w:val="00291411"/>
    <w:rsid w:val="00292789"/>
    <w:rsid w:val="00297008"/>
    <w:rsid w:val="002A1132"/>
    <w:rsid w:val="002A17B5"/>
    <w:rsid w:val="002A1D41"/>
    <w:rsid w:val="002A2674"/>
    <w:rsid w:val="002A2ABF"/>
    <w:rsid w:val="002A37C2"/>
    <w:rsid w:val="002A391C"/>
    <w:rsid w:val="002A662F"/>
    <w:rsid w:val="002A7D0D"/>
    <w:rsid w:val="002B0A2F"/>
    <w:rsid w:val="002B12AA"/>
    <w:rsid w:val="002B3973"/>
    <w:rsid w:val="002B4745"/>
    <w:rsid w:val="002B7164"/>
    <w:rsid w:val="002B778A"/>
    <w:rsid w:val="002C5A5F"/>
    <w:rsid w:val="002D20D6"/>
    <w:rsid w:val="002D2467"/>
    <w:rsid w:val="002D3594"/>
    <w:rsid w:val="002D3DAA"/>
    <w:rsid w:val="002D47E3"/>
    <w:rsid w:val="002D5996"/>
    <w:rsid w:val="002D5EC6"/>
    <w:rsid w:val="002D6028"/>
    <w:rsid w:val="002D7394"/>
    <w:rsid w:val="002E1970"/>
    <w:rsid w:val="002E1C66"/>
    <w:rsid w:val="002E3325"/>
    <w:rsid w:val="002E412F"/>
    <w:rsid w:val="002E7883"/>
    <w:rsid w:val="002F014D"/>
    <w:rsid w:val="002F03A6"/>
    <w:rsid w:val="002F0AEA"/>
    <w:rsid w:val="002F0BA5"/>
    <w:rsid w:val="002F0D3F"/>
    <w:rsid w:val="002F187F"/>
    <w:rsid w:val="002F381A"/>
    <w:rsid w:val="002F428E"/>
    <w:rsid w:val="002F4B79"/>
    <w:rsid w:val="002F53B1"/>
    <w:rsid w:val="002F541B"/>
    <w:rsid w:val="00302BB3"/>
    <w:rsid w:val="00303830"/>
    <w:rsid w:val="00305542"/>
    <w:rsid w:val="00305B95"/>
    <w:rsid w:val="003063CD"/>
    <w:rsid w:val="003063D2"/>
    <w:rsid w:val="00306CDF"/>
    <w:rsid w:val="003107E1"/>
    <w:rsid w:val="00311FA6"/>
    <w:rsid w:val="0031310B"/>
    <w:rsid w:val="00313E40"/>
    <w:rsid w:val="00322212"/>
    <w:rsid w:val="00325BA4"/>
    <w:rsid w:val="00325C4F"/>
    <w:rsid w:val="00326272"/>
    <w:rsid w:val="003269F4"/>
    <w:rsid w:val="00327A28"/>
    <w:rsid w:val="00332E23"/>
    <w:rsid w:val="00333F98"/>
    <w:rsid w:val="003345E8"/>
    <w:rsid w:val="00334FEC"/>
    <w:rsid w:val="003358B0"/>
    <w:rsid w:val="00335A6D"/>
    <w:rsid w:val="003365E1"/>
    <w:rsid w:val="003369E2"/>
    <w:rsid w:val="00337C2F"/>
    <w:rsid w:val="00340B0A"/>
    <w:rsid w:val="00341E20"/>
    <w:rsid w:val="00343288"/>
    <w:rsid w:val="00343923"/>
    <w:rsid w:val="003451B6"/>
    <w:rsid w:val="00345EA5"/>
    <w:rsid w:val="00346804"/>
    <w:rsid w:val="003478C1"/>
    <w:rsid w:val="00347EDC"/>
    <w:rsid w:val="003503FD"/>
    <w:rsid w:val="0035138B"/>
    <w:rsid w:val="00354EE4"/>
    <w:rsid w:val="00356AA4"/>
    <w:rsid w:val="00363B0D"/>
    <w:rsid w:val="0036494D"/>
    <w:rsid w:val="00366498"/>
    <w:rsid w:val="00366820"/>
    <w:rsid w:val="003703ED"/>
    <w:rsid w:val="003723F1"/>
    <w:rsid w:val="003738E5"/>
    <w:rsid w:val="003812D7"/>
    <w:rsid w:val="00382268"/>
    <w:rsid w:val="003908A1"/>
    <w:rsid w:val="003921EB"/>
    <w:rsid w:val="003926C4"/>
    <w:rsid w:val="00393261"/>
    <w:rsid w:val="003976E7"/>
    <w:rsid w:val="0039771E"/>
    <w:rsid w:val="00397E5E"/>
    <w:rsid w:val="003A4890"/>
    <w:rsid w:val="003A49CB"/>
    <w:rsid w:val="003A4B0F"/>
    <w:rsid w:val="003A4BF5"/>
    <w:rsid w:val="003A517D"/>
    <w:rsid w:val="003A5480"/>
    <w:rsid w:val="003A7085"/>
    <w:rsid w:val="003A7750"/>
    <w:rsid w:val="003B0CCB"/>
    <w:rsid w:val="003B186B"/>
    <w:rsid w:val="003B2011"/>
    <w:rsid w:val="003B335F"/>
    <w:rsid w:val="003B6919"/>
    <w:rsid w:val="003B746A"/>
    <w:rsid w:val="003B78F6"/>
    <w:rsid w:val="003C05CE"/>
    <w:rsid w:val="003C09B4"/>
    <w:rsid w:val="003C1869"/>
    <w:rsid w:val="003C38D0"/>
    <w:rsid w:val="003C449C"/>
    <w:rsid w:val="003C56C2"/>
    <w:rsid w:val="003D2773"/>
    <w:rsid w:val="003D29DE"/>
    <w:rsid w:val="003D4F41"/>
    <w:rsid w:val="003D5F60"/>
    <w:rsid w:val="003D69D7"/>
    <w:rsid w:val="003D6B67"/>
    <w:rsid w:val="003D7350"/>
    <w:rsid w:val="003D751F"/>
    <w:rsid w:val="003E1535"/>
    <w:rsid w:val="003E1E2F"/>
    <w:rsid w:val="003E227B"/>
    <w:rsid w:val="003E2570"/>
    <w:rsid w:val="003E2807"/>
    <w:rsid w:val="003E3991"/>
    <w:rsid w:val="003E5105"/>
    <w:rsid w:val="003F00BE"/>
    <w:rsid w:val="003F0C89"/>
    <w:rsid w:val="003F17D1"/>
    <w:rsid w:val="003F1DB8"/>
    <w:rsid w:val="003F32EC"/>
    <w:rsid w:val="003F3917"/>
    <w:rsid w:val="003F4895"/>
    <w:rsid w:val="0040064B"/>
    <w:rsid w:val="004022EA"/>
    <w:rsid w:val="00405AF2"/>
    <w:rsid w:val="004078E1"/>
    <w:rsid w:val="0041151B"/>
    <w:rsid w:val="004124E9"/>
    <w:rsid w:val="00415EDD"/>
    <w:rsid w:val="00416421"/>
    <w:rsid w:val="00416938"/>
    <w:rsid w:val="00420D8D"/>
    <w:rsid w:val="00421490"/>
    <w:rsid w:val="00422A1B"/>
    <w:rsid w:val="004254E4"/>
    <w:rsid w:val="00427E67"/>
    <w:rsid w:val="00431090"/>
    <w:rsid w:val="004313AD"/>
    <w:rsid w:val="00432231"/>
    <w:rsid w:val="0043346C"/>
    <w:rsid w:val="00433E6C"/>
    <w:rsid w:val="00433F29"/>
    <w:rsid w:val="00434486"/>
    <w:rsid w:val="0043571F"/>
    <w:rsid w:val="00435AD8"/>
    <w:rsid w:val="00436F64"/>
    <w:rsid w:val="00441AF1"/>
    <w:rsid w:val="00441C82"/>
    <w:rsid w:val="0044743F"/>
    <w:rsid w:val="0044781B"/>
    <w:rsid w:val="00451F6E"/>
    <w:rsid w:val="00452070"/>
    <w:rsid w:val="00453F2D"/>
    <w:rsid w:val="00454820"/>
    <w:rsid w:val="00454E32"/>
    <w:rsid w:val="0045685B"/>
    <w:rsid w:val="004577A2"/>
    <w:rsid w:val="00457F22"/>
    <w:rsid w:val="00463498"/>
    <w:rsid w:val="004639B0"/>
    <w:rsid w:val="00465B06"/>
    <w:rsid w:val="00465CC0"/>
    <w:rsid w:val="004667C2"/>
    <w:rsid w:val="00467F2C"/>
    <w:rsid w:val="00470104"/>
    <w:rsid w:val="004719AC"/>
    <w:rsid w:val="00472D29"/>
    <w:rsid w:val="00472F9C"/>
    <w:rsid w:val="00472FE6"/>
    <w:rsid w:val="004742D9"/>
    <w:rsid w:val="00475E6F"/>
    <w:rsid w:val="00477CD6"/>
    <w:rsid w:val="0048038D"/>
    <w:rsid w:val="00481097"/>
    <w:rsid w:val="004820D6"/>
    <w:rsid w:val="0048283E"/>
    <w:rsid w:val="00486534"/>
    <w:rsid w:val="004873C4"/>
    <w:rsid w:val="00487971"/>
    <w:rsid w:val="00493E87"/>
    <w:rsid w:val="004941A0"/>
    <w:rsid w:val="00495887"/>
    <w:rsid w:val="00496BA6"/>
    <w:rsid w:val="00497680"/>
    <w:rsid w:val="004A0713"/>
    <w:rsid w:val="004A2062"/>
    <w:rsid w:val="004A276C"/>
    <w:rsid w:val="004A58F6"/>
    <w:rsid w:val="004A631C"/>
    <w:rsid w:val="004B1EE5"/>
    <w:rsid w:val="004B4EEA"/>
    <w:rsid w:val="004B522A"/>
    <w:rsid w:val="004B5EF3"/>
    <w:rsid w:val="004B6ECC"/>
    <w:rsid w:val="004B7219"/>
    <w:rsid w:val="004C0ACB"/>
    <w:rsid w:val="004C5E6F"/>
    <w:rsid w:val="004D2601"/>
    <w:rsid w:val="004D31EB"/>
    <w:rsid w:val="004D3CDB"/>
    <w:rsid w:val="004E0608"/>
    <w:rsid w:val="004E2A80"/>
    <w:rsid w:val="004E3C90"/>
    <w:rsid w:val="004E4642"/>
    <w:rsid w:val="004E76F3"/>
    <w:rsid w:val="004F11B0"/>
    <w:rsid w:val="004F1358"/>
    <w:rsid w:val="004F198C"/>
    <w:rsid w:val="004F1F10"/>
    <w:rsid w:val="004F6F00"/>
    <w:rsid w:val="00500396"/>
    <w:rsid w:val="00500B6A"/>
    <w:rsid w:val="00502ABA"/>
    <w:rsid w:val="005035C4"/>
    <w:rsid w:val="00503884"/>
    <w:rsid w:val="00507125"/>
    <w:rsid w:val="00510AF2"/>
    <w:rsid w:val="00510F47"/>
    <w:rsid w:val="005110FA"/>
    <w:rsid w:val="00514626"/>
    <w:rsid w:val="00514F20"/>
    <w:rsid w:val="00516FFF"/>
    <w:rsid w:val="00521375"/>
    <w:rsid w:val="00521945"/>
    <w:rsid w:val="0052229D"/>
    <w:rsid w:val="00523C30"/>
    <w:rsid w:val="005250E5"/>
    <w:rsid w:val="0053521E"/>
    <w:rsid w:val="00535A6C"/>
    <w:rsid w:val="00537A42"/>
    <w:rsid w:val="00542029"/>
    <w:rsid w:val="0054634A"/>
    <w:rsid w:val="00546863"/>
    <w:rsid w:val="005469DC"/>
    <w:rsid w:val="0054763F"/>
    <w:rsid w:val="005526A5"/>
    <w:rsid w:val="00554A2A"/>
    <w:rsid w:val="005575AA"/>
    <w:rsid w:val="005621B3"/>
    <w:rsid w:val="0056270C"/>
    <w:rsid w:val="00563BF4"/>
    <w:rsid w:val="00566A4E"/>
    <w:rsid w:val="00566F5D"/>
    <w:rsid w:val="00570AF6"/>
    <w:rsid w:val="00570BB1"/>
    <w:rsid w:val="00572046"/>
    <w:rsid w:val="00575912"/>
    <w:rsid w:val="0057619C"/>
    <w:rsid w:val="00580BA7"/>
    <w:rsid w:val="0058223A"/>
    <w:rsid w:val="00582326"/>
    <w:rsid w:val="00586DE0"/>
    <w:rsid w:val="00586FDC"/>
    <w:rsid w:val="00587979"/>
    <w:rsid w:val="00592985"/>
    <w:rsid w:val="00595CFE"/>
    <w:rsid w:val="00595EE9"/>
    <w:rsid w:val="0059710E"/>
    <w:rsid w:val="005A0588"/>
    <w:rsid w:val="005A05DA"/>
    <w:rsid w:val="005A0C4B"/>
    <w:rsid w:val="005A130D"/>
    <w:rsid w:val="005A2E0B"/>
    <w:rsid w:val="005A3CE5"/>
    <w:rsid w:val="005A3D7E"/>
    <w:rsid w:val="005A7051"/>
    <w:rsid w:val="005A757E"/>
    <w:rsid w:val="005A7DEA"/>
    <w:rsid w:val="005B16CA"/>
    <w:rsid w:val="005B1BC3"/>
    <w:rsid w:val="005B1E7D"/>
    <w:rsid w:val="005B1F00"/>
    <w:rsid w:val="005B2206"/>
    <w:rsid w:val="005B30E6"/>
    <w:rsid w:val="005B38D3"/>
    <w:rsid w:val="005B5363"/>
    <w:rsid w:val="005B7BBF"/>
    <w:rsid w:val="005C1F7C"/>
    <w:rsid w:val="005C36ED"/>
    <w:rsid w:val="005C493B"/>
    <w:rsid w:val="005C5E9A"/>
    <w:rsid w:val="005C6A2C"/>
    <w:rsid w:val="005D2B60"/>
    <w:rsid w:val="005D4209"/>
    <w:rsid w:val="005D648E"/>
    <w:rsid w:val="005D66C1"/>
    <w:rsid w:val="005D6F5C"/>
    <w:rsid w:val="005D7CF1"/>
    <w:rsid w:val="005E2030"/>
    <w:rsid w:val="005E263F"/>
    <w:rsid w:val="005E5E6E"/>
    <w:rsid w:val="005E7C1C"/>
    <w:rsid w:val="005F18EE"/>
    <w:rsid w:val="005F2C20"/>
    <w:rsid w:val="005F2C97"/>
    <w:rsid w:val="005F33FD"/>
    <w:rsid w:val="005F3BCC"/>
    <w:rsid w:val="005F3E1C"/>
    <w:rsid w:val="005F5602"/>
    <w:rsid w:val="005F7DF7"/>
    <w:rsid w:val="006010E9"/>
    <w:rsid w:val="0060224C"/>
    <w:rsid w:val="006026D8"/>
    <w:rsid w:val="006061F9"/>
    <w:rsid w:val="00607199"/>
    <w:rsid w:val="00611A44"/>
    <w:rsid w:val="00614278"/>
    <w:rsid w:val="00616492"/>
    <w:rsid w:val="00620544"/>
    <w:rsid w:val="00621C45"/>
    <w:rsid w:val="00622B17"/>
    <w:rsid w:val="00622C95"/>
    <w:rsid w:val="00622F99"/>
    <w:rsid w:val="00623198"/>
    <w:rsid w:val="006235C5"/>
    <w:rsid w:val="00624A91"/>
    <w:rsid w:val="00625339"/>
    <w:rsid w:val="00626DCE"/>
    <w:rsid w:val="00631A6F"/>
    <w:rsid w:val="0063491B"/>
    <w:rsid w:val="00635171"/>
    <w:rsid w:val="006351F3"/>
    <w:rsid w:val="00636918"/>
    <w:rsid w:val="006377CC"/>
    <w:rsid w:val="00640762"/>
    <w:rsid w:val="00641229"/>
    <w:rsid w:val="0064202C"/>
    <w:rsid w:val="00645A79"/>
    <w:rsid w:val="00646E97"/>
    <w:rsid w:val="00652692"/>
    <w:rsid w:val="006533A5"/>
    <w:rsid w:val="00655A04"/>
    <w:rsid w:val="00656518"/>
    <w:rsid w:val="006566AC"/>
    <w:rsid w:val="0065680D"/>
    <w:rsid w:val="00656845"/>
    <w:rsid w:val="00657B7A"/>
    <w:rsid w:val="006624D4"/>
    <w:rsid w:val="00662660"/>
    <w:rsid w:val="00663566"/>
    <w:rsid w:val="006649ED"/>
    <w:rsid w:val="0066540A"/>
    <w:rsid w:val="0066546D"/>
    <w:rsid w:val="00667BF7"/>
    <w:rsid w:val="006712EC"/>
    <w:rsid w:val="00672060"/>
    <w:rsid w:val="00673ED4"/>
    <w:rsid w:val="00675FB5"/>
    <w:rsid w:val="0067785A"/>
    <w:rsid w:val="00677A80"/>
    <w:rsid w:val="0068246B"/>
    <w:rsid w:val="006833A9"/>
    <w:rsid w:val="006838D2"/>
    <w:rsid w:val="00684A2D"/>
    <w:rsid w:val="00686178"/>
    <w:rsid w:val="00686205"/>
    <w:rsid w:val="00690707"/>
    <w:rsid w:val="00690E01"/>
    <w:rsid w:val="006914D4"/>
    <w:rsid w:val="00692942"/>
    <w:rsid w:val="00692CEB"/>
    <w:rsid w:val="0069422B"/>
    <w:rsid w:val="00697E87"/>
    <w:rsid w:val="006A031A"/>
    <w:rsid w:val="006A4839"/>
    <w:rsid w:val="006A4D03"/>
    <w:rsid w:val="006B0964"/>
    <w:rsid w:val="006B4A0E"/>
    <w:rsid w:val="006B508B"/>
    <w:rsid w:val="006B58C7"/>
    <w:rsid w:val="006B7BA5"/>
    <w:rsid w:val="006C2FFC"/>
    <w:rsid w:val="006C36B6"/>
    <w:rsid w:val="006C36D8"/>
    <w:rsid w:val="006C5DEB"/>
    <w:rsid w:val="006D011E"/>
    <w:rsid w:val="006D2063"/>
    <w:rsid w:val="006D2F54"/>
    <w:rsid w:val="006D41FC"/>
    <w:rsid w:val="006D48A5"/>
    <w:rsid w:val="006D4C0C"/>
    <w:rsid w:val="006D6025"/>
    <w:rsid w:val="006D79E3"/>
    <w:rsid w:val="006E1E91"/>
    <w:rsid w:val="006E27F5"/>
    <w:rsid w:val="006E7560"/>
    <w:rsid w:val="006F1EB5"/>
    <w:rsid w:val="006F4177"/>
    <w:rsid w:val="006F44EE"/>
    <w:rsid w:val="006F649E"/>
    <w:rsid w:val="006F707E"/>
    <w:rsid w:val="00700A9C"/>
    <w:rsid w:val="00701E3B"/>
    <w:rsid w:val="007034A2"/>
    <w:rsid w:val="007041A7"/>
    <w:rsid w:val="00704B3A"/>
    <w:rsid w:val="00705B93"/>
    <w:rsid w:val="0071044F"/>
    <w:rsid w:val="00713256"/>
    <w:rsid w:val="0071396F"/>
    <w:rsid w:val="00717E09"/>
    <w:rsid w:val="00720284"/>
    <w:rsid w:val="0072042D"/>
    <w:rsid w:val="00723615"/>
    <w:rsid w:val="00726F44"/>
    <w:rsid w:val="007322A7"/>
    <w:rsid w:val="00737572"/>
    <w:rsid w:val="00740B3E"/>
    <w:rsid w:val="00740EDD"/>
    <w:rsid w:val="00743236"/>
    <w:rsid w:val="00744A0B"/>
    <w:rsid w:val="00755246"/>
    <w:rsid w:val="00755DCB"/>
    <w:rsid w:val="00756F5D"/>
    <w:rsid w:val="00757197"/>
    <w:rsid w:val="00761409"/>
    <w:rsid w:val="0076175F"/>
    <w:rsid w:val="00762BA8"/>
    <w:rsid w:val="00764344"/>
    <w:rsid w:val="007666FD"/>
    <w:rsid w:val="00767B54"/>
    <w:rsid w:val="00770565"/>
    <w:rsid w:val="00771883"/>
    <w:rsid w:val="00772403"/>
    <w:rsid w:val="007740CB"/>
    <w:rsid w:val="00774BA8"/>
    <w:rsid w:val="00774FDD"/>
    <w:rsid w:val="0077659B"/>
    <w:rsid w:val="0077755C"/>
    <w:rsid w:val="00782B48"/>
    <w:rsid w:val="00783963"/>
    <w:rsid w:val="007839EE"/>
    <w:rsid w:val="00783A41"/>
    <w:rsid w:val="007852A7"/>
    <w:rsid w:val="0079033B"/>
    <w:rsid w:val="00790A66"/>
    <w:rsid w:val="0079112F"/>
    <w:rsid w:val="007921C3"/>
    <w:rsid w:val="00792B63"/>
    <w:rsid w:val="007935B7"/>
    <w:rsid w:val="0079698B"/>
    <w:rsid w:val="00797B59"/>
    <w:rsid w:val="007A2C42"/>
    <w:rsid w:val="007A3D3F"/>
    <w:rsid w:val="007A429E"/>
    <w:rsid w:val="007B002F"/>
    <w:rsid w:val="007B0B94"/>
    <w:rsid w:val="007B0DBD"/>
    <w:rsid w:val="007B1FC7"/>
    <w:rsid w:val="007B5408"/>
    <w:rsid w:val="007B6CD9"/>
    <w:rsid w:val="007C07C8"/>
    <w:rsid w:val="007C0F2D"/>
    <w:rsid w:val="007C161A"/>
    <w:rsid w:val="007C2A93"/>
    <w:rsid w:val="007C3ED1"/>
    <w:rsid w:val="007C559F"/>
    <w:rsid w:val="007C58CD"/>
    <w:rsid w:val="007C7351"/>
    <w:rsid w:val="007C7B03"/>
    <w:rsid w:val="007D165E"/>
    <w:rsid w:val="007D2377"/>
    <w:rsid w:val="007D252D"/>
    <w:rsid w:val="007D3D5B"/>
    <w:rsid w:val="007D42ED"/>
    <w:rsid w:val="007D4E21"/>
    <w:rsid w:val="007D777D"/>
    <w:rsid w:val="007E03B6"/>
    <w:rsid w:val="007E1240"/>
    <w:rsid w:val="007E17CF"/>
    <w:rsid w:val="007E3DD1"/>
    <w:rsid w:val="007E4B3C"/>
    <w:rsid w:val="007F1B07"/>
    <w:rsid w:val="007F1E18"/>
    <w:rsid w:val="007F2F28"/>
    <w:rsid w:val="007F603F"/>
    <w:rsid w:val="007F67DD"/>
    <w:rsid w:val="007F731A"/>
    <w:rsid w:val="007F752E"/>
    <w:rsid w:val="008013A9"/>
    <w:rsid w:val="008031CF"/>
    <w:rsid w:val="008036E7"/>
    <w:rsid w:val="00804DFE"/>
    <w:rsid w:val="00805474"/>
    <w:rsid w:val="00805B5B"/>
    <w:rsid w:val="00806C88"/>
    <w:rsid w:val="008102FC"/>
    <w:rsid w:val="00811806"/>
    <w:rsid w:val="00811EE4"/>
    <w:rsid w:val="008150E2"/>
    <w:rsid w:val="00815A47"/>
    <w:rsid w:val="0081647C"/>
    <w:rsid w:val="00816BD3"/>
    <w:rsid w:val="008201DF"/>
    <w:rsid w:val="00824724"/>
    <w:rsid w:val="008252AE"/>
    <w:rsid w:val="008257DB"/>
    <w:rsid w:val="00826556"/>
    <w:rsid w:val="00826EBD"/>
    <w:rsid w:val="0083096F"/>
    <w:rsid w:val="00831E00"/>
    <w:rsid w:val="0083239B"/>
    <w:rsid w:val="0083302D"/>
    <w:rsid w:val="008345EB"/>
    <w:rsid w:val="00835145"/>
    <w:rsid w:val="0084072A"/>
    <w:rsid w:val="00842D4C"/>
    <w:rsid w:val="00843BED"/>
    <w:rsid w:val="008466F8"/>
    <w:rsid w:val="008507D3"/>
    <w:rsid w:val="0085144B"/>
    <w:rsid w:val="008542E7"/>
    <w:rsid w:val="008567FC"/>
    <w:rsid w:val="008569B6"/>
    <w:rsid w:val="00863F35"/>
    <w:rsid w:val="00865376"/>
    <w:rsid w:val="0086632F"/>
    <w:rsid w:val="00867345"/>
    <w:rsid w:val="00874850"/>
    <w:rsid w:val="008766A9"/>
    <w:rsid w:val="00877581"/>
    <w:rsid w:val="00877FE2"/>
    <w:rsid w:val="00887171"/>
    <w:rsid w:val="00891768"/>
    <w:rsid w:val="008947AA"/>
    <w:rsid w:val="00896206"/>
    <w:rsid w:val="008969FB"/>
    <w:rsid w:val="008A00CC"/>
    <w:rsid w:val="008A2ED6"/>
    <w:rsid w:val="008A2F37"/>
    <w:rsid w:val="008A66A0"/>
    <w:rsid w:val="008A680E"/>
    <w:rsid w:val="008B13FE"/>
    <w:rsid w:val="008B14D0"/>
    <w:rsid w:val="008B2160"/>
    <w:rsid w:val="008B2A89"/>
    <w:rsid w:val="008B3362"/>
    <w:rsid w:val="008B3D5C"/>
    <w:rsid w:val="008B5877"/>
    <w:rsid w:val="008B6343"/>
    <w:rsid w:val="008B6E2E"/>
    <w:rsid w:val="008B73F7"/>
    <w:rsid w:val="008C08DE"/>
    <w:rsid w:val="008C1657"/>
    <w:rsid w:val="008C197A"/>
    <w:rsid w:val="008C234F"/>
    <w:rsid w:val="008C3F5A"/>
    <w:rsid w:val="008C61EF"/>
    <w:rsid w:val="008C64BE"/>
    <w:rsid w:val="008D3DE0"/>
    <w:rsid w:val="008E16D8"/>
    <w:rsid w:val="008E2AC6"/>
    <w:rsid w:val="008E334B"/>
    <w:rsid w:val="008E37FF"/>
    <w:rsid w:val="008E3D0B"/>
    <w:rsid w:val="008E44D1"/>
    <w:rsid w:val="008E520D"/>
    <w:rsid w:val="008E576C"/>
    <w:rsid w:val="008F1800"/>
    <w:rsid w:val="008F34AC"/>
    <w:rsid w:val="008F4360"/>
    <w:rsid w:val="008F44A4"/>
    <w:rsid w:val="008F69BD"/>
    <w:rsid w:val="008F6E96"/>
    <w:rsid w:val="008F6F50"/>
    <w:rsid w:val="00905726"/>
    <w:rsid w:val="009057ED"/>
    <w:rsid w:val="00905DAB"/>
    <w:rsid w:val="009111EB"/>
    <w:rsid w:val="009129E9"/>
    <w:rsid w:val="0091344D"/>
    <w:rsid w:val="0091349B"/>
    <w:rsid w:val="00913CBA"/>
    <w:rsid w:val="00913DB9"/>
    <w:rsid w:val="00915368"/>
    <w:rsid w:val="0091632E"/>
    <w:rsid w:val="00920FB0"/>
    <w:rsid w:val="00921037"/>
    <w:rsid w:val="00921756"/>
    <w:rsid w:val="00924797"/>
    <w:rsid w:val="00930A89"/>
    <w:rsid w:val="00930D98"/>
    <w:rsid w:val="00931559"/>
    <w:rsid w:val="009317A2"/>
    <w:rsid w:val="00934B79"/>
    <w:rsid w:val="00936E2D"/>
    <w:rsid w:val="00937E88"/>
    <w:rsid w:val="009401D2"/>
    <w:rsid w:val="009415C3"/>
    <w:rsid w:val="00941D77"/>
    <w:rsid w:val="009425E3"/>
    <w:rsid w:val="00943502"/>
    <w:rsid w:val="00943F1E"/>
    <w:rsid w:val="009441FF"/>
    <w:rsid w:val="00944563"/>
    <w:rsid w:val="00944649"/>
    <w:rsid w:val="0094645A"/>
    <w:rsid w:val="00947701"/>
    <w:rsid w:val="00953072"/>
    <w:rsid w:val="00953279"/>
    <w:rsid w:val="00953F0A"/>
    <w:rsid w:val="00954178"/>
    <w:rsid w:val="009541ED"/>
    <w:rsid w:val="0095440A"/>
    <w:rsid w:val="009545B6"/>
    <w:rsid w:val="00954A4B"/>
    <w:rsid w:val="00954E3B"/>
    <w:rsid w:val="00955B62"/>
    <w:rsid w:val="00955C00"/>
    <w:rsid w:val="00957581"/>
    <w:rsid w:val="009601C2"/>
    <w:rsid w:val="0096082E"/>
    <w:rsid w:val="00962230"/>
    <w:rsid w:val="009625B9"/>
    <w:rsid w:val="009651F2"/>
    <w:rsid w:val="00966385"/>
    <w:rsid w:val="00967E88"/>
    <w:rsid w:val="0097155B"/>
    <w:rsid w:val="00971E5C"/>
    <w:rsid w:val="00973D64"/>
    <w:rsid w:val="00974F1A"/>
    <w:rsid w:val="0097575E"/>
    <w:rsid w:val="00975E6D"/>
    <w:rsid w:val="00977180"/>
    <w:rsid w:val="00980CC6"/>
    <w:rsid w:val="009831DD"/>
    <w:rsid w:val="00985843"/>
    <w:rsid w:val="009869AB"/>
    <w:rsid w:val="00987CDC"/>
    <w:rsid w:val="00987F11"/>
    <w:rsid w:val="00993025"/>
    <w:rsid w:val="00994C86"/>
    <w:rsid w:val="009969EC"/>
    <w:rsid w:val="009A24BC"/>
    <w:rsid w:val="009A2F23"/>
    <w:rsid w:val="009A385B"/>
    <w:rsid w:val="009A4CE5"/>
    <w:rsid w:val="009A68C7"/>
    <w:rsid w:val="009A7001"/>
    <w:rsid w:val="009B0370"/>
    <w:rsid w:val="009B0C22"/>
    <w:rsid w:val="009B0E44"/>
    <w:rsid w:val="009B160C"/>
    <w:rsid w:val="009B28C2"/>
    <w:rsid w:val="009B29B6"/>
    <w:rsid w:val="009B5867"/>
    <w:rsid w:val="009B5905"/>
    <w:rsid w:val="009B7762"/>
    <w:rsid w:val="009C138D"/>
    <w:rsid w:val="009C1EC8"/>
    <w:rsid w:val="009C42A8"/>
    <w:rsid w:val="009C7CD8"/>
    <w:rsid w:val="009D4249"/>
    <w:rsid w:val="009D4789"/>
    <w:rsid w:val="009D6FD3"/>
    <w:rsid w:val="009E294B"/>
    <w:rsid w:val="009E503C"/>
    <w:rsid w:val="009E7DD4"/>
    <w:rsid w:val="009F1411"/>
    <w:rsid w:val="009F19AB"/>
    <w:rsid w:val="009F2CA8"/>
    <w:rsid w:val="009F2F5A"/>
    <w:rsid w:val="009F3C4D"/>
    <w:rsid w:val="009F70C0"/>
    <w:rsid w:val="009F7D7E"/>
    <w:rsid w:val="009F7F63"/>
    <w:rsid w:val="00A022A4"/>
    <w:rsid w:val="00A02894"/>
    <w:rsid w:val="00A02E32"/>
    <w:rsid w:val="00A0308B"/>
    <w:rsid w:val="00A04796"/>
    <w:rsid w:val="00A0634B"/>
    <w:rsid w:val="00A0761C"/>
    <w:rsid w:val="00A10F2A"/>
    <w:rsid w:val="00A139D0"/>
    <w:rsid w:val="00A1668A"/>
    <w:rsid w:val="00A178C6"/>
    <w:rsid w:val="00A22264"/>
    <w:rsid w:val="00A25427"/>
    <w:rsid w:val="00A25694"/>
    <w:rsid w:val="00A25B6A"/>
    <w:rsid w:val="00A2637F"/>
    <w:rsid w:val="00A27B53"/>
    <w:rsid w:val="00A3014F"/>
    <w:rsid w:val="00A309EE"/>
    <w:rsid w:val="00A33879"/>
    <w:rsid w:val="00A3549F"/>
    <w:rsid w:val="00A37382"/>
    <w:rsid w:val="00A37ACF"/>
    <w:rsid w:val="00A41F7A"/>
    <w:rsid w:val="00A433CF"/>
    <w:rsid w:val="00A43967"/>
    <w:rsid w:val="00A45F72"/>
    <w:rsid w:val="00A46BCB"/>
    <w:rsid w:val="00A51B3B"/>
    <w:rsid w:val="00A5721F"/>
    <w:rsid w:val="00A57EB8"/>
    <w:rsid w:val="00A62303"/>
    <w:rsid w:val="00A62E6C"/>
    <w:rsid w:val="00A63319"/>
    <w:rsid w:val="00A64648"/>
    <w:rsid w:val="00A66077"/>
    <w:rsid w:val="00A717DD"/>
    <w:rsid w:val="00A721F6"/>
    <w:rsid w:val="00A72D11"/>
    <w:rsid w:val="00A7371F"/>
    <w:rsid w:val="00A751BF"/>
    <w:rsid w:val="00A75F83"/>
    <w:rsid w:val="00A77C47"/>
    <w:rsid w:val="00A81ADE"/>
    <w:rsid w:val="00A853A7"/>
    <w:rsid w:val="00A86973"/>
    <w:rsid w:val="00A8737A"/>
    <w:rsid w:val="00A87DF0"/>
    <w:rsid w:val="00A91772"/>
    <w:rsid w:val="00A920DF"/>
    <w:rsid w:val="00A94889"/>
    <w:rsid w:val="00A95F0C"/>
    <w:rsid w:val="00A967EF"/>
    <w:rsid w:val="00AA19A2"/>
    <w:rsid w:val="00AA528C"/>
    <w:rsid w:val="00AA63AB"/>
    <w:rsid w:val="00AA7E8F"/>
    <w:rsid w:val="00AB1F39"/>
    <w:rsid w:val="00AB3B1A"/>
    <w:rsid w:val="00AB5137"/>
    <w:rsid w:val="00AB5179"/>
    <w:rsid w:val="00AB5A72"/>
    <w:rsid w:val="00AB71AE"/>
    <w:rsid w:val="00AB7FCE"/>
    <w:rsid w:val="00AC050C"/>
    <w:rsid w:val="00AC2E0A"/>
    <w:rsid w:val="00AC43C1"/>
    <w:rsid w:val="00AC4A62"/>
    <w:rsid w:val="00AC59D8"/>
    <w:rsid w:val="00AC6B76"/>
    <w:rsid w:val="00AC6D0B"/>
    <w:rsid w:val="00AC7E9C"/>
    <w:rsid w:val="00AD078E"/>
    <w:rsid w:val="00AD119F"/>
    <w:rsid w:val="00AD291F"/>
    <w:rsid w:val="00AD2B7D"/>
    <w:rsid w:val="00AD34E2"/>
    <w:rsid w:val="00AD35DE"/>
    <w:rsid w:val="00AD66F5"/>
    <w:rsid w:val="00AE0E3B"/>
    <w:rsid w:val="00AE39AB"/>
    <w:rsid w:val="00AF012F"/>
    <w:rsid w:val="00AF0A3A"/>
    <w:rsid w:val="00AF29EE"/>
    <w:rsid w:val="00AF2AA3"/>
    <w:rsid w:val="00AF667F"/>
    <w:rsid w:val="00AF6A72"/>
    <w:rsid w:val="00AF77D7"/>
    <w:rsid w:val="00B0119B"/>
    <w:rsid w:val="00B0309C"/>
    <w:rsid w:val="00B10C5B"/>
    <w:rsid w:val="00B13F1E"/>
    <w:rsid w:val="00B147BE"/>
    <w:rsid w:val="00B157B9"/>
    <w:rsid w:val="00B16A60"/>
    <w:rsid w:val="00B16B75"/>
    <w:rsid w:val="00B17C35"/>
    <w:rsid w:val="00B20701"/>
    <w:rsid w:val="00B20A37"/>
    <w:rsid w:val="00B20B11"/>
    <w:rsid w:val="00B25AA0"/>
    <w:rsid w:val="00B27AC6"/>
    <w:rsid w:val="00B30CEB"/>
    <w:rsid w:val="00B31A8E"/>
    <w:rsid w:val="00B3422D"/>
    <w:rsid w:val="00B3584F"/>
    <w:rsid w:val="00B35DA0"/>
    <w:rsid w:val="00B37435"/>
    <w:rsid w:val="00B408B0"/>
    <w:rsid w:val="00B43308"/>
    <w:rsid w:val="00B43CB4"/>
    <w:rsid w:val="00B47C4E"/>
    <w:rsid w:val="00B50C4D"/>
    <w:rsid w:val="00B51B25"/>
    <w:rsid w:val="00B53634"/>
    <w:rsid w:val="00B556DA"/>
    <w:rsid w:val="00B636EA"/>
    <w:rsid w:val="00B6609C"/>
    <w:rsid w:val="00B665E5"/>
    <w:rsid w:val="00B67F14"/>
    <w:rsid w:val="00B71922"/>
    <w:rsid w:val="00B7395F"/>
    <w:rsid w:val="00B81A9A"/>
    <w:rsid w:val="00B8204F"/>
    <w:rsid w:val="00B822F6"/>
    <w:rsid w:val="00B82B36"/>
    <w:rsid w:val="00B83904"/>
    <w:rsid w:val="00B83C2C"/>
    <w:rsid w:val="00B85241"/>
    <w:rsid w:val="00B86AF6"/>
    <w:rsid w:val="00B86C5C"/>
    <w:rsid w:val="00B875E5"/>
    <w:rsid w:val="00B87A42"/>
    <w:rsid w:val="00B87E46"/>
    <w:rsid w:val="00B91CAC"/>
    <w:rsid w:val="00B92E09"/>
    <w:rsid w:val="00B93AEB"/>
    <w:rsid w:val="00B948FF"/>
    <w:rsid w:val="00B94958"/>
    <w:rsid w:val="00B95CE9"/>
    <w:rsid w:val="00B969AC"/>
    <w:rsid w:val="00BA1116"/>
    <w:rsid w:val="00BA1BB3"/>
    <w:rsid w:val="00BA2791"/>
    <w:rsid w:val="00BA36E6"/>
    <w:rsid w:val="00BA5912"/>
    <w:rsid w:val="00BA5CF3"/>
    <w:rsid w:val="00BA5F28"/>
    <w:rsid w:val="00BA682E"/>
    <w:rsid w:val="00BB0910"/>
    <w:rsid w:val="00BB2981"/>
    <w:rsid w:val="00BB2F95"/>
    <w:rsid w:val="00BB37A6"/>
    <w:rsid w:val="00BB4D18"/>
    <w:rsid w:val="00BB6741"/>
    <w:rsid w:val="00BB6F58"/>
    <w:rsid w:val="00BB7599"/>
    <w:rsid w:val="00BC1AA6"/>
    <w:rsid w:val="00BC2AD4"/>
    <w:rsid w:val="00BC360C"/>
    <w:rsid w:val="00BC4969"/>
    <w:rsid w:val="00BC4C6E"/>
    <w:rsid w:val="00BC6C51"/>
    <w:rsid w:val="00BD0661"/>
    <w:rsid w:val="00BD2065"/>
    <w:rsid w:val="00BD2CE9"/>
    <w:rsid w:val="00BD42DE"/>
    <w:rsid w:val="00BD541C"/>
    <w:rsid w:val="00BD5C3D"/>
    <w:rsid w:val="00BE2842"/>
    <w:rsid w:val="00BE4E49"/>
    <w:rsid w:val="00BE4FB4"/>
    <w:rsid w:val="00BE6489"/>
    <w:rsid w:val="00BE7110"/>
    <w:rsid w:val="00BE7612"/>
    <w:rsid w:val="00BF00E7"/>
    <w:rsid w:val="00BF1EE3"/>
    <w:rsid w:val="00BF5780"/>
    <w:rsid w:val="00C01BA0"/>
    <w:rsid w:val="00C0279C"/>
    <w:rsid w:val="00C037D6"/>
    <w:rsid w:val="00C03919"/>
    <w:rsid w:val="00C03CCF"/>
    <w:rsid w:val="00C0501B"/>
    <w:rsid w:val="00C06A0E"/>
    <w:rsid w:val="00C07130"/>
    <w:rsid w:val="00C12ABF"/>
    <w:rsid w:val="00C13552"/>
    <w:rsid w:val="00C151B6"/>
    <w:rsid w:val="00C2074C"/>
    <w:rsid w:val="00C20F9E"/>
    <w:rsid w:val="00C21232"/>
    <w:rsid w:val="00C235DE"/>
    <w:rsid w:val="00C24E74"/>
    <w:rsid w:val="00C24FB1"/>
    <w:rsid w:val="00C25282"/>
    <w:rsid w:val="00C26A5E"/>
    <w:rsid w:val="00C31ADD"/>
    <w:rsid w:val="00C3367C"/>
    <w:rsid w:val="00C35F0A"/>
    <w:rsid w:val="00C37332"/>
    <w:rsid w:val="00C41AC4"/>
    <w:rsid w:val="00C41ECF"/>
    <w:rsid w:val="00C4259E"/>
    <w:rsid w:val="00C43443"/>
    <w:rsid w:val="00C43A83"/>
    <w:rsid w:val="00C449BA"/>
    <w:rsid w:val="00C44B4A"/>
    <w:rsid w:val="00C46508"/>
    <w:rsid w:val="00C5111B"/>
    <w:rsid w:val="00C51A25"/>
    <w:rsid w:val="00C52B69"/>
    <w:rsid w:val="00C53C32"/>
    <w:rsid w:val="00C548F9"/>
    <w:rsid w:val="00C54DD8"/>
    <w:rsid w:val="00C55E99"/>
    <w:rsid w:val="00C61F73"/>
    <w:rsid w:val="00C628AB"/>
    <w:rsid w:val="00C63C87"/>
    <w:rsid w:val="00C64F0C"/>
    <w:rsid w:val="00C7056A"/>
    <w:rsid w:val="00C70A31"/>
    <w:rsid w:val="00C713E5"/>
    <w:rsid w:val="00C721E0"/>
    <w:rsid w:val="00C76F25"/>
    <w:rsid w:val="00C83544"/>
    <w:rsid w:val="00C9102A"/>
    <w:rsid w:val="00C93227"/>
    <w:rsid w:val="00C94F14"/>
    <w:rsid w:val="00C94FD1"/>
    <w:rsid w:val="00C972D7"/>
    <w:rsid w:val="00C972EE"/>
    <w:rsid w:val="00C97D2C"/>
    <w:rsid w:val="00CA10EA"/>
    <w:rsid w:val="00CA2186"/>
    <w:rsid w:val="00CA2EDA"/>
    <w:rsid w:val="00CA4484"/>
    <w:rsid w:val="00CA6B8C"/>
    <w:rsid w:val="00CA6F37"/>
    <w:rsid w:val="00CA7A5D"/>
    <w:rsid w:val="00CB500F"/>
    <w:rsid w:val="00CB7040"/>
    <w:rsid w:val="00CB7CB9"/>
    <w:rsid w:val="00CC136E"/>
    <w:rsid w:val="00CC216E"/>
    <w:rsid w:val="00CC2267"/>
    <w:rsid w:val="00CC3E41"/>
    <w:rsid w:val="00CC4303"/>
    <w:rsid w:val="00CC6E6B"/>
    <w:rsid w:val="00CD1F35"/>
    <w:rsid w:val="00CD25DF"/>
    <w:rsid w:val="00CD28BA"/>
    <w:rsid w:val="00CD7A64"/>
    <w:rsid w:val="00CE1931"/>
    <w:rsid w:val="00CE3541"/>
    <w:rsid w:val="00CE42E2"/>
    <w:rsid w:val="00CE46C9"/>
    <w:rsid w:val="00CE659A"/>
    <w:rsid w:val="00CF16DF"/>
    <w:rsid w:val="00CF16FA"/>
    <w:rsid w:val="00CF18F0"/>
    <w:rsid w:val="00CF4321"/>
    <w:rsid w:val="00CF6CC6"/>
    <w:rsid w:val="00CF7963"/>
    <w:rsid w:val="00CF7ACA"/>
    <w:rsid w:val="00D05A55"/>
    <w:rsid w:val="00D06E7A"/>
    <w:rsid w:val="00D10617"/>
    <w:rsid w:val="00D10F6A"/>
    <w:rsid w:val="00D11E87"/>
    <w:rsid w:val="00D126C7"/>
    <w:rsid w:val="00D12B28"/>
    <w:rsid w:val="00D12D16"/>
    <w:rsid w:val="00D12DCD"/>
    <w:rsid w:val="00D1525C"/>
    <w:rsid w:val="00D16FF1"/>
    <w:rsid w:val="00D223D1"/>
    <w:rsid w:val="00D2346E"/>
    <w:rsid w:val="00D23C5E"/>
    <w:rsid w:val="00D257DB"/>
    <w:rsid w:val="00D2592F"/>
    <w:rsid w:val="00D30C62"/>
    <w:rsid w:val="00D34CFD"/>
    <w:rsid w:val="00D359E8"/>
    <w:rsid w:val="00D35D36"/>
    <w:rsid w:val="00D35FFB"/>
    <w:rsid w:val="00D37582"/>
    <w:rsid w:val="00D42008"/>
    <w:rsid w:val="00D429CE"/>
    <w:rsid w:val="00D430C5"/>
    <w:rsid w:val="00D43F48"/>
    <w:rsid w:val="00D50059"/>
    <w:rsid w:val="00D502B3"/>
    <w:rsid w:val="00D50CEC"/>
    <w:rsid w:val="00D50EBD"/>
    <w:rsid w:val="00D54A4E"/>
    <w:rsid w:val="00D54BB8"/>
    <w:rsid w:val="00D565F3"/>
    <w:rsid w:val="00D567F6"/>
    <w:rsid w:val="00D5772F"/>
    <w:rsid w:val="00D61864"/>
    <w:rsid w:val="00D620A3"/>
    <w:rsid w:val="00D63AFF"/>
    <w:rsid w:val="00D63E32"/>
    <w:rsid w:val="00D6443C"/>
    <w:rsid w:val="00D65F1C"/>
    <w:rsid w:val="00D669CC"/>
    <w:rsid w:val="00D67DA4"/>
    <w:rsid w:val="00D7133A"/>
    <w:rsid w:val="00D71E1D"/>
    <w:rsid w:val="00D758EA"/>
    <w:rsid w:val="00D80C6F"/>
    <w:rsid w:val="00D8277A"/>
    <w:rsid w:val="00D82940"/>
    <w:rsid w:val="00D82DDE"/>
    <w:rsid w:val="00D83045"/>
    <w:rsid w:val="00D83CD7"/>
    <w:rsid w:val="00D92879"/>
    <w:rsid w:val="00D92C09"/>
    <w:rsid w:val="00D937C8"/>
    <w:rsid w:val="00D94873"/>
    <w:rsid w:val="00D94E62"/>
    <w:rsid w:val="00D95240"/>
    <w:rsid w:val="00D95C10"/>
    <w:rsid w:val="00D96EED"/>
    <w:rsid w:val="00D9756B"/>
    <w:rsid w:val="00DA566B"/>
    <w:rsid w:val="00DA5926"/>
    <w:rsid w:val="00DB0696"/>
    <w:rsid w:val="00DB08C3"/>
    <w:rsid w:val="00DB178B"/>
    <w:rsid w:val="00DB268F"/>
    <w:rsid w:val="00DB36D9"/>
    <w:rsid w:val="00DB4544"/>
    <w:rsid w:val="00DB477E"/>
    <w:rsid w:val="00DB5CBF"/>
    <w:rsid w:val="00DB5EE0"/>
    <w:rsid w:val="00DC2CA1"/>
    <w:rsid w:val="00DC3762"/>
    <w:rsid w:val="00DC41AD"/>
    <w:rsid w:val="00DC474E"/>
    <w:rsid w:val="00DC5E69"/>
    <w:rsid w:val="00DC70ED"/>
    <w:rsid w:val="00DC7A02"/>
    <w:rsid w:val="00DD1779"/>
    <w:rsid w:val="00DD1E84"/>
    <w:rsid w:val="00DD27BC"/>
    <w:rsid w:val="00DD2C28"/>
    <w:rsid w:val="00DD5719"/>
    <w:rsid w:val="00DD63C7"/>
    <w:rsid w:val="00DD7C3F"/>
    <w:rsid w:val="00DE4500"/>
    <w:rsid w:val="00DE6F66"/>
    <w:rsid w:val="00DE741F"/>
    <w:rsid w:val="00DE78B5"/>
    <w:rsid w:val="00DF09C1"/>
    <w:rsid w:val="00DF16C7"/>
    <w:rsid w:val="00DF1778"/>
    <w:rsid w:val="00DF2785"/>
    <w:rsid w:val="00DF59C6"/>
    <w:rsid w:val="00DF6B2E"/>
    <w:rsid w:val="00DF6CA1"/>
    <w:rsid w:val="00E03B64"/>
    <w:rsid w:val="00E0567E"/>
    <w:rsid w:val="00E05CB7"/>
    <w:rsid w:val="00E05FCC"/>
    <w:rsid w:val="00E10F9C"/>
    <w:rsid w:val="00E17B51"/>
    <w:rsid w:val="00E17C5C"/>
    <w:rsid w:val="00E31117"/>
    <w:rsid w:val="00E32292"/>
    <w:rsid w:val="00E34018"/>
    <w:rsid w:val="00E35990"/>
    <w:rsid w:val="00E371BC"/>
    <w:rsid w:val="00E41E8A"/>
    <w:rsid w:val="00E4278B"/>
    <w:rsid w:val="00E431D2"/>
    <w:rsid w:val="00E435B5"/>
    <w:rsid w:val="00E44BBC"/>
    <w:rsid w:val="00E47367"/>
    <w:rsid w:val="00E51E02"/>
    <w:rsid w:val="00E52286"/>
    <w:rsid w:val="00E52E46"/>
    <w:rsid w:val="00E565F2"/>
    <w:rsid w:val="00E56645"/>
    <w:rsid w:val="00E57F96"/>
    <w:rsid w:val="00E60239"/>
    <w:rsid w:val="00E60D5C"/>
    <w:rsid w:val="00E621D0"/>
    <w:rsid w:val="00E63CF4"/>
    <w:rsid w:val="00E73A41"/>
    <w:rsid w:val="00E74BAD"/>
    <w:rsid w:val="00E74BB4"/>
    <w:rsid w:val="00E74C24"/>
    <w:rsid w:val="00E74F4F"/>
    <w:rsid w:val="00E756F7"/>
    <w:rsid w:val="00E7646C"/>
    <w:rsid w:val="00E76600"/>
    <w:rsid w:val="00E77303"/>
    <w:rsid w:val="00E8025F"/>
    <w:rsid w:val="00E837E7"/>
    <w:rsid w:val="00E83DEE"/>
    <w:rsid w:val="00E83E0E"/>
    <w:rsid w:val="00E85251"/>
    <w:rsid w:val="00E90E3A"/>
    <w:rsid w:val="00E918B0"/>
    <w:rsid w:val="00E93FDA"/>
    <w:rsid w:val="00E94B5F"/>
    <w:rsid w:val="00E95854"/>
    <w:rsid w:val="00EA1886"/>
    <w:rsid w:val="00EA1C28"/>
    <w:rsid w:val="00EA29E4"/>
    <w:rsid w:val="00EA6A6B"/>
    <w:rsid w:val="00EA7792"/>
    <w:rsid w:val="00EB2E38"/>
    <w:rsid w:val="00EB3460"/>
    <w:rsid w:val="00EB36A0"/>
    <w:rsid w:val="00EB3D27"/>
    <w:rsid w:val="00EB3E17"/>
    <w:rsid w:val="00EC28DC"/>
    <w:rsid w:val="00EC2C0C"/>
    <w:rsid w:val="00EC622F"/>
    <w:rsid w:val="00ED091B"/>
    <w:rsid w:val="00ED1035"/>
    <w:rsid w:val="00ED115A"/>
    <w:rsid w:val="00ED1868"/>
    <w:rsid w:val="00ED1EB4"/>
    <w:rsid w:val="00ED2D2E"/>
    <w:rsid w:val="00ED3A12"/>
    <w:rsid w:val="00ED3DD2"/>
    <w:rsid w:val="00ED44ED"/>
    <w:rsid w:val="00ED476B"/>
    <w:rsid w:val="00ED66CC"/>
    <w:rsid w:val="00ED6E77"/>
    <w:rsid w:val="00ED7B74"/>
    <w:rsid w:val="00EE230E"/>
    <w:rsid w:val="00EE262D"/>
    <w:rsid w:val="00EE42AE"/>
    <w:rsid w:val="00EE47EE"/>
    <w:rsid w:val="00EE5395"/>
    <w:rsid w:val="00EE751D"/>
    <w:rsid w:val="00EF1091"/>
    <w:rsid w:val="00EF19C1"/>
    <w:rsid w:val="00EF1B97"/>
    <w:rsid w:val="00EF27B5"/>
    <w:rsid w:val="00EF3696"/>
    <w:rsid w:val="00EF6399"/>
    <w:rsid w:val="00F02190"/>
    <w:rsid w:val="00F02B20"/>
    <w:rsid w:val="00F03F83"/>
    <w:rsid w:val="00F052F7"/>
    <w:rsid w:val="00F05466"/>
    <w:rsid w:val="00F07768"/>
    <w:rsid w:val="00F1061A"/>
    <w:rsid w:val="00F125C3"/>
    <w:rsid w:val="00F152ED"/>
    <w:rsid w:val="00F17489"/>
    <w:rsid w:val="00F178E2"/>
    <w:rsid w:val="00F17C25"/>
    <w:rsid w:val="00F20B62"/>
    <w:rsid w:val="00F211EE"/>
    <w:rsid w:val="00F22523"/>
    <w:rsid w:val="00F24D0F"/>
    <w:rsid w:val="00F253B5"/>
    <w:rsid w:val="00F26267"/>
    <w:rsid w:val="00F264CB"/>
    <w:rsid w:val="00F26533"/>
    <w:rsid w:val="00F26CC2"/>
    <w:rsid w:val="00F270CF"/>
    <w:rsid w:val="00F30FD5"/>
    <w:rsid w:val="00F340D0"/>
    <w:rsid w:val="00F34233"/>
    <w:rsid w:val="00F357DC"/>
    <w:rsid w:val="00F42BEA"/>
    <w:rsid w:val="00F43BEB"/>
    <w:rsid w:val="00F446D3"/>
    <w:rsid w:val="00F46A03"/>
    <w:rsid w:val="00F46AEF"/>
    <w:rsid w:val="00F46D76"/>
    <w:rsid w:val="00F50987"/>
    <w:rsid w:val="00F50DFC"/>
    <w:rsid w:val="00F52AFE"/>
    <w:rsid w:val="00F52F82"/>
    <w:rsid w:val="00F5500E"/>
    <w:rsid w:val="00F56DE3"/>
    <w:rsid w:val="00F574FB"/>
    <w:rsid w:val="00F6497B"/>
    <w:rsid w:val="00F64B2D"/>
    <w:rsid w:val="00F67C30"/>
    <w:rsid w:val="00F720FB"/>
    <w:rsid w:val="00F7231A"/>
    <w:rsid w:val="00F723D8"/>
    <w:rsid w:val="00F7363A"/>
    <w:rsid w:val="00F758A7"/>
    <w:rsid w:val="00F76CEF"/>
    <w:rsid w:val="00F8085E"/>
    <w:rsid w:val="00F80DBA"/>
    <w:rsid w:val="00F82DBB"/>
    <w:rsid w:val="00F8332C"/>
    <w:rsid w:val="00F87054"/>
    <w:rsid w:val="00F92E91"/>
    <w:rsid w:val="00FA14FB"/>
    <w:rsid w:val="00FA2A28"/>
    <w:rsid w:val="00FA34FB"/>
    <w:rsid w:val="00FA3BFD"/>
    <w:rsid w:val="00FA45F3"/>
    <w:rsid w:val="00FA4AF5"/>
    <w:rsid w:val="00FA4D58"/>
    <w:rsid w:val="00FA7A32"/>
    <w:rsid w:val="00FB0A52"/>
    <w:rsid w:val="00FB10B3"/>
    <w:rsid w:val="00FB3CDB"/>
    <w:rsid w:val="00FB40D2"/>
    <w:rsid w:val="00FB5376"/>
    <w:rsid w:val="00FB68F3"/>
    <w:rsid w:val="00FC0232"/>
    <w:rsid w:val="00FC1709"/>
    <w:rsid w:val="00FC3AB2"/>
    <w:rsid w:val="00FC3AF0"/>
    <w:rsid w:val="00FD0EF2"/>
    <w:rsid w:val="00FD0FC5"/>
    <w:rsid w:val="00FD2B04"/>
    <w:rsid w:val="00FD36A7"/>
    <w:rsid w:val="00FD378A"/>
    <w:rsid w:val="00FD5354"/>
    <w:rsid w:val="00FD5D67"/>
    <w:rsid w:val="00FD77BB"/>
    <w:rsid w:val="00FE137D"/>
    <w:rsid w:val="00FE3D37"/>
    <w:rsid w:val="00FE4E40"/>
    <w:rsid w:val="00FE5BC1"/>
    <w:rsid w:val="00FE6718"/>
    <w:rsid w:val="00FE7932"/>
    <w:rsid w:val="00FF0582"/>
    <w:rsid w:val="00FF0BC4"/>
    <w:rsid w:val="00FF348E"/>
    <w:rsid w:val="00FF3E21"/>
    <w:rsid w:val="00FF6D0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704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3AB2"/>
    <w:pPr>
      <w:widowControl w:val="0"/>
      <w:suppressAutoHyphens/>
    </w:pPr>
    <w:rPr>
      <w:rFonts w:eastAsia="SimSun" w:cs="Lucida Sans"/>
      <w:kern w:val="1"/>
      <w:sz w:val="24"/>
      <w:szCs w:val="24"/>
      <w:lang w:eastAsia="hi-IN" w:bidi="hi-IN"/>
    </w:rPr>
  </w:style>
  <w:style w:type="paragraph" w:styleId="Nagwek2">
    <w:name w:val="heading 2"/>
    <w:basedOn w:val="Normalny"/>
    <w:link w:val="Nagwek2Znak"/>
    <w:unhideWhenUsed/>
    <w:qFormat/>
    <w:rsid w:val="00280CA9"/>
    <w:pPr>
      <w:keepNext/>
      <w:keepLines/>
      <w:widowControl/>
      <w:spacing w:before="200"/>
      <w:outlineLvl w:val="1"/>
    </w:pPr>
    <w:rPr>
      <w:rFonts w:ascii="Cambria" w:eastAsia="Times New Roman" w:hAnsi="Cambria" w:cs="Times New Roman"/>
      <w:b/>
      <w:bCs/>
      <w:color w:val="4F81BD"/>
      <w:kern w:val="0"/>
      <w:sz w:val="26"/>
      <w:szCs w:val="26"/>
      <w:lang w:eastAsia="ar-SA"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0F0604"/>
  </w:style>
  <w:style w:type="character" w:customStyle="1" w:styleId="WW8Num1z1">
    <w:name w:val="WW8Num1z1"/>
    <w:rsid w:val="000F0604"/>
  </w:style>
  <w:style w:type="character" w:customStyle="1" w:styleId="WW8Num1z2">
    <w:name w:val="WW8Num1z2"/>
    <w:rsid w:val="000F0604"/>
  </w:style>
  <w:style w:type="character" w:customStyle="1" w:styleId="WW8Num1z3">
    <w:name w:val="WW8Num1z3"/>
    <w:rsid w:val="000F0604"/>
  </w:style>
  <w:style w:type="character" w:customStyle="1" w:styleId="WW8Num1z4">
    <w:name w:val="WW8Num1z4"/>
    <w:rsid w:val="000F0604"/>
  </w:style>
  <w:style w:type="character" w:customStyle="1" w:styleId="WW8Num1z5">
    <w:name w:val="WW8Num1z5"/>
    <w:rsid w:val="000F0604"/>
  </w:style>
  <w:style w:type="character" w:customStyle="1" w:styleId="WW8Num1z6">
    <w:name w:val="WW8Num1z6"/>
    <w:rsid w:val="000F0604"/>
  </w:style>
  <w:style w:type="character" w:customStyle="1" w:styleId="WW8Num1z7">
    <w:name w:val="WW8Num1z7"/>
    <w:rsid w:val="000F0604"/>
  </w:style>
  <w:style w:type="character" w:customStyle="1" w:styleId="WW8Num1z8">
    <w:name w:val="WW8Num1z8"/>
    <w:rsid w:val="000F0604"/>
  </w:style>
  <w:style w:type="character" w:customStyle="1" w:styleId="WW8Num2z0">
    <w:name w:val="WW8Num2z0"/>
    <w:rsid w:val="000F0604"/>
  </w:style>
  <w:style w:type="character" w:customStyle="1" w:styleId="WW8Num2z1">
    <w:name w:val="WW8Num2z1"/>
    <w:rsid w:val="000F0604"/>
    <w:rPr>
      <w:rFonts w:cs="Times New Roman"/>
      <w:sz w:val="24"/>
      <w:szCs w:val="24"/>
    </w:rPr>
  </w:style>
  <w:style w:type="character" w:customStyle="1" w:styleId="WW8Num2z2">
    <w:name w:val="WW8Num2z2"/>
    <w:rsid w:val="000F0604"/>
  </w:style>
  <w:style w:type="character" w:customStyle="1" w:styleId="WW8Num2z3">
    <w:name w:val="WW8Num2z3"/>
    <w:rsid w:val="000F0604"/>
  </w:style>
  <w:style w:type="character" w:customStyle="1" w:styleId="WW8Num2z4">
    <w:name w:val="WW8Num2z4"/>
    <w:rsid w:val="000F0604"/>
  </w:style>
  <w:style w:type="character" w:customStyle="1" w:styleId="WW8Num2z5">
    <w:name w:val="WW8Num2z5"/>
    <w:rsid w:val="000F0604"/>
  </w:style>
  <w:style w:type="character" w:customStyle="1" w:styleId="WW8Num2z6">
    <w:name w:val="WW8Num2z6"/>
    <w:rsid w:val="000F0604"/>
  </w:style>
  <w:style w:type="character" w:customStyle="1" w:styleId="WW8Num2z7">
    <w:name w:val="WW8Num2z7"/>
    <w:rsid w:val="000F0604"/>
  </w:style>
  <w:style w:type="character" w:customStyle="1" w:styleId="WW8Num2z8">
    <w:name w:val="WW8Num2z8"/>
    <w:rsid w:val="000F0604"/>
  </w:style>
  <w:style w:type="character" w:customStyle="1" w:styleId="WW8Num3z0">
    <w:name w:val="WW8Num3z0"/>
    <w:rsid w:val="000F0604"/>
    <w:rPr>
      <w:rFonts w:eastAsia="MS Mincho" w:cs="Times New Roman"/>
      <w:color w:val="auto"/>
      <w:kern w:val="1"/>
      <w:sz w:val="24"/>
      <w:szCs w:val="24"/>
    </w:rPr>
  </w:style>
  <w:style w:type="character" w:customStyle="1" w:styleId="WW8Num3z1">
    <w:name w:val="WW8Num3z1"/>
    <w:rsid w:val="000F0604"/>
    <w:rPr>
      <w:rFonts w:ascii="Courier New" w:hAnsi="Courier New" w:cs="Courier New"/>
    </w:rPr>
  </w:style>
  <w:style w:type="character" w:customStyle="1" w:styleId="WW8Num3z2">
    <w:name w:val="WW8Num3z2"/>
    <w:rsid w:val="000F0604"/>
    <w:rPr>
      <w:rFonts w:ascii="Wingdings" w:hAnsi="Wingdings" w:cs="Wingdings"/>
    </w:rPr>
  </w:style>
  <w:style w:type="character" w:customStyle="1" w:styleId="WW8Num3z3">
    <w:name w:val="WW8Num3z3"/>
    <w:rsid w:val="000F0604"/>
    <w:rPr>
      <w:rFonts w:ascii="Symbol" w:hAnsi="Symbol" w:cs="Symbol"/>
    </w:rPr>
  </w:style>
  <w:style w:type="character" w:customStyle="1" w:styleId="WW8Num4z0">
    <w:name w:val="WW8Num4z0"/>
    <w:rsid w:val="000F0604"/>
    <w:rPr>
      <w:rFonts w:ascii="Times New Roman" w:hAnsi="Times New Roman" w:cs="Times New Roman"/>
      <w:b w:val="0"/>
      <w:bCs w:val="0"/>
      <w:sz w:val="24"/>
      <w:szCs w:val="24"/>
    </w:rPr>
  </w:style>
  <w:style w:type="character" w:customStyle="1" w:styleId="WW8Num4z1">
    <w:name w:val="WW8Num4z1"/>
    <w:rsid w:val="000F0604"/>
    <w:rPr>
      <w:rFonts w:ascii="Courier New" w:hAnsi="Courier New" w:cs="Courier New"/>
    </w:rPr>
  </w:style>
  <w:style w:type="character" w:customStyle="1" w:styleId="WW8Num4z2">
    <w:name w:val="WW8Num4z2"/>
    <w:rsid w:val="000F0604"/>
    <w:rPr>
      <w:rFonts w:ascii="Wingdings" w:hAnsi="Wingdings" w:cs="Wingdings"/>
    </w:rPr>
  </w:style>
  <w:style w:type="character" w:customStyle="1" w:styleId="WW8Num4z3">
    <w:name w:val="WW8Num4z3"/>
    <w:rsid w:val="000F0604"/>
    <w:rPr>
      <w:rFonts w:ascii="Symbol" w:hAnsi="Symbol" w:cs="Symbol"/>
    </w:rPr>
  </w:style>
  <w:style w:type="character" w:customStyle="1" w:styleId="WW8Num5z0">
    <w:name w:val="WW8Num5z0"/>
    <w:rsid w:val="000F0604"/>
    <w:rPr>
      <w:rFonts w:ascii="Times New Roman" w:hAnsi="Times New Roman" w:cs="Times New Roman"/>
      <w:b w:val="0"/>
      <w:bCs w:val="0"/>
      <w:i/>
      <w:iCs/>
    </w:rPr>
  </w:style>
  <w:style w:type="character" w:customStyle="1" w:styleId="WW8Num5z1">
    <w:name w:val="WW8Num5z1"/>
    <w:rsid w:val="000F0604"/>
    <w:rPr>
      <w:rFonts w:ascii="Courier New" w:hAnsi="Courier New" w:cs="Courier New"/>
    </w:rPr>
  </w:style>
  <w:style w:type="character" w:customStyle="1" w:styleId="WW8Num5z2">
    <w:name w:val="WW8Num5z2"/>
    <w:rsid w:val="000F0604"/>
    <w:rPr>
      <w:rFonts w:ascii="Wingdings" w:hAnsi="Wingdings" w:cs="Wingdings"/>
    </w:rPr>
  </w:style>
  <w:style w:type="character" w:customStyle="1" w:styleId="WW8Num5z3">
    <w:name w:val="WW8Num5z3"/>
    <w:rsid w:val="000F0604"/>
    <w:rPr>
      <w:rFonts w:ascii="Symbol" w:hAnsi="Symbol" w:cs="Symbol"/>
    </w:rPr>
  </w:style>
  <w:style w:type="character" w:customStyle="1" w:styleId="WW8Num6z0">
    <w:name w:val="WW8Num6z0"/>
    <w:rsid w:val="000F0604"/>
  </w:style>
  <w:style w:type="character" w:customStyle="1" w:styleId="WW8Num6z1">
    <w:name w:val="WW8Num6z1"/>
    <w:rsid w:val="000F0604"/>
  </w:style>
  <w:style w:type="character" w:customStyle="1" w:styleId="WW8Num6z3">
    <w:name w:val="WW8Num6z3"/>
    <w:rsid w:val="000F0604"/>
  </w:style>
  <w:style w:type="character" w:customStyle="1" w:styleId="WW8Num7z0">
    <w:name w:val="WW8Num7z0"/>
    <w:rsid w:val="000F0604"/>
    <w:rPr>
      <w:rFonts w:eastAsia="Times New Roman" w:cs="Book Antiqua"/>
      <w:sz w:val="24"/>
      <w:szCs w:val="24"/>
    </w:rPr>
  </w:style>
  <w:style w:type="character" w:customStyle="1" w:styleId="WW8Num7z1">
    <w:name w:val="WW8Num7z1"/>
    <w:rsid w:val="000F0604"/>
    <w:rPr>
      <w:rFonts w:ascii="Courier New" w:hAnsi="Courier New" w:cs="Courier New"/>
    </w:rPr>
  </w:style>
  <w:style w:type="character" w:customStyle="1" w:styleId="WW8Num8z0">
    <w:name w:val="WW8Num8z0"/>
    <w:rsid w:val="000F0604"/>
  </w:style>
  <w:style w:type="character" w:customStyle="1" w:styleId="WW8Num8z1">
    <w:name w:val="WW8Num8z1"/>
    <w:rsid w:val="000F0604"/>
  </w:style>
  <w:style w:type="character" w:customStyle="1" w:styleId="WW8Num8z2">
    <w:name w:val="WW8Num8z2"/>
    <w:rsid w:val="000F0604"/>
    <w:rPr>
      <w:rFonts w:eastAsia="Times New Roman" w:cs="Times New Roman"/>
    </w:rPr>
  </w:style>
  <w:style w:type="character" w:customStyle="1" w:styleId="WW8Num8z3">
    <w:name w:val="WW8Num8z3"/>
    <w:rsid w:val="000F0604"/>
  </w:style>
  <w:style w:type="character" w:customStyle="1" w:styleId="WW8Num8z4">
    <w:name w:val="WW8Num8z4"/>
    <w:rsid w:val="000F0604"/>
  </w:style>
  <w:style w:type="character" w:customStyle="1" w:styleId="WW8Num8z5">
    <w:name w:val="WW8Num8z5"/>
    <w:rsid w:val="000F0604"/>
  </w:style>
  <w:style w:type="character" w:customStyle="1" w:styleId="WW8Num8z6">
    <w:name w:val="WW8Num8z6"/>
    <w:rsid w:val="000F0604"/>
  </w:style>
  <w:style w:type="character" w:customStyle="1" w:styleId="WW8Num8z7">
    <w:name w:val="WW8Num8z7"/>
    <w:rsid w:val="000F0604"/>
  </w:style>
  <w:style w:type="character" w:customStyle="1" w:styleId="WW8Num8z8">
    <w:name w:val="WW8Num8z8"/>
    <w:rsid w:val="000F0604"/>
  </w:style>
  <w:style w:type="character" w:customStyle="1" w:styleId="WW8Num9z0">
    <w:name w:val="WW8Num9z0"/>
    <w:rsid w:val="000F0604"/>
    <w:rPr>
      <w:rFonts w:ascii="Wingdings" w:eastAsia="MS Mincho" w:hAnsi="Wingdings" w:cs="Wingdings"/>
      <w:color w:val="00000A"/>
      <w:kern w:val="1"/>
      <w:sz w:val="24"/>
      <w:szCs w:val="24"/>
    </w:rPr>
  </w:style>
  <w:style w:type="character" w:customStyle="1" w:styleId="WW8Num9z1">
    <w:name w:val="WW8Num9z1"/>
    <w:rsid w:val="000F0604"/>
    <w:rPr>
      <w:rFonts w:ascii="Courier New" w:eastAsia="Times" w:hAnsi="Courier New" w:cs="Courier New"/>
      <w:b/>
      <w:bCs/>
      <w:sz w:val="24"/>
      <w:szCs w:val="24"/>
    </w:rPr>
  </w:style>
  <w:style w:type="character" w:customStyle="1" w:styleId="WW8Num9z2">
    <w:name w:val="WW8Num9z2"/>
    <w:rsid w:val="000F0604"/>
    <w:rPr>
      <w:rFonts w:ascii="Wingdings" w:hAnsi="Wingdings" w:cs="Wingdings"/>
    </w:rPr>
  </w:style>
  <w:style w:type="character" w:customStyle="1" w:styleId="WW8Num9z3">
    <w:name w:val="WW8Num9z3"/>
    <w:rsid w:val="000F0604"/>
    <w:rPr>
      <w:rFonts w:ascii="Symbol" w:hAnsi="Symbol" w:cs="Symbol"/>
    </w:rPr>
  </w:style>
  <w:style w:type="character" w:customStyle="1" w:styleId="WW8Num9z4">
    <w:name w:val="WW8Num9z4"/>
    <w:rsid w:val="000F0604"/>
  </w:style>
  <w:style w:type="character" w:customStyle="1" w:styleId="WW8Num9z5">
    <w:name w:val="WW8Num9z5"/>
    <w:rsid w:val="000F0604"/>
  </w:style>
  <w:style w:type="character" w:customStyle="1" w:styleId="WW8Num9z6">
    <w:name w:val="WW8Num9z6"/>
    <w:rsid w:val="000F0604"/>
  </w:style>
  <w:style w:type="character" w:customStyle="1" w:styleId="WW8Num9z7">
    <w:name w:val="WW8Num9z7"/>
    <w:rsid w:val="000F0604"/>
  </w:style>
  <w:style w:type="character" w:customStyle="1" w:styleId="WW8Num9z8">
    <w:name w:val="WW8Num9z8"/>
    <w:rsid w:val="000F0604"/>
  </w:style>
  <w:style w:type="character" w:customStyle="1" w:styleId="WW8Num10z0">
    <w:name w:val="WW8Num10z0"/>
    <w:rsid w:val="000F0604"/>
    <w:rPr>
      <w:rFonts w:ascii="Times New Roman" w:hAnsi="Times New Roman" w:cs="Times New Roman"/>
      <w:color w:val="00000A"/>
      <w:sz w:val="24"/>
      <w:szCs w:val="24"/>
    </w:rPr>
  </w:style>
  <w:style w:type="character" w:customStyle="1" w:styleId="WW8Num10z1">
    <w:name w:val="WW8Num10z1"/>
    <w:rsid w:val="000F0604"/>
    <w:rPr>
      <w:rFonts w:ascii="Courier New" w:hAnsi="Courier New" w:cs="Courier New"/>
    </w:rPr>
  </w:style>
  <w:style w:type="character" w:customStyle="1" w:styleId="WW8Num10z2">
    <w:name w:val="WW8Num10z2"/>
    <w:rsid w:val="000F0604"/>
    <w:rPr>
      <w:rFonts w:ascii="Wingdings" w:hAnsi="Wingdings" w:cs="Wingdings"/>
    </w:rPr>
  </w:style>
  <w:style w:type="character" w:customStyle="1" w:styleId="WW8Num10z3">
    <w:name w:val="WW8Num10z3"/>
    <w:rsid w:val="000F0604"/>
    <w:rPr>
      <w:rFonts w:ascii="Symbol" w:hAnsi="Symbol" w:cs="Symbol"/>
    </w:rPr>
  </w:style>
  <w:style w:type="character" w:customStyle="1" w:styleId="WW8Num10z4">
    <w:name w:val="WW8Num10z4"/>
    <w:rsid w:val="000F0604"/>
  </w:style>
  <w:style w:type="character" w:customStyle="1" w:styleId="WW8Num10z5">
    <w:name w:val="WW8Num10z5"/>
    <w:rsid w:val="000F0604"/>
  </w:style>
  <w:style w:type="character" w:customStyle="1" w:styleId="WW8Num10z6">
    <w:name w:val="WW8Num10z6"/>
    <w:rsid w:val="000F0604"/>
  </w:style>
  <w:style w:type="character" w:customStyle="1" w:styleId="WW8Num10z7">
    <w:name w:val="WW8Num10z7"/>
    <w:rsid w:val="000F0604"/>
  </w:style>
  <w:style w:type="character" w:customStyle="1" w:styleId="WW8Num10z8">
    <w:name w:val="WW8Num10z8"/>
    <w:rsid w:val="000F0604"/>
  </w:style>
  <w:style w:type="character" w:customStyle="1" w:styleId="WW8Num11z0">
    <w:name w:val="WW8Num11z0"/>
    <w:rsid w:val="000F0604"/>
    <w:rPr>
      <w:rFonts w:ascii="Times New Roman" w:hAnsi="Times New Roman" w:cs="Times New Roman"/>
      <w:color w:val="00000A"/>
    </w:rPr>
  </w:style>
  <w:style w:type="character" w:customStyle="1" w:styleId="WW8Num11z1">
    <w:name w:val="WW8Num11z1"/>
    <w:rsid w:val="000F0604"/>
    <w:rPr>
      <w:rFonts w:ascii="Courier New" w:eastAsia="TimesNewRoman" w:hAnsi="Courier New" w:cs="Courier New"/>
      <w:b/>
      <w:bCs/>
      <w:color w:val="000000"/>
      <w:sz w:val="24"/>
      <w:szCs w:val="24"/>
    </w:rPr>
  </w:style>
  <w:style w:type="character" w:customStyle="1" w:styleId="WW8Num11z2">
    <w:name w:val="WW8Num11z2"/>
    <w:rsid w:val="000F0604"/>
    <w:rPr>
      <w:rFonts w:ascii="Wingdings" w:hAnsi="Wingdings" w:cs="Wingdings"/>
    </w:rPr>
  </w:style>
  <w:style w:type="character" w:customStyle="1" w:styleId="WW8Num11z3">
    <w:name w:val="WW8Num11z3"/>
    <w:rsid w:val="000F0604"/>
    <w:rPr>
      <w:rFonts w:ascii="Symbol" w:hAnsi="Symbol" w:cs="Symbol"/>
    </w:rPr>
  </w:style>
  <w:style w:type="character" w:customStyle="1" w:styleId="WW8Num11z4">
    <w:name w:val="WW8Num11z4"/>
    <w:rsid w:val="000F0604"/>
  </w:style>
  <w:style w:type="character" w:customStyle="1" w:styleId="WW8Num11z5">
    <w:name w:val="WW8Num11z5"/>
    <w:rsid w:val="000F0604"/>
  </w:style>
  <w:style w:type="character" w:customStyle="1" w:styleId="WW8Num11z6">
    <w:name w:val="WW8Num11z6"/>
    <w:rsid w:val="000F0604"/>
  </w:style>
  <w:style w:type="character" w:customStyle="1" w:styleId="WW8Num11z7">
    <w:name w:val="WW8Num11z7"/>
    <w:rsid w:val="000F0604"/>
  </w:style>
  <w:style w:type="character" w:customStyle="1" w:styleId="WW8Num11z8">
    <w:name w:val="WW8Num11z8"/>
    <w:rsid w:val="000F0604"/>
  </w:style>
  <w:style w:type="character" w:customStyle="1" w:styleId="WW8Num12z0">
    <w:name w:val="WW8Num12z0"/>
    <w:rsid w:val="000F0604"/>
  </w:style>
  <w:style w:type="character" w:customStyle="1" w:styleId="WW8Num12z1">
    <w:name w:val="WW8Num12z1"/>
    <w:rsid w:val="000F0604"/>
    <w:rPr>
      <w:rFonts w:cs="Times New Roman"/>
      <w:b/>
      <w:bCs/>
      <w:color w:val="000000"/>
      <w:sz w:val="24"/>
      <w:szCs w:val="24"/>
    </w:rPr>
  </w:style>
  <w:style w:type="character" w:customStyle="1" w:styleId="WW8Num12z2">
    <w:name w:val="WW8Num12z2"/>
    <w:rsid w:val="000F0604"/>
  </w:style>
  <w:style w:type="character" w:customStyle="1" w:styleId="WW8Num12z3">
    <w:name w:val="WW8Num12z3"/>
    <w:rsid w:val="000F0604"/>
  </w:style>
  <w:style w:type="character" w:customStyle="1" w:styleId="WW8Num12z4">
    <w:name w:val="WW8Num12z4"/>
    <w:rsid w:val="000F0604"/>
  </w:style>
  <w:style w:type="character" w:customStyle="1" w:styleId="WW8Num12z5">
    <w:name w:val="WW8Num12z5"/>
    <w:rsid w:val="000F0604"/>
  </w:style>
  <w:style w:type="character" w:customStyle="1" w:styleId="WW8Num12z6">
    <w:name w:val="WW8Num12z6"/>
    <w:rsid w:val="000F0604"/>
  </w:style>
  <w:style w:type="character" w:customStyle="1" w:styleId="WW8Num12z7">
    <w:name w:val="WW8Num12z7"/>
    <w:rsid w:val="000F0604"/>
  </w:style>
  <w:style w:type="character" w:customStyle="1" w:styleId="WW8Num12z8">
    <w:name w:val="WW8Num12z8"/>
    <w:rsid w:val="000F0604"/>
  </w:style>
  <w:style w:type="character" w:customStyle="1" w:styleId="WW8Num13z0">
    <w:name w:val="WW8Num13z0"/>
    <w:rsid w:val="000F0604"/>
  </w:style>
  <w:style w:type="character" w:customStyle="1" w:styleId="WW8Num13z1">
    <w:name w:val="WW8Num13z1"/>
    <w:rsid w:val="000F0604"/>
    <w:rPr>
      <w:rFonts w:ascii="Times New Roman" w:hAnsi="Times New Roman" w:cs="Times New Roman"/>
      <w:b w:val="0"/>
    </w:rPr>
  </w:style>
  <w:style w:type="character" w:customStyle="1" w:styleId="WW8Num13z2">
    <w:name w:val="WW8Num13z2"/>
    <w:rsid w:val="000F0604"/>
  </w:style>
  <w:style w:type="character" w:customStyle="1" w:styleId="WW8Num13z3">
    <w:name w:val="WW8Num13z3"/>
    <w:rsid w:val="000F0604"/>
  </w:style>
  <w:style w:type="character" w:customStyle="1" w:styleId="WW8Num13z4">
    <w:name w:val="WW8Num13z4"/>
    <w:rsid w:val="000F0604"/>
  </w:style>
  <w:style w:type="character" w:customStyle="1" w:styleId="WW8Num13z5">
    <w:name w:val="WW8Num13z5"/>
    <w:rsid w:val="000F0604"/>
  </w:style>
  <w:style w:type="character" w:customStyle="1" w:styleId="WW8Num13z6">
    <w:name w:val="WW8Num13z6"/>
    <w:rsid w:val="000F0604"/>
  </w:style>
  <w:style w:type="character" w:customStyle="1" w:styleId="WW8Num13z7">
    <w:name w:val="WW8Num13z7"/>
    <w:rsid w:val="000F0604"/>
  </w:style>
  <w:style w:type="character" w:customStyle="1" w:styleId="WW8Num13z8">
    <w:name w:val="WW8Num13z8"/>
    <w:rsid w:val="000F0604"/>
  </w:style>
  <w:style w:type="character" w:customStyle="1" w:styleId="WW8Num14z0">
    <w:name w:val="WW8Num14z0"/>
    <w:rsid w:val="000F0604"/>
    <w:rPr>
      <w:rFonts w:cs="Times New Roman"/>
      <w:b w:val="0"/>
      <w:bCs w:val="0"/>
    </w:rPr>
  </w:style>
  <w:style w:type="character" w:customStyle="1" w:styleId="WW8Num15z0">
    <w:name w:val="WW8Num15z0"/>
    <w:rsid w:val="000F0604"/>
    <w:rPr>
      <w:rFonts w:eastAsia="Times" w:cs="Times New Roman"/>
      <w:b w:val="0"/>
      <w:bCs w:val="0"/>
      <w:i/>
      <w:iCs/>
    </w:rPr>
  </w:style>
  <w:style w:type="character" w:customStyle="1" w:styleId="WW8Num16z0">
    <w:name w:val="WW8Num16z0"/>
    <w:rsid w:val="000F0604"/>
    <w:rPr>
      <w:rFonts w:eastAsia="Times" w:cs="Times New Roman"/>
      <w:sz w:val="24"/>
      <w:szCs w:val="24"/>
    </w:rPr>
  </w:style>
  <w:style w:type="character" w:customStyle="1" w:styleId="WW8Num16z1">
    <w:name w:val="WW8Num16z1"/>
    <w:rsid w:val="000F0604"/>
    <w:rPr>
      <w:rFonts w:cs="Times New Roman"/>
      <w:b w:val="0"/>
    </w:rPr>
  </w:style>
  <w:style w:type="character" w:customStyle="1" w:styleId="WW8Num16z2">
    <w:name w:val="WW8Num16z2"/>
    <w:rsid w:val="000F0604"/>
  </w:style>
  <w:style w:type="character" w:customStyle="1" w:styleId="WW8Num16z3">
    <w:name w:val="WW8Num16z3"/>
    <w:rsid w:val="000F0604"/>
  </w:style>
  <w:style w:type="character" w:customStyle="1" w:styleId="WW8Num16z4">
    <w:name w:val="WW8Num16z4"/>
    <w:rsid w:val="000F0604"/>
  </w:style>
  <w:style w:type="character" w:customStyle="1" w:styleId="WW8Num16z5">
    <w:name w:val="WW8Num16z5"/>
    <w:rsid w:val="000F0604"/>
  </w:style>
  <w:style w:type="character" w:customStyle="1" w:styleId="WW8Num16z6">
    <w:name w:val="WW8Num16z6"/>
    <w:rsid w:val="000F0604"/>
  </w:style>
  <w:style w:type="character" w:customStyle="1" w:styleId="WW8Num16z7">
    <w:name w:val="WW8Num16z7"/>
    <w:rsid w:val="000F0604"/>
  </w:style>
  <w:style w:type="character" w:customStyle="1" w:styleId="WW8Num16z8">
    <w:name w:val="WW8Num16z8"/>
    <w:rsid w:val="000F0604"/>
  </w:style>
  <w:style w:type="character" w:customStyle="1" w:styleId="WW8Num17z0">
    <w:name w:val="WW8Num17z0"/>
    <w:rsid w:val="000F0604"/>
    <w:rPr>
      <w:rFonts w:cs="Times New Roman"/>
      <w:sz w:val="24"/>
      <w:szCs w:val="24"/>
    </w:rPr>
  </w:style>
  <w:style w:type="character" w:customStyle="1" w:styleId="WW8Num17z1">
    <w:name w:val="WW8Num17z1"/>
    <w:rsid w:val="000F0604"/>
  </w:style>
  <w:style w:type="character" w:customStyle="1" w:styleId="WW8Num17z2">
    <w:name w:val="WW8Num17z2"/>
    <w:rsid w:val="000F0604"/>
  </w:style>
  <w:style w:type="character" w:customStyle="1" w:styleId="WW8Num17z3">
    <w:name w:val="WW8Num17z3"/>
    <w:rsid w:val="000F0604"/>
  </w:style>
  <w:style w:type="character" w:customStyle="1" w:styleId="WW8Num18z0">
    <w:name w:val="WW8Num18z0"/>
    <w:rsid w:val="000F0604"/>
  </w:style>
  <w:style w:type="character" w:customStyle="1" w:styleId="WW8Num18z1">
    <w:name w:val="WW8Num18z1"/>
    <w:rsid w:val="000F0604"/>
    <w:rPr>
      <w:rFonts w:cs="Times New Roman"/>
      <w:b/>
      <w:bCs/>
      <w:sz w:val="24"/>
      <w:szCs w:val="24"/>
    </w:rPr>
  </w:style>
  <w:style w:type="character" w:customStyle="1" w:styleId="WW8Num18z2">
    <w:name w:val="WW8Num18z2"/>
    <w:rsid w:val="000F0604"/>
  </w:style>
  <w:style w:type="character" w:customStyle="1" w:styleId="WW8Num18z3">
    <w:name w:val="WW8Num18z3"/>
    <w:rsid w:val="000F0604"/>
  </w:style>
  <w:style w:type="character" w:customStyle="1" w:styleId="WW8Num18z4">
    <w:name w:val="WW8Num18z4"/>
    <w:rsid w:val="000F0604"/>
  </w:style>
  <w:style w:type="character" w:customStyle="1" w:styleId="WW8Num18z5">
    <w:name w:val="WW8Num18z5"/>
    <w:rsid w:val="000F0604"/>
  </w:style>
  <w:style w:type="character" w:customStyle="1" w:styleId="WW8Num18z6">
    <w:name w:val="WW8Num18z6"/>
    <w:rsid w:val="000F0604"/>
  </w:style>
  <w:style w:type="character" w:customStyle="1" w:styleId="WW8Num18z7">
    <w:name w:val="WW8Num18z7"/>
    <w:rsid w:val="000F0604"/>
  </w:style>
  <w:style w:type="character" w:customStyle="1" w:styleId="WW8Num18z8">
    <w:name w:val="WW8Num18z8"/>
    <w:rsid w:val="000F0604"/>
  </w:style>
  <w:style w:type="character" w:customStyle="1" w:styleId="WW8Num19z0">
    <w:name w:val="WW8Num19z0"/>
    <w:rsid w:val="000F0604"/>
    <w:rPr>
      <w:rFonts w:ascii="Times New Roman" w:eastAsia="Times" w:hAnsi="Times New Roman" w:cs="Times New Roman"/>
      <w:szCs w:val="24"/>
    </w:rPr>
  </w:style>
  <w:style w:type="character" w:customStyle="1" w:styleId="WW8Num20z0">
    <w:name w:val="WW8Num20z0"/>
    <w:rsid w:val="000F0604"/>
    <w:rPr>
      <w:rFonts w:eastAsia="Times" w:cs="Times New Roman"/>
      <w:b/>
      <w:bCs/>
      <w:sz w:val="24"/>
      <w:szCs w:val="24"/>
    </w:rPr>
  </w:style>
  <w:style w:type="character" w:customStyle="1" w:styleId="WW8Num20z1">
    <w:name w:val="WW8Num20z1"/>
    <w:rsid w:val="000F0604"/>
  </w:style>
  <w:style w:type="character" w:customStyle="1" w:styleId="WW8Num20z2">
    <w:name w:val="WW8Num20z2"/>
    <w:rsid w:val="000F0604"/>
  </w:style>
  <w:style w:type="character" w:customStyle="1" w:styleId="WW8Num20z3">
    <w:name w:val="WW8Num20z3"/>
    <w:rsid w:val="000F0604"/>
  </w:style>
  <w:style w:type="character" w:customStyle="1" w:styleId="WW8Num20z4">
    <w:name w:val="WW8Num20z4"/>
    <w:rsid w:val="000F0604"/>
  </w:style>
  <w:style w:type="character" w:customStyle="1" w:styleId="WW8Num20z5">
    <w:name w:val="WW8Num20z5"/>
    <w:rsid w:val="000F0604"/>
  </w:style>
  <w:style w:type="character" w:customStyle="1" w:styleId="WW8Num20z6">
    <w:name w:val="WW8Num20z6"/>
    <w:rsid w:val="000F0604"/>
  </w:style>
  <w:style w:type="character" w:customStyle="1" w:styleId="WW8Num20z7">
    <w:name w:val="WW8Num20z7"/>
    <w:rsid w:val="000F0604"/>
  </w:style>
  <w:style w:type="character" w:customStyle="1" w:styleId="WW8Num20z8">
    <w:name w:val="WW8Num20z8"/>
    <w:rsid w:val="000F0604"/>
  </w:style>
  <w:style w:type="character" w:customStyle="1" w:styleId="WW8Num21z0">
    <w:name w:val="WW8Num21z0"/>
    <w:rsid w:val="000F0604"/>
  </w:style>
  <w:style w:type="character" w:customStyle="1" w:styleId="WW8Num21z1">
    <w:name w:val="WW8Num21z1"/>
    <w:rsid w:val="000F0604"/>
    <w:rPr>
      <w:rFonts w:ascii="Times New Roman" w:eastAsia="Times New Roman" w:hAnsi="Times New Roman" w:cs="Times New Roman"/>
      <w:b w:val="0"/>
      <w:bCs/>
      <w:sz w:val="24"/>
      <w:szCs w:val="20"/>
    </w:rPr>
  </w:style>
  <w:style w:type="character" w:customStyle="1" w:styleId="WW8Num21z2">
    <w:name w:val="WW8Num21z2"/>
    <w:rsid w:val="000F0604"/>
  </w:style>
  <w:style w:type="character" w:customStyle="1" w:styleId="WW8Num21z3">
    <w:name w:val="WW8Num21z3"/>
    <w:rsid w:val="000F0604"/>
  </w:style>
  <w:style w:type="character" w:customStyle="1" w:styleId="WW8Num21z4">
    <w:name w:val="WW8Num21z4"/>
    <w:rsid w:val="000F0604"/>
  </w:style>
  <w:style w:type="character" w:customStyle="1" w:styleId="WW8Num21z5">
    <w:name w:val="WW8Num21z5"/>
    <w:rsid w:val="000F0604"/>
  </w:style>
  <w:style w:type="character" w:customStyle="1" w:styleId="WW8Num21z6">
    <w:name w:val="WW8Num21z6"/>
    <w:rsid w:val="000F0604"/>
    <w:rPr>
      <w:rFonts w:eastAsia="Times New Roman" w:cs="Times New Roman"/>
      <w:b/>
      <w:sz w:val="20"/>
      <w:szCs w:val="20"/>
    </w:rPr>
  </w:style>
  <w:style w:type="character" w:customStyle="1" w:styleId="WW8Num21z7">
    <w:name w:val="WW8Num21z7"/>
    <w:rsid w:val="000F0604"/>
  </w:style>
  <w:style w:type="character" w:customStyle="1" w:styleId="WW8Num21z8">
    <w:name w:val="WW8Num21z8"/>
    <w:rsid w:val="000F0604"/>
  </w:style>
  <w:style w:type="character" w:customStyle="1" w:styleId="WW8Num22z0">
    <w:name w:val="WW8Num22z0"/>
    <w:rsid w:val="000F0604"/>
    <w:rPr>
      <w:rFonts w:ascii="Times New Roman" w:eastAsia="Times New Roman" w:hAnsi="Times New Roman" w:cs="Times New Roman"/>
      <w:sz w:val="24"/>
      <w:szCs w:val="24"/>
    </w:rPr>
  </w:style>
  <w:style w:type="character" w:customStyle="1" w:styleId="WW8Num22z1">
    <w:name w:val="WW8Num22z1"/>
    <w:rsid w:val="000F0604"/>
    <w:rPr>
      <w:rFonts w:eastAsia="Times New Roman" w:cs="Times New Roman"/>
      <w:bCs/>
      <w:sz w:val="24"/>
      <w:szCs w:val="20"/>
    </w:rPr>
  </w:style>
  <w:style w:type="character" w:customStyle="1" w:styleId="WW8Num22z2">
    <w:name w:val="WW8Num22z2"/>
    <w:rsid w:val="000F0604"/>
  </w:style>
  <w:style w:type="character" w:customStyle="1" w:styleId="WW8Num22z3">
    <w:name w:val="WW8Num22z3"/>
    <w:rsid w:val="000F0604"/>
  </w:style>
  <w:style w:type="character" w:customStyle="1" w:styleId="WW8Num22z4">
    <w:name w:val="WW8Num22z4"/>
    <w:rsid w:val="000F0604"/>
  </w:style>
  <w:style w:type="character" w:customStyle="1" w:styleId="WW8Num22z5">
    <w:name w:val="WW8Num22z5"/>
    <w:rsid w:val="000F0604"/>
  </w:style>
  <w:style w:type="character" w:customStyle="1" w:styleId="WW8Num22z6">
    <w:name w:val="WW8Num22z6"/>
    <w:rsid w:val="000F0604"/>
  </w:style>
  <w:style w:type="character" w:customStyle="1" w:styleId="WW8Num22z7">
    <w:name w:val="WW8Num22z7"/>
    <w:rsid w:val="000F0604"/>
  </w:style>
  <w:style w:type="character" w:customStyle="1" w:styleId="WW8Num22z8">
    <w:name w:val="WW8Num22z8"/>
    <w:rsid w:val="000F0604"/>
  </w:style>
  <w:style w:type="character" w:customStyle="1" w:styleId="WW8Num23z0">
    <w:name w:val="WW8Num23z0"/>
    <w:rsid w:val="000F0604"/>
    <w:rPr>
      <w:rFonts w:cs="Times New Roman"/>
      <w:sz w:val="24"/>
      <w:szCs w:val="24"/>
    </w:rPr>
  </w:style>
  <w:style w:type="character" w:customStyle="1" w:styleId="WW8Num23z1">
    <w:name w:val="WW8Num23z1"/>
    <w:rsid w:val="000F0604"/>
  </w:style>
  <w:style w:type="character" w:customStyle="1" w:styleId="WW8Num23z2">
    <w:name w:val="WW8Num23z2"/>
    <w:rsid w:val="000F0604"/>
  </w:style>
  <w:style w:type="character" w:customStyle="1" w:styleId="WW8Num23z3">
    <w:name w:val="WW8Num23z3"/>
    <w:rsid w:val="000F0604"/>
  </w:style>
  <w:style w:type="character" w:customStyle="1" w:styleId="WW8Num23z4">
    <w:name w:val="WW8Num23z4"/>
    <w:rsid w:val="000F0604"/>
  </w:style>
  <w:style w:type="character" w:customStyle="1" w:styleId="WW8Num23z5">
    <w:name w:val="WW8Num23z5"/>
    <w:rsid w:val="000F0604"/>
  </w:style>
  <w:style w:type="character" w:customStyle="1" w:styleId="WW8Num23z6">
    <w:name w:val="WW8Num23z6"/>
    <w:rsid w:val="000F0604"/>
  </w:style>
  <w:style w:type="character" w:customStyle="1" w:styleId="WW8Num23z7">
    <w:name w:val="WW8Num23z7"/>
    <w:rsid w:val="000F0604"/>
  </w:style>
  <w:style w:type="character" w:customStyle="1" w:styleId="WW8Num23z8">
    <w:name w:val="WW8Num23z8"/>
    <w:rsid w:val="000F0604"/>
  </w:style>
  <w:style w:type="character" w:customStyle="1" w:styleId="WW8Num24z0">
    <w:name w:val="WW8Num24z0"/>
    <w:rsid w:val="000F0604"/>
    <w:rPr>
      <w:rFonts w:eastAsia="Times" w:cs="font289"/>
    </w:rPr>
  </w:style>
  <w:style w:type="character" w:customStyle="1" w:styleId="WW8Num24z1">
    <w:name w:val="WW8Num24z1"/>
    <w:rsid w:val="000F0604"/>
    <w:rPr>
      <w:rFonts w:cs="Times New Roman"/>
      <w:b/>
      <w:bCs/>
      <w:color w:val="000000"/>
      <w:sz w:val="24"/>
      <w:szCs w:val="24"/>
    </w:rPr>
  </w:style>
  <w:style w:type="character" w:customStyle="1" w:styleId="WW8Num24z2">
    <w:name w:val="WW8Num24z2"/>
    <w:rsid w:val="000F0604"/>
  </w:style>
  <w:style w:type="character" w:customStyle="1" w:styleId="WW8Num24z3">
    <w:name w:val="WW8Num24z3"/>
    <w:rsid w:val="000F0604"/>
  </w:style>
  <w:style w:type="character" w:customStyle="1" w:styleId="WW8Num24z4">
    <w:name w:val="WW8Num24z4"/>
    <w:rsid w:val="000F0604"/>
  </w:style>
  <w:style w:type="character" w:customStyle="1" w:styleId="WW8Num24z5">
    <w:name w:val="WW8Num24z5"/>
    <w:rsid w:val="000F0604"/>
  </w:style>
  <w:style w:type="character" w:customStyle="1" w:styleId="WW8Num24z6">
    <w:name w:val="WW8Num24z6"/>
    <w:rsid w:val="000F0604"/>
  </w:style>
  <w:style w:type="character" w:customStyle="1" w:styleId="WW8Num24z7">
    <w:name w:val="WW8Num24z7"/>
    <w:rsid w:val="000F0604"/>
  </w:style>
  <w:style w:type="character" w:customStyle="1" w:styleId="WW8Num24z8">
    <w:name w:val="WW8Num24z8"/>
    <w:rsid w:val="000F0604"/>
  </w:style>
  <w:style w:type="character" w:customStyle="1" w:styleId="WW8Num25z0">
    <w:name w:val="WW8Num25z0"/>
    <w:rsid w:val="000F0604"/>
    <w:rPr>
      <w:rFonts w:eastAsia="Times"/>
      <w:color w:val="FF0000"/>
    </w:rPr>
  </w:style>
  <w:style w:type="character" w:customStyle="1" w:styleId="WW8Num25z1">
    <w:name w:val="WW8Num25z1"/>
    <w:rsid w:val="000F0604"/>
    <w:rPr>
      <w:rFonts w:eastAsia="Calibri" w:cs="Times New Roman"/>
      <w:b/>
      <w:bCs/>
      <w:sz w:val="24"/>
      <w:szCs w:val="24"/>
    </w:rPr>
  </w:style>
  <w:style w:type="character" w:customStyle="1" w:styleId="WW8Num25z2">
    <w:name w:val="WW8Num25z2"/>
    <w:rsid w:val="000F0604"/>
    <w:rPr>
      <w:rFonts w:eastAsia="Times New Roman" w:cs="Calibri"/>
    </w:rPr>
  </w:style>
  <w:style w:type="character" w:customStyle="1" w:styleId="WW8Num25z3">
    <w:name w:val="WW8Num25z3"/>
    <w:rsid w:val="000F0604"/>
  </w:style>
  <w:style w:type="character" w:customStyle="1" w:styleId="WW8Num25z4">
    <w:name w:val="WW8Num25z4"/>
    <w:rsid w:val="000F0604"/>
  </w:style>
  <w:style w:type="character" w:customStyle="1" w:styleId="WW8Num25z5">
    <w:name w:val="WW8Num25z5"/>
    <w:rsid w:val="000F0604"/>
  </w:style>
  <w:style w:type="character" w:customStyle="1" w:styleId="WW8Num25z6">
    <w:name w:val="WW8Num25z6"/>
    <w:rsid w:val="000F0604"/>
  </w:style>
  <w:style w:type="character" w:customStyle="1" w:styleId="WW8Num25z7">
    <w:name w:val="WW8Num25z7"/>
    <w:rsid w:val="000F0604"/>
  </w:style>
  <w:style w:type="character" w:customStyle="1" w:styleId="WW8Num25z8">
    <w:name w:val="WW8Num25z8"/>
    <w:rsid w:val="000F0604"/>
  </w:style>
  <w:style w:type="character" w:customStyle="1" w:styleId="WW8Num26z0">
    <w:name w:val="WW8Num26z0"/>
    <w:rsid w:val="000F0604"/>
  </w:style>
  <w:style w:type="character" w:customStyle="1" w:styleId="WW8Num26z1">
    <w:name w:val="WW8Num26z1"/>
    <w:rsid w:val="000F0604"/>
    <w:rPr>
      <w:rFonts w:ascii="Times New Roman" w:eastAsia="Times" w:hAnsi="Times New Roman"/>
    </w:rPr>
  </w:style>
  <w:style w:type="character" w:customStyle="1" w:styleId="WW8Num26z2">
    <w:name w:val="WW8Num26z2"/>
    <w:rsid w:val="000F0604"/>
    <w:rPr>
      <w:rFonts w:eastAsia="Calibri" w:cs="Times New Roman"/>
      <w:b/>
      <w:bCs/>
      <w:sz w:val="24"/>
      <w:szCs w:val="24"/>
    </w:rPr>
  </w:style>
  <w:style w:type="character" w:customStyle="1" w:styleId="WW8Num26z3">
    <w:name w:val="WW8Num26z3"/>
    <w:rsid w:val="000F0604"/>
  </w:style>
  <w:style w:type="character" w:customStyle="1" w:styleId="WW8Num26z4">
    <w:name w:val="WW8Num26z4"/>
    <w:rsid w:val="000F0604"/>
  </w:style>
  <w:style w:type="character" w:customStyle="1" w:styleId="WW8Num26z5">
    <w:name w:val="WW8Num26z5"/>
    <w:rsid w:val="000F0604"/>
  </w:style>
  <w:style w:type="character" w:customStyle="1" w:styleId="WW8Num26z6">
    <w:name w:val="WW8Num26z6"/>
    <w:rsid w:val="000F0604"/>
  </w:style>
  <w:style w:type="character" w:customStyle="1" w:styleId="WW8Num26z7">
    <w:name w:val="WW8Num26z7"/>
    <w:rsid w:val="000F0604"/>
  </w:style>
  <w:style w:type="character" w:customStyle="1" w:styleId="WW8Num26z8">
    <w:name w:val="WW8Num26z8"/>
    <w:rsid w:val="000F0604"/>
  </w:style>
  <w:style w:type="character" w:customStyle="1" w:styleId="WW8Num27z0">
    <w:name w:val="WW8Num27z0"/>
    <w:rsid w:val="000F0604"/>
  </w:style>
  <w:style w:type="character" w:customStyle="1" w:styleId="WW8Num27z1">
    <w:name w:val="WW8Num27z1"/>
    <w:rsid w:val="000F0604"/>
  </w:style>
  <w:style w:type="character" w:customStyle="1" w:styleId="WW8Num27z2">
    <w:name w:val="WW8Num27z2"/>
    <w:rsid w:val="000F0604"/>
  </w:style>
  <w:style w:type="character" w:customStyle="1" w:styleId="WW8Num27z3">
    <w:name w:val="WW8Num27z3"/>
    <w:rsid w:val="000F0604"/>
  </w:style>
  <w:style w:type="character" w:customStyle="1" w:styleId="WW8Num27z4">
    <w:name w:val="WW8Num27z4"/>
    <w:rsid w:val="000F0604"/>
  </w:style>
  <w:style w:type="character" w:customStyle="1" w:styleId="WW8Num27z5">
    <w:name w:val="WW8Num27z5"/>
    <w:rsid w:val="000F0604"/>
  </w:style>
  <w:style w:type="character" w:customStyle="1" w:styleId="WW8Num27z6">
    <w:name w:val="WW8Num27z6"/>
    <w:rsid w:val="000F0604"/>
  </w:style>
  <w:style w:type="character" w:customStyle="1" w:styleId="WW8Num27z7">
    <w:name w:val="WW8Num27z7"/>
    <w:rsid w:val="000F0604"/>
  </w:style>
  <w:style w:type="character" w:customStyle="1" w:styleId="WW8Num27z8">
    <w:name w:val="WW8Num27z8"/>
    <w:rsid w:val="000F0604"/>
  </w:style>
  <w:style w:type="character" w:customStyle="1" w:styleId="WW8Num28z0">
    <w:name w:val="WW8Num28z0"/>
    <w:rsid w:val="000F0604"/>
  </w:style>
  <w:style w:type="character" w:customStyle="1" w:styleId="WW8Num28z1">
    <w:name w:val="WW8Num28z1"/>
    <w:rsid w:val="000F0604"/>
  </w:style>
  <w:style w:type="character" w:customStyle="1" w:styleId="WW8Num28z2">
    <w:name w:val="WW8Num28z2"/>
    <w:rsid w:val="000F0604"/>
  </w:style>
  <w:style w:type="character" w:customStyle="1" w:styleId="WW8Num28z3">
    <w:name w:val="WW8Num28z3"/>
    <w:rsid w:val="000F0604"/>
  </w:style>
  <w:style w:type="character" w:customStyle="1" w:styleId="WW8Num28z4">
    <w:name w:val="WW8Num28z4"/>
    <w:rsid w:val="000F0604"/>
  </w:style>
  <w:style w:type="character" w:customStyle="1" w:styleId="WW8Num28z5">
    <w:name w:val="WW8Num28z5"/>
    <w:rsid w:val="000F0604"/>
  </w:style>
  <w:style w:type="character" w:customStyle="1" w:styleId="WW8Num28z6">
    <w:name w:val="WW8Num28z6"/>
    <w:rsid w:val="000F0604"/>
  </w:style>
  <w:style w:type="character" w:customStyle="1" w:styleId="WW8Num28z7">
    <w:name w:val="WW8Num28z7"/>
    <w:rsid w:val="000F0604"/>
  </w:style>
  <w:style w:type="character" w:customStyle="1" w:styleId="WW8Num28z8">
    <w:name w:val="WW8Num28z8"/>
    <w:rsid w:val="000F0604"/>
  </w:style>
  <w:style w:type="character" w:customStyle="1" w:styleId="WW8Num29z0">
    <w:name w:val="WW8Num29z0"/>
    <w:rsid w:val="000F0604"/>
  </w:style>
  <w:style w:type="character" w:customStyle="1" w:styleId="WW8Num29z1">
    <w:name w:val="WW8Num29z1"/>
    <w:rsid w:val="000F0604"/>
  </w:style>
  <w:style w:type="character" w:customStyle="1" w:styleId="WW8Num29z2">
    <w:name w:val="WW8Num29z2"/>
    <w:rsid w:val="000F0604"/>
  </w:style>
  <w:style w:type="character" w:customStyle="1" w:styleId="WW8Num29z3">
    <w:name w:val="WW8Num29z3"/>
    <w:rsid w:val="000F0604"/>
  </w:style>
  <w:style w:type="character" w:customStyle="1" w:styleId="WW8Num29z4">
    <w:name w:val="WW8Num29z4"/>
    <w:rsid w:val="000F0604"/>
  </w:style>
  <w:style w:type="character" w:customStyle="1" w:styleId="WW8Num29z5">
    <w:name w:val="WW8Num29z5"/>
    <w:rsid w:val="000F0604"/>
  </w:style>
  <w:style w:type="character" w:customStyle="1" w:styleId="WW8Num29z6">
    <w:name w:val="WW8Num29z6"/>
    <w:rsid w:val="000F0604"/>
  </w:style>
  <w:style w:type="character" w:customStyle="1" w:styleId="WW8Num29z7">
    <w:name w:val="WW8Num29z7"/>
    <w:rsid w:val="000F0604"/>
  </w:style>
  <w:style w:type="character" w:customStyle="1" w:styleId="WW8Num29z8">
    <w:name w:val="WW8Num29z8"/>
    <w:rsid w:val="000F0604"/>
  </w:style>
  <w:style w:type="character" w:customStyle="1" w:styleId="WW8Num30z0">
    <w:name w:val="WW8Num30z0"/>
    <w:rsid w:val="000F0604"/>
  </w:style>
  <w:style w:type="character" w:customStyle="1" w:styleId="WW8Num30z1">
    <w:name w:val="WW8Num30z1"/>
    <w:rsid w:val="000F0604"/>
  </w:style>
  <w:style w:type="character" w:customStyle="1" w:styleId="WW8Num30z2">
    <w:name w:val="WW8Num30z2"/>
    <w:rsid w:val="000F0604"/>
  </w:style>
  <w:style w:type="character" w:customStyle="1" w:styleId="WW8Num30z3">
    <w:name w:val="WW8Num30z3"/>
    <w:rsid w:val="000F0604"/>
  </w:style>
  <w:style w:type="character" w:customStyle="1" w:styleId="WW8Num30z4">
    <w:name w:val="WW8Num30z4"/>
    <w:rsid w:val="000F0604"/>
  </w:style>
  <w:style w:type="character" w:customStyle="1" w:styleId="WW8Num30z5">
    <w:name w:val="WW8Num30z5"/>
    <w:rsid w:val="000F0604"/>
  </w:style>
  <w:style w:type="character" w:customStyle="1" w:styleId="WW8Num30z6">
    <w:name w:val="WW8Num30z6"/>
    <w:rsid w:val="000F0604"/>
  </w:style>
  <w:style w:type="character" w:customStyle="1" w:styleId="WW8Num30z7">
    <w:name w:val="WW8Num30z7"/>
    <w:rsid w:val="000F0604"/>
  </w:style>
  <w:style w:type="character" w:customStyle="1" w:styleId="WW8Num30z8">
    <w:name w:val="WW8Num30z8"/>
    <w:rsid w:val="000F0604"/>
  </w:style>
  <w:style w:type="character" w:customStyle="1" w:styleId="WW8Num31z0">
    <w:name w:val="WW8Num31z0"/>
    <w:rsid w:val="000F0604"/>
    <w:rPr>
      <w:rFonts w:ascii="Wingdings" w:eastAsia="Times" w:hAnsi="Wingdings" w:cs="Wingdings"/>
    </w:rPr>
  </w:style>
  <w:style w:type="character" w:customStyle="1" w:styleId="WW8Num32z0">
    <w:name w:val="WW8Num32z0"/>
    <w:rsid w:val="000F0604"/>
    <w:rPr>
      <w:rFonts w:ascii="Times New Roman" w:eastAsia="Times" w:hAnsi="Times New Roman" w:cs="Times New Roman"/>
      <w:szCs w:val="24"/>
    </w:rPr>
  </w:style>
  <w:style w:type="character" w:customStyle="1" w:styleId="WW8Num32z1">
    <w:name w:val="WW8Num32z1"/>
    <w:rsid w:val="000F0604"/>
  </w:style>
  <w:style w:type="character" w:customStyle="1" w:styleId="WW8Num32z2">
    <w:name w:val="WW8Num32z2"/>
    <w:rsid w:val="000F0604"/>
    <w:rPr>
      <w:b/>
      <w:bCs/>
    </w:rPr>
  </w:style>
  <w:style w:type="character" w:customStyle="1" w:styleId="WW8Num32z3">
    <w:name w:val="WW8Num32z3"/>
    <w:rsid w:val="000F0604"/>
  </w:style>
  <w:style w:type="character" w:customStyle="1" w:styleId="WW8Num32z4">
    <w:name w:val="WW8Num32z4"/>
    <w:rsid w:val="000F0604"/>
  </w:style>
  <w:style w:type="character" w:customStyle="1" w:styleId="WW8Num32z5">
    <w:name w:val="WW8Num32z5"/>
    <w:rsid w:val="000F0604"/>
  </w:style>
  <w:style w:type="character" w:customStyle="1" w:styleId="WW8Num32z6">
    <w:name w:val="WW8Num32z6"/>
    <w:rsid w:val="000F0604"/>
  </w:style>
  <w:style w:type="character" w:customStyle="1" w:styleId="WW8Num32z7">
    <w:name w:val="WW8Num32z7"/>
    <w:rsid w:val="000F0604"/>
  </w:style>
  <w:style w:type="character" w:customStyle="1" w:styleId="WW8Num32z8">
    <w:name w:val="WW8Num32z8"/>
    <w:rsid w:val="000F0604"/>
  </w:style>
  <w:style w:type="character" w:customStyle="1" w:styleId="WW8Num33z0">
    <w:name w:val="WW8Num33z0"/>
    <w:rsid w:val="000F0604"/>
    <w:rPr>
      <w:rFonts w:eastAsia="Times" w:cs="Times New Roman"/>
      <w:b/>
      <w:bCs/>
      <w:sz w:val="24"/>
    </w:rPr>
  </w:style>
  <w:style w:type="character" w:customStyle="1" w:styleId="WW8Num33z1">
    <w:name w:val="WW8Num33z1"/>
    <w:rsid w:val="000F0604"/>
  </w:style>
  <w:style w:type="character" w:customStyle="1" w:styleId="WW8Num33z2">
    <w:name w:val="WW8Num33z2"/>
    <w:rsid w:val="000F0604"/>
  </w:style>
  <w:style w:type="character" w:customStyle="1" w:styleId="WW8Num33z3">
    <w:name w:val="WW8Num33z3"/>
    <w:rsid w:val="000F0604"/>
  </w:style>
  <w:style w:type="character" w:customStyle="1" w:styleId="WW8Num33z4">
    <w:name w:val="WW8Num33z4"/>
    <w:rsid w:val="000F0604"/>
  </w:style>
  <w:style w:type="character" w:customStyle="1" w:styleId="WW8Num33z5">
    <w:name w:val="WW8Num33z5"/>
    <w:rsid w:val="000F0604"/>
  </w:style>
  <w:style w:type="character" w:customStyle="1" w:styleId="WW8Num33z6">
    <w:name w:val="WW8Num33z6"/>
    <w:rsid w:val="000F0604"/>
  </w:style>
  <w:style w:type="character" w:customStyle="1" w:styleId="WW8Num33z7">
    <w:name w:val="WW8Num33z7"/>
    <w:rsid w:val="000F0604"/>
  </w:style>
  <w:style w:type="character" w:customStyle="1" w:styleId="WW8Num33z8">
    <w:name w:val="WW8Num33z8"/>
    <w:rsid w:val="000F0604"/>
  </w:style>
  <w:style w:type="character" w:customStyle="1" w:styleId="WW8Num34z0">
    <w:name w:val="WW8Num34z0"/>
    <w:rsid w:val="000F0604"/>
    <w:rPr>
      <w:rFonts w:eastAsia="Times"/>
      <w:color w:val="FF0000"/>
    </w:rPr>
  </w:style>
  <w:style w:type="character" w:customStyle="1" w:styleId="WW8Num34z1">
    <w:name w:val="WW8Num34z1"/>
    <w:rsid w:val="000F0604"/>
    <w:rPr>
      <w:rFonts w:eastAsia="Calibri" w:cs="Times New Roman"/>
      <w:b/>
      <w:bCs/>
      <w:sz w:val="24"/>
      <w:szCs w:val="24"/>
    </w:rPr>
  </w:style>
  <w:style w:type="character" w:customStyle="1" w:styleId="WW8Num34z2">
    <w:name w:val="WW8Num34z2"/>
    <w:rsid w:val="000F0604"/>
  </w:style>
  <w:style w:type="character" w:customStyle="1" w:styleId="WW8Num34z3">
    <w:name w:val="WW8Num34z3"/>
    <w:rsid w:val="000F0604"/>
  </w:style>
  <w:style w:type="character" w:customStyle="1" w:styleId="WW8Num34z4">
    <w:name w:val="WW8Num34z4"/>
    <w:rsid w:val="000F0604"/>
  </w:style>
  <w:style w:type="character" w:customStyle="1" w:styleId="WW8Num34z5">
    <w:name w:val="WW8Num34z5"/>
    <w:rsid w:val="000F0604"/>
  </w:style>
  <w:style w:type="character" w:customStyle="1" w:styleId="WW8Num34z6">
    <w:name w:val="WW8Num34z6"/>
    <w:rsid w:val="000F0604"/>
  </w:style>
  <w:style w:type="character" w:customStyle="1" w:styleId="WW8Num34z7">
    <w:name w:val="WW8Num34z7"/>
    <w:rsid w:val="000F0604"/>
  </w:style>
  <w:style w:type="character" w:customStyle="1" w:styleId="WW8Num34z8">
    <w:name w:val="WW8Num34z8"/>
    <w:rsid w:val="000F0604"/>
  </w:style>
  <w:style w:type="character" w:customStyle="1" w:styleId="WW8Num35z0">
    <w:name w:val="WW8Num35z0"/>
    <w:rsid w:val="000F0604"/>
  </w:style>
  <w:style w:type="character" w:customStyle="1" w:styleId="WW8Num35z1">
    <w:name w:val="WW8Num35z1"/>
    <w:rsid w:val="000F0604"/>
  </w:style>
  <w:style w:type="character" w:customStyle="1" w:styleId="WW8Num35z2">
    <w:name w:val="WW8Num35z2"/>
    <w:rsid w:val="000F0604"/>
    <w:rPr>
      <w:rFonts w:eastAsia="Calibri" w:cs="Times New Roman"/>
      <w:b/>
      <w:bCs/>
      <w:sz w:val="24"/>
      <w:szCs w:val="24"/>
    </w:rPr>
  </w:style>
  <w:style w:type="character" w:customStyle="1" w:styleId="WW8Num35z3">
    <w:name w:val="WW8Num35z3"/>
    <w:rsid w:val="000F0604"/>
  </w:style>
  <w:style w:type="character" w:customStyle="1" w:styleId="WW8Num35z4">
    <w:name w:val="WW8Num35z4"/>
    <w:rsid w:val="000F0604"/>
  </w:style>
  <w:style w:type="character" w:customStyle="1" w:styleId="WW8Num35z5">
    <w:name w:val="WW8Num35z5"/>
    <w:rsid w:val="000F0604"/>
  </w:style>
  <w:style w:type="character" w:customStyle="1" w:styleId="WW8Num35z6">
    <w:name w:val="WW8Num35z6"/>
    <w:rsid w:val="000F0604"/>
  </w:style>
  <w:style w:type="character" w:customStyle="1" w:styleId="WW8Num35z7">
    <w:name w:val="WW8Num35z7"/>
    <w:rsid w:val="000F0604"/>
  </w:style>
  <w:style w:type="character" w:customStyle="1" w:styleId="WW8Num35z8">
    <w:name w:val="WW8Num35z8"/>
    <w:rsid w:val="000F0604"/>
  </w:style>
  <w:style w:type="character" w:customStyle="1" w:styleId="WW8Num36z0">
    <w:name w:val="WW8Num36z0"/>
    <w:rsid w:val="000F0604"/>
    <w:rPr>
      <w:rFonts w:eastAsia="Times" w:cs="Times New Roman"/>
      <w:sz w:val="24"/>
      <w:szCs w:val="24"/>
    </w:rPr>
  </w:style>
  <w:style w:type="character" w:customStyle="1" w:styleId="WW8Num36z1">
    <w:name w:val="WW8Num36z1"/>
    <w:rsid w:val="000F0604"/>
  </w:style>
  <w:style w:type="character" w:customStyle="1" w:styleId="WW8Num36z2">
    <w:name w:val="WW8Num36z2"/>
    <w:rsid w:val="000F0604"/>
  </w:style>
  <w:style w:type="character" w:customStyle="1" w:styleId="WW8Num36z3">
    <w:name w:val="WW8Num36z3"/>
    <w:rsid w:val="000F0604"/>
  </w:style>
  <w:style w:type="character" w:customStyle="1" w:styleId="WW8Num36z4">
    <w:name w:val="WW8Num36z4"/>
    <w:rsid w:val="000F0604"/>
  </w:style>
  <w:style w:type="character" w:customStyle="1" w:styleId="WW8Num36z5">
    <w:name w:val="WW8Num36z5"/>
    <w:rsid w:val="000F0604"/>
  </w:style>
  <w:style w:type="character" w:customStyle="1" w:styleId="WW8Num36z6">
    <w:name w:val="WW8Num36z6"/>
    <w:rsid w:val="000F0604"/>
  </w:style>
  <w:style w:type="character" w:customStyle="1" w:styleId="WW8Num36z7">
    <w:name w:val="WW8Num36z7"/>
    <w:rsid w:val="000F0604"/>
  </w:style>
  <w:style w:type="character" w:customStyle="1" w:styleId="WW8Num36z8">
    <w:name w:val="WW8Num36z8"/>
    <w:rsid w:val="000F0604"/>
  </w:style>
  <w:style w:type="character" w:customStyle="1" w:styleId="WW8Num37z0">
    <w:name w:val="WW8Num37z0"/>
    <w:rsid w:val="000F0604"/>
    <w:rPr>
      <w:rFonts w:eastAsia="Times" w:cs="Times New Roman"/>
      <w:sz w:val="24"/>
      <w:szCs w:val="24"/>
    </w:rPr>
  </w:style>
  <w:style w:type="character" w:customStyle="1" w:styleId="WW8Num37z1">
    <w:name w:val="WW8Num37z1"/>
    <w:rsid w:val="000F0604"/>
    <w:rPr>
      <w:rFonts w:cs="Times New Roman"/>
      <w:b/>
      <w:bCs/>
      <w:color w:val="000000"/>
      <w:sz w:val="24"/>
      <w:szCs w:val="24"/>
    </w:rPr>
  </w:style>
  <w:style w:type="character" w:customStyle="1" w:styleId="WW8Num37z2">
    <w:name w:val="WW8Num37z2"/>
    <w:rsid w:val="000F0604"/>
  </w:style>
  <w:style w:type="character" w:customStyle="1" w:styleId="WW8Num37z3">
    <w:name w:val="WW8Num37z3"/>
    <w:rsid w:val="000F0604"/>
  </w:style>
  <w:style w:type="character" w:customStyle="1" w:styleId="WW8Num37z4">
    <w:name w:val="WW8Num37z4"/>
    <w:rsid w:val="000F0604"/>
  </w:style>
  <w:style w:type="character" w:customStyle="1" w:styleId="WW8Num37z5">
    <w:name w:val="WW8Num37z5"/>
    <w:rsid w:val="000F0604"/>
  </w:style>
  <w:style w:type="character" w:customStyle="1" w:styleId="WW8Num37z6">
    <w:name w:val="WW8Num37z6"/>
    <w:rsid w:val="000F0604"/>
  </w:style>
  <w:style w:type="character" w:customStyle="1" w:styleId="WW8Num37z7">
    <w:name w:val="WW8Num37z7"/>
    <w:rsid w:val="000F0604"/>
  </w:style>
  <w:style w:type="character" w:customStyle="1" w:styleId="WW8Num37z8">
    <w:name w:val="WW8Num37z8"/>
    <w:rsid w:val="000F0604"/>
  </w:style>
  <w:style w:type="character" w:customStyle="1" w:styleId="WW8Num38z0">
    <w:name w:val="WW8Num38z0"/>
    <w:rsid w:val="000F0604"/>
  </w:style>
  <w:style w:type="character" w:customStyle="1" w:styleId="WW8Num38z1">
    <w:name w:val="WW8Num38z1"/>
    <w:rsid w:val="000F0604"/>
    <w:rPr>
      <w:rFonts w:eastAsia="Times" w:cs="Times New Roman"/>
      <w:b/>
      <w:bCs/>
      <w:i/>
      <w:iCs/>
      <w:sz w:val="24"/>
      <w:szCs w:val="24"/>
    </w:rPr>
  </w:style>
  <w:style w:type="character" w:customStyle="1" w:styleId="WW8Num38z2">
    <w:name w:val="WW8Num38z2"/>
    <w:rsid w:val="000F0604"/>
  </w:style>
  <w:style w:type="character" w:customStyle="1" w:styleId="WW8Num38z3">
    <w:name w:val="WW8Num38z3"/>
    <w:rsid w:val="000F0604"/>
  </w:style>
  <w:style w:type="character" w:customStyle="1" w:styleId="WW8Num38z4">
    <w:name w:val="WW8Num38z4"/>
    <w:rsid w:val="000F0604"/>
  </w:style>
  <w:style w:type="character" w:customStyle="1" w:styleId="WW8Num38z5">
    <w:name w:val="WW8Num38z5"/>
    <w:rsid w:val="000F0604"/>
  </w:style>
  <w:style w:type="character" w:customStyle="1" w:styleId="WW8Num38z6">
    <w:name w:val="WW8Num38z6"/>
    <w:rsid w:val="000F0604"/>
  </w:style>
  <w:style w:type="character" w:customStyle="1" w:styleId="WW8Num38z7">
    <w:name w:val="WW8Num38z7"/>
    <w:rsid w:val="000F0604"/>
  </w:style>
  <w:style w:type="character" w:customStyle="1" w:styleId="WW8Num38z8">
    <w:name w:val="WW8Num38z8"/>
    <w:rsid w:val="000F0604"/>
  </w:style>
  <w:style w:type="character" w:customStyle="1" w:styleId="WW8Num39z0">
    <w:name w:val="WW8Num39z0"/>
    <w:rsid w:val="000F0604"/>
  </w:style>
  <w:style w:type="character" w:customStyle="1" w:styleId="WW8Num39z1">
    <w:name w:val="WW8Num39z1"/>
    <w:rsid w:val="000F0604"/>
    <w:rPr>
      <w:rFonts w:cs="Times New Roman"/>
      <w:b/>
      <w:bCs/>
      <w:color w:val="FF0000"/>
      <w:sz w:val="24"/>
      <w:szCs w:val="24"/>
    </w:rPr>
  </w:style>
  <w:style w:type="character" w:customStyle="1" w:styleId="WW8Num39z2">
    <w:name w:val="WW8Num39z2"/>
    <w:rsid w:val="000F0604"/>
  </w:style>
  <w:style w:type="character" w:customStyle="1" w:styleId="WW8Num39z3">
    <w:name w:val="WW8Num39z3"/>
    <w:rsid w:val="000F0604"/>
  </w:style>
  <w:style w:type="character" w:customStyle="1" w:styleId="WW8Num39z4">
    <w:name w:val="WW8Num39z4"/>
    <w:rsid w:val="000F0604"/>
  </w:style>
  <w:style w:type="character" w:customStyle="1" w:styleId="WW8Num39z5">
    <w:name w:val="WW8Num39z5"/>
    <w:rsid w:val="000F0604"/>
  </w:style>
  <w:style w:type="character" w:customStyle="1" w:styleId="WW8Num39z6">
    <w:name w:val="WW8Num39z6"/>
    <w:rsid w:val="000F0604"/>
  </w:style>
  <w:style w:type="character" w:customStyle="1" w:styleId="WW8Num39z7">
    <w:name w:val="WW8Num39z7"/>
    <w:rsid w:val="000F0604"/>
  </w:style>
  <w:style w:type="character" w:customStyle="1" w:styleId="WW8Num39z8">
    <w:name w:val="WW8Num39z8"/>
    <w:rsid w:val="000F0604"/>
  </w:style>
  <w:style w:type="character" w:customStyle="1" w:styleId="WW8Num40z0">
    <w:name w:val="WW8Num40z0"/>
    <w:rsid w:val="000F0604"/>
    <w:rPr>
      <w:rFonts w:cs="Times New Roman"/>
      <w:b/>
      <w:bCs/>
      <w:color w:val="00000A"/>
      <w:sz w:val="24"/>
      <w:szCs w:val="24"/>
    </w:rPr>
  </w:style>
  <w:style w:type="character" w:customStyle="1" w:styleId="WW8Num40z2">
    <w:name w:val="WW8Num40z2"/>
    <w:rsid w:val="000F0604"/>
  </w:style>
  <w:style w:type="character" w:customStyle="1" w:styleId="WW8Num41z0">
    <w:name w:val="WW8Num41z0"/>
    <w:rsid w:val="000F0604"/>
  </w:style>
  <w:style w:type="character" w:customStyle="1" w:styleId="WW8Num41z1">
    <w:name w:val="WW8Num41z1"/>
    <w:rsid w:val="000F0604"/>
  </w:style>
  <w:style w:type="character" w:customStyle="1" w:styleId="WW8Num41z2">
    <w:name w:val="WW8Num41z2"/>
    <w:rsid w:val="000F0604"/>
  </w:style>
  <w:style w:type="character" w:customStyle="1" w:styleId="WW8Num41z3">
    <w:name w:val="WW8Num41z3"/>
    <w:rsid w:val="000F0604"/>
  </w:style>
  <w:style w:type="character" w:customStyle="1" w:styleId="WW8Num41z4">
    <w:name w:val="WW8Num41z4"/>
    <w:rsid w:val="000F0604"/>
  </w:style>
  <w:style w:type="character" w:customStyle="1" w:styleId="WW8Num41z5">
    <w:name w:val="WW8Num41z5"/>
    <w:rsid w:val="000F0604"/>
  </w:style>
  <w:style w:type="character" w:customStyle="1" w:styleId="WW8Num41z6">
    <w:name w:val="WW8Num41z6"/>
    <w:rsid w:val="000F0604"/>
  </w:style>
  <w:style w:type="character" w:customStyle="1" w:styleId="WW8Num41z7">
    <w:name w:val="WW8Num41z7"/>
    <w:rsid w:val="000F0604"/>
  </w:style>
  <w:style w:type="character" w:customStyle="1" w:styleId="WW8Num41z8">
    <w:name w:val="WW8Num41z8"/>
    <w:rsid w:val="000F0604"/>
  </w:style>
  <w:style w:type="character" w:customStyle="1" w:styleId="WW8Num42z0">
    <w:name w:val="WW8Num42z0"/>
    <w:rsid w:val="000F0604"/>
    <w:rPr>
      <w:rFonts w:cs="Times New Roman"/>
      <w:b/>
      <w:sz w:val="24"/>
      <w:szCs w:val="24"/>
    </w:rPr>
  </w:style>
  <w:style w:type="character" w:customStyle="1" w:styleId="WW8Num42z1">
    <w:name w:val="WW8Num42z1"/>
    <w:rsid w:val="000F0604"/>
    <w:rPr>
      <w:rFonts w:cs="Times New Roman"/>
      <w:sz w:val="24"/>
      <w:szCs w:val="24"/>
    </w:rPr>
  </w:style>
  <w:style w:type="character" w:customStyle="1" w:styleId="WW8Num42z2">
    <w:name w:val="WW8Num42z2"/>
    <w:rsid w:val="000F0604"/>
  </w:style>
  <w:style w:type="character" w:customStyle="1" w:styleId="WW8Num42z3">
    <w:name w:val="WW8Num42z3"/>
    <w:rsid w:val="000F0604"/>
  </w:style>
  <w:style w:type="character" w:customStyle="1" w:styleId="WW8Num42z4">
    <w:name w:val="WW8Num42z4"/>
    <w:rsid w:val="000F0604"/>
  </w:style>
  <w:style w:type="character" w:customStyle="1" w:styleId="WW8Num42z5">
    <w:name w:val="WW8Num42z5"/>
    <w:rsid w:val="000F0604"/>
  </w:style>
  <w:style w:type="character" w:customStyle="1" w:styleId="WW8Num42z6">
    <w:name w:val="WW8Num42z6"/>
    <w:rsid w:val="000F0604"/>
  </w:style>
  <w:style w:type="character" w:customStyle="1" w:styleId="WW8Num42z7">
    <w:name w:val="WW8Num42z7"/>
    <w:rsid w:val="000F0604"/>
  </w:style>
  <w:style w:type="character" w:customStyle="1" w:styleId="WW8Num42z8">
    <w:name w:val="WW8Num42z8"/>
    <w:rsid w:val="000F0604"/>
  </w:style>
  <w:style w:type="character" w:customStyle="1" w:styleId="WW8Num43z0">
    <w:name w:val="WW8Num43z0"/>
    <w:rsid w:val="000F0604"/>
  </w:style>
  <w:style w:type="character" w:customStyle="1" w:styleId="WW8Num43z1">
    <w:name w:val="WW8Num43z1"/>
    <w:rsid w:val="000F0604"/>
  </w:style>
  <w:style w:type="character" w:customStyle="1" w:styleId="WW8Num43z2">
    <w:name w:val="WW8Num43z2"/>
    <w:rsid w:val="000F0604"/>
  </w:style>
  <w:style w:type="character" w:customStyle="1" w:styleId="WW8Num43z3">
    <w:name w:val="WW8Num43z3"/>
    <w:rsid w:val="000F0604"/>
  </w:style>
  <w:style w:type="character" w:customStyle="1" w:styleId="WW8Num43z4">
    <w:name w:val="WW8Num43z4"/>
    <w:rsid w:val="000F0604"/>
  </w:style>
  <w:style w:type="character" w:customStyle="1" w:styleId="WW8Num43z5">
    <w:name w:val="WW8Num43z5"/>
    <w:rsid w:val="000F0604"/>
  </w:style>
  <w:style w:type="character" w:customStyle="1" w:styleId="WW8Num43z6">
    <w:name w:val="WW8Num43z6"/>
    <w:rsid w:val="000F0604"/>
  </w:style>
  <w:style w:type="character" w:customStyle="1" w:styleId="WW8Num43z7">
    <w:name w:val="WW8Num43z7"/>
    <w:rsid w:val="000F0604"/>
  </w:style>
  <w:style w:type="character" w:customStyle="1" w:styleId="WW8Num43z8">
    <w:name w:val="WW8Num43z8"/>
    <w:rsid w:val="000F0604"/>
  </w:style>
  <w:style w:type="character" w:customStyle="1" w:styleId="WW8Num44z0">
    <w:name w:val="WW8Num44z0"/>
    <w:rsid w:val="000F0604"/>
    <w:rPr>
      <w:rFonts w:eastAsia="Times" w:cs="Times New Roman"/>
      <w:sz w:val="24"/>
      <w:szCs w:val="24"/>
    </w:rPr>
  </w:style>
  <w:style w:type="character" w:customStyle="1" w:styleId="WW8Num44z1">
    <w:name w:val="WW8Num44z1"/>
    <w:rsid w:val="000F0604"/>
  </w:style>
  <w:style w:type="character" w:customStyle="1" w:styleId="WW8Num44z2">
    <w:name w:val="WW8Num44z2"/>
    <w:rsid w:val="000F0604"/>
  </w:style>
  <w:style w:type="character" w:customStyle="1" w:styleId="WW8Num44z3">
    <w:name w:val="WW8Num44z3"/>
    <w:rsid w:val="000F0604"/>
  </w:style>
  <w:style w:type="character" w:customStyle="1" w:styleId="WW8Num44z4">
    <w:name w:val="WW8Num44z4"/>
    <w:rsid w:val="000F0604"/>
  </w:style>
  <w:style w:type="character" w:customStyle="1" w:styleId="WW8Num44z5">
    <w:name w:val="WW8Num44z5"/>
    <w:rsid w:val="000F0604"/>
  </w:style>
  <w:style w:type="character" w:customStyle="1" w:styleId="WW8Num44z6">
    <w:name w:val="WW8Num44z6"/>
    <w:rsid w:val="000F0604"/>
  </w:style>
  <w:style w:type="character" w:customStyle="1" w:styleId="WW8Num44z7">
    <w:name w:val="WW8Num44z7"/>
    <w:rsid w:val="000F0604"/>
  </w:style>
  <w:style w:type="character" w:customStyle="1" w:styleId="WW8Num44z8">
    <w:name w:val="WW8Num44z8"/>
    <w:rsid w:val="000F0604"/>
  </w:style>
  <w:style w:type="character" w:customStyle="1" w:styleId="WW8Num45z0">
    <w:name w:val="WW8Num45z0"/>
    <w:rsid w:val="000F0604"/>
    <w:rPr>
      <w:rFonts w:eastAsia="Times" w:cs="Times New Roman"/>
      <w:b w:val="0"/>
      <w:bCs w:val="0"/>
      <w:i w:val="0"/>
      <w:iCs w:val="0"/>
      <w:sz w:val="24"/>
      <w:szCs w:val="24"/>
    </w:rPr>
  </w:style>
  <w:style w:type="character" w:customStyle="1" w:styleId="WW8Num45z1">
    <w:name w:val="WW8Num45z1"/>
    <w:rsid w:val="000F0604"/>
  </w:style>
  <w:style w:type="character" w:customStyle="1" w:styleId="WW8Num45z2">
    <w:name w:val="WW8Num45z2"/>
    <w:rsid w:val="000F0604"/>
  </w:style>
  <w:style w:type="character" w:customStyle="1" w:styleId="WW8Num45z3">
    <w:name w:val="WW8Num45z3"/>
    <w:rsid w:val="000F0604"/>
  </w:style>
  <w:style w:type="character" w:customStyle="1" w:styleId="WW8Num45z4">
    <w:name w:val="WW8Num45z4"/>
    <w:rsid w:val="000F0604"/>
  </w:style>
  <w:style w:type="character" w:customStyle="1" w:styleId="WW8Num45z5">
    <w:name w:val="WW8Num45z5"/>
    <w:rsid w:val="000F0604"/>
  </w:style>
  <w:style w:type="character" w:customStyle="1" w:styleId="WW8Num45z6">
    <w:name w:val="WW8Num45z6"/>
    <w:rsid w:val="000F0604"/>
  </w:style>
  <w:style w:type="character" w:customStyle="1" w:styleId="WW8Num45z7">
    <w:name w:val="WW8Num45z7"/>
    <w:rsid w:val="000F0604"/>
  </w:style>
  <w:style w:type="character" w:customStyle="1" w:styleId="WW8Num45z8">
    <w:name w:val="WW8Num45z8"/>
    <w:rsid w:val="000F0604"/>
  </w:style>
  <w:style w:type="character" w:customStyle="1" w:styleId="WW8Num46z0">
    <w:name w:val="WW8Num46z0"/>
    <w:rsid w:val="000F0604"/>
    <w:rPr>
      <w:rFonts w:cs="Times New Roman"/>
      <w:b/>
      <w:bCs/>
      <w:i w:val="0"/>
      <w:iCs/>
      <w:color w:val="00000A"/>
      <w:sz w:val="24"/>
      <w:szCs w:val="24"/>
    </w:rPr>
  </w:style>
  <w:style w:type="character" w:customStyle="1" w:styleId="WW8Num46z1">
    <w:name w:val="WW8Num46z1"/>
    <w:rsid w:val="000F0604"/>
    <w:rPr>
      <w:rFonts w:cs="Times New Roman"/>
      <w:b/>
      <w:bCs/>
      <w:color w:val="000000"/>
      <w:sz w:val="24"/>
      <w:szCs w:val="24"/>
    </w:rPr>
  </w:style>
  <w:style w:type="character" w:customStyle="1" w:styleId="WW8Num46z2">
    <w:name w:val="WW8Num46z2"/>
    <w:rsid w:val="000F0604"/>
    <w:rPr>
      <w:i/>
    </w:rPr>
  </w:style>
  <w:style w:type="character" w:customStyle="1" w:styleId="WW8Num46z3">
    <w:name w:val="WW8Num46z3"/>
    <w:rsid w:val="000F0604"/>
  </w:style>
  <w:style w:type="character" w:customStyle="1" w:styleId="WW8Num46z4">
    <w:name w:val="WW8Num46z4"/>
    <w:rsid w:val="000F0604"/>
  </w:style>
  <w:style w:type="character" w:customStyle="1" w:styleId="WW8Num46z5">
    <w:name w:val="WW8Num46z5"/>
    <w:rsid w:val="000F0604"/>
  </w:style>
  <w:style w:type="character" w:customStyle="1" w:styleId="WW8Num46z6">
    <w:name w:val="WW8Num46z6"/>
    <w:rsid w:val="000F0604"/>
  </w:style>
  <w:style w:type="character" w:customStyle="1" w:styleId="WW8Num46z7">
    <w:name w:val="WW8Num46z7"/>
    <w:rsid w:val="000F0604"/>
  </w:style>
  <w:style w:type="character" w:customStyle="1" w:styleId="WW8Num46z8">
    <w:name w:val="WW8Num46z8"/>
    <w:rsid w:val="000F0604"/>
  </w:style>
  <w:style w:type="character" w:customStyle="1" w:styleId="WW8Num47z0">
    <w:name w:val="WW8Num47z0"/>
    <w:rsid w:val="000F0604"/>
    <w:rPr>
      <w:rFonts w:eastAsia="Times" w:cs="Times New Roman"/>
    </w:rPr>
  </w:style>
  <w:style w:type="character" w:customStyle="1" w:styleId="WW8Num47z1">
    <w:name w:val="WW8Num47z1"/>
    <w:rsid w:val="000F0604"/>
  </w:style>
  <w:style w:type="character" w:customStyle="1" w:styleId="WW8Num47z2">
    <w:name w:val="WW8Num47z2"/>
    <w:rsid w:val="000F0604"/>
  </w:style>
  <w:style w:type="character" w:customStyle="1" w:styleId="WW8Num47z3">
    <w:name w:val="WW8Num47z3"/>
    <w:rsid w:val="000F0604"/>
  </w:style>
  <w:style w:type="character" w:customStyle="1" w:styleId="WW8Num47z4">
    <w:name w:val="WW8Num47z4"/>
    <w:rsid w:val="000F0604"/>
  </w:style>
  <w:style w:type="character" w:customStyle="1" w:styleId="WW8Num47z5">
    <w:name w:val="WW8Num47z5"/>
    <w:rsid w:val="000F0604"/>
  </w:style>
  <w:style w:type="character" w:customStyle="1" w:styleId="WW8Num47z6">
    <w:name w:val="WW8Num47z6"/>
    <w:rsid w:val="000F0604"/>
  </w:style>
  <w:style w:type="character" w:customStyle="1" w:styleId="WW8Num47z7">
    <w:name w:val="WW8Num47z7"/>
    <w:rsid w:val="000F0604"/>
  </w:style>
  <w:style w:type="character" w:customStyle="1" w:styleId="WW8Num47z8">
    <w:name w:val="WW8Num47z8"/>
    <w:rsid w:val="000F0604"/>
  </w:style>
  <w:style w:type="character" w:customStyle="1" w:styleId="WW8Num48z0">
    <w:name w:val="WW8Num48z0"/>
    <w:rsid w:val="000F0604"/>
  </w:style>
  <w:style w:type="character" w:customStyle="1" w:styleId="WW8Num48z1">
    <w:name w:val="WW8Num48z1"/>
    <w:rsid w:val="000F0604"/>
    <w:rPr>
      <w:rFonts w:ascii="Times New Roman" w:eastAsia="Times" w:hAnsi="Times New Roman" w:cs="Times New Roman"/>
      <w:b/>
      <w:bCs/>
      <w:sz w:val="24"/>
      <w:szCs w:val="24"/>
    </w:rPr>
  </w:style>
  <w:style w:type="character" w:customStyle="1" w:styleId="WW8Num48z2">
    <w:name w:val="WW8Num48z2"/>
    <w:rsid w:val="000F0604"/>
    <w:rPr>
      <w:rFonts w:eastAsia="Times" w:cs="Times New Roman"/>
    </w:rPr>
  </w:style>
  <w:style w:type="character" w:customStyle="1" w:styleId="WW8Num48z3">
    <w:name w:val="WW8Num48z3"/>
    <w:rsid w:val="000F0604"/>
  </w:style>
  <w:style w:type="character" w:customStyle="1" w:styleId="WW8Num48z4">
    <w:name w:val="WW8Num48z4"/>
    <w:rsid w:val="000F0604"/>
  </w:style>
  <w:style w:type="character" w:customStyle="1" w:styleId="WW8Num48z5">
    <w:name w:val="WW8Num48z5"/>
    <w:rsid w:val="000F0604"/>
  </w:style>
  <w:style w:type="character" w:customStyle="1" w:styleId="WW8Num48z6">
    <w:name w:val="WW8Num48z6"/>
    <w:rsid w:val="000F0604"/>
  </w:style>
  <w:style w:type="character" w:customStyle="1" w:styleId="WW8Num48z7">
    <w:name w:val="WW8Num48z7"/>
    <w:rsid w:val="000F0604"/>
  </w:style>
  <w:style w:type="character" w:customStyle="1" w:styleId="WW8Num48z8">
    <w:name w:val="WW8Num48z8"/>
    <w:rsid w:val="000F0604"/>
  </w:style>
  <w:style w:type="character" w:customStyle="1" w:styleId="WW8Num49z0">
    <w:name w:val="WW8Num49z0"/>
    <w:rsid w:val="000F0604"/>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style>
  <w:style w:type="character" w:customStyle="1" w:styleId="WW8Num49z1">
    <w:name w:val="WW8Num49z1"/>
    <w:rsid w:val="000F0604"/>
    <w:rPr>
      <w:b/>
      <w:bCs/>
    </w:rPr>
  </w:style>
  <w:style w:type="character" w:customStyle="1" w:styleId="WW8Num49z2">
    <w:name w:val="WW8Num49z2"/>
    <w:rsid w:val="000F0604"/>
  </w:style>
  <w:style w:type="character" w:customStyle="1" w:styleId="WW8Num49z3">
    <w:name w:val="WW8Num49z3"/>
    <w:rsid w:val="000F0604"/>
  </w:style>
  <w:style w:type="character" w:customStyle="1" w:styleId="WW8Num49z4">
    <w:name w:val="WW8Num49z4"/>
    <w:rsid w:val="000F0604"/>
  </w:style>
  <w:style w:type="character" w:customStyle="1" w:styleId="WW8Num49z5">
    <w:name w:val="WW8Num49z5"/>
    <w:rsid w:val="000F0604"/>
  </w:style>
  <w:style w:type="character" w:customStyle="1" w:styleId="WW8Num49z6">
    <w:name w:val="WW8Num49z6"/>
    <w:rsid w:val="000F0604"/>
  </w:style>
  <w:style w:type="character" w:customStyle="1" w:styleId="WW8Num49z7">
    <w:name w:val="WW8Num49z7"/>
    <w:rsid w:val="000F0604"/>
  </w:style>
  <w:style w:type="character" w:customStyle="1" w:styleId="WW8Num49z8">
    <w:name w:val="WW8Num49z8"/>
    <w:rsid w:val="000F0604"/>
  </w:style>
  <w:style w:type="character" w:customStyle="1" w:styleId="WW8Num50z0">
    <w:name w:val="WW8Num50z0"/>
    <w:rsid w:val="000F0604"/>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style>
  <w:style w:type="character" w:customStyle="1" w:styleId="WW8Num50z1">
    <w:name w:val="WW8Num50z1"/>
    <w:rsid w:val="000F0604"/>
  </w:style>
  <w:style w:type="character" w:customStyle="1" w:styleId="WW8Num50z2">
    <w:name w:val="WW8Num50z2"/>
    <w:rsid w:val="000F0604"/>
  </w:style>
  <w:style w:type="character" w:customStyle="1" w:styleId="WW8Num50z3">
    <w:name w:val="WW8Num50z3"/>
    <w:rsid w:val="000F0604"/>
  </w:style>
  <w:style w:type="character" w:customStyle="1" w:styleId="WW8Num50z4">
    <w:name w:val="WW8Num50z4"/>
    <w:rsid w:val="000F0604"/>
  </w:style>
  <w:style w:type="character" w:customStyle="1" w:styleId="WW8Num50z5">
    <w:name w:val="WW8Num50z5"/>
    <w:rsid w:val="000F0604"/>
  </w:style>
  <w:style w:type="character" w:customStyle="1" w:styleId="WW8Num50z6">
    <w:name w:val="WW8Num50z6"/>
    <w:rsid w:val="000F0604"/>
  </w:style>
  <w:style w:type="character" w:customStyle="1" w:styleId="WW8Num50z7">
    <w:name w:val="WW8Num50z7"/>
    <w:rsid w:val="000F0604"/>
  </w:style>
  <w:style w:type="character" w:customStyle="1" w:styleId="WW8Num50z8">
    <w:name w:val="WW8Num50z8"/>
    <w:rsid w:val="000F0604"/>
  </w:style>
  <w:style w:type="character" w:customStyle="1" w:styleId="WW8Num51z0">
    <w:name w:val="WW8Num51z0"/>
    <w:rsid w:val="000F0604"/>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style>
  <w:style w:type="character" w:customStyle="1" w:styleId="WW8Num51z1">
    <w:name w:val="WW8Num51z1"/>
    <w:rsid w:val="000F0604"/>
  </w:style>
  <w:style w:type="character" w:customStyle="1" w:styleId="WW8Num51z2">
    <w:name w:val="WW8Num51z2"/>
    <w:rsid w:val="000F0604"/>
  </w:style>
  <w:style w:type="character" w:customStyle="1" w:styleId="WW8Num51z3">
    <w:name w:val="WW8Num51z3"/>
    <w:rsid w:val="000F0604"/>
  </w:style>
  <w:style w:type="character" w:customStyle="1" w:styleId="WW8Num51z4">
    <w:name w:val="WW8Num51z4"/>
    <w:rsid w:val="000F0604"/>
  </w:style>
  <w:style w:type="character" w:customStyle="1" w:styleId="WW8Num51z5">
    <w:name w:val="WW8Num51z5"/>
    <w:rsid w:val="000F0604"/>
  </w:style>
  <w:style w:type="character" w:customStyle="1" w:styleId="WW8Num51z6">
    <w:name w:val="WW8Num51z6"/>
    <w:rsid w:val="000F0604"/>
  </w:style>
  <w:style w:type="character" w:customStyle="1" w:styleId="WW8Num51z7">
    <w:name w:val="WW8Num51z7"/>
    <w:rsid w:val="000F0604"/>
  </w:style>
  <w:style w:type="character" w:customStyle="1" w:styleId="WW8Num51z8">
    <w:name w:val="WW8Num51z8"/>
    <w:rsid w:val="000F0604"/>
  </w:style>
  <w:style w:type="character" w:customStyle="1" w:styleId="WW8Num52z0">
    <w:name w:val="WW8Num52z0"/>
    <w:rsid w:val="000F0604"/>
  </w:style>
  <w:style w:type="character" w:customStyle="1" w:styleId="WW8Num52z1">
    <w:name w:val="WW8Num52z1"/>
    <w:rsid w:val="000F0604"/>
  </w:style>
  <w:style w:type="character" w:customStyle="1" w:styleId="WW8Num52z2">
    <w:name w:val="WW8Num52z2"/>
    <w:rsid w:val="000F0604"/>
  </w:style>
  <w:style w:type="character" w:customStyle="1" w:styleId="WW8Num52z3">
    <w:name w:val="WW8Num52z3"/>
    <w:rsid w:val="000F0604"/>
  </w:style>
  <w:style w:type="character" w:customStyle="1" w:styleId="WW8Num52z4">
    <w:name w:val="WW8Num52z4"/>
    <w:rsid w:val="000F0604"/>
  </w:style>
  <w:style w:type="character" w:customStyle="1" w:styleId="WW8Num52z5">
    <w:name w:val="WW8Num52z5"/>
    <w:rsid w:val="000F0604"/>
  </w:style>
  <w:style w:type="character" w:customStyle="1" w:styleId="WW8Num52z6">
    <w:name w:val="WW8Num52z6"/>
    <w:rsid w:val="000F0604"/>
  </w:style>
  <w:style w:type="character" w:customStyle="1" w:styleId="WW8Num52z7">
    <w:name w:val="WW8Num52z7"/>
    <w:rsid w:val="000F0604"/>
  </w:style>
  <w:style w:type="character" w:customStyle="1" w:styleId="WW8Num52z8">
    <w:name w:val="WW8Num52z8"/>
    <w:rsid w:val="000F0604"/>
  </w:style>
  <w:style w:type="character" w:customStyle="1" w:styleId="WW8Num53z0">
    <w:name w:val="WW8Num53z0"/>
    <w:rsid w:val="000F0604"/>
  </w:style>
  <w:style w:type="character" w:customStyle="1" w:styleId="WW8Num53z1">
    <w:name w:val="WW8Num53z1"/>
    <w:rsid w:val="000F0604"/>
    <w:rPr>
      <w:rFonts w:cs="Times New Roman"/>
      <w:color w:val="FF0000"/>
      <w:sz w:val="24"/>
      <w:szCs w:val="24"/>
    </w:rPr>
  </w:style>
  <w:style w:type="character" w:customStyle="1" w:styleId="WW8Num53z2">
    <w:name w:val="WW8Num53z2"/>
    <w:rsid w:val="000F0604"/>
  </w:style>
  <w:style w:type="character" w:customStyle="1" w:styleId="WW8Num53z3">
    <w:name w:val="WW8Num53z3"/>
    <w:rsid w:val="000F0604"/>
  </w:style>
  <w:style w:type="character" w:customStyle="1" w:styleId="WW8Num53z4">
    <w:name w:val="WW8Num53z4"/>
    <w:rsid w:val="000F0604"/>
  </w:style>
  <w:style w:type="character" w:customStyle="1" w:styleId="WW8Num53z5">
    <w:name w:val="WW8Num53z5"/>
    <w:rsid w:val="000F0604"/>
  </w:style>
  <w:style w:type="character" w:customStyle="1" w:styleId="WW8Num53z6">
    <w:name w:val="WW8Num53z6"/>
    <w:rsid w:val="000F0604"/>
  </w:style>
  <w:style w:type="character" w:customStyle="1" w:styleId="WW8Num53z7">
    <w:name w:val="WW8Num53z7"/>
    <w:rsid w:val="000F0604"/>
  </w:style>
  <w:style w:type="character" w:customStyle="1" w:styleId="WW8Num53z8">
    <w:name w:val="WW8Num53z8"/>
    <w:rsid w:val="000F0604"/>
  </w:style>
  <w:style w:type="character" w:customStyle="1" w:styleId="Domylnaczcionkaakapitu1">
    <w:name w:val="Domyślna czcionka akapitu1"/>
    <w:rsid w:val="000F0604"/>
  </w:style>
  <w:style w:type="character" w:styleId="Hipercze">
    <w:name w:val="Hyperlink"/>
    <w:rsid w:val="000F0604"/>
    <w:rPr>
      <w:color w:val="0000FF"/>
      <w:u w:val="single"/>
    </w:rPr>
  </w:style>
  <w:style w:type="character" w:customStyle="1" w:styleId="WW8Num31z1">
    <w:name w:val="WW8Num31z1"/>
    <w:rsid w:val="000F0604"/>
    <w:rPr>
      <w:rFonts w:ascii="Courier New" w:hAnsi="Courier New" w:cs="Courier New"/>
    </w:rPr>
  </w:style>
  <w:style w:type="character" w:customStyle="1" w:styleId="WW8Num31z3">
    <w:name w:val="WW8Num31z3"/>
    <w:rsid w:val="000F0604"/>
    <w:rPr>
      <w:rFonts w:ascii="Symbol" w:hAnsi="Symbol" w:cs="Symbol"/>
    </w:rPr>
  </w:style>
  <w:style w:type="character" w:customStyle="1" w:styleId="Znakiprzypiswdolnych">
    <w:name w:val="Znaki przypisów dolnych"/>
    <w:rsid w:val="000F0604"/>
    <w:rPr>
      <w:vertAlign w:val="superscript"/>
    </w:rPr>
  </w:style>
  <w:style w:type="character" w:customStyle="1" w:styleId="WW-Znakiprzypiswdolnych">
    <w:name w:val="WW-Znaki przypisów dolnych"/>
    <w:rsid w:val="000F0604"/>
  </w:style>
  <w:style w:type="character" w:customStyle="1" w:styleId="Odwoanieprzypisudolnego1">
    <w:name w:val="Odwołanie przypisu dolnego1"/>
    <w:rsid w:val="000F0604"/>
    <w:rPr>
      <w:vertAlign w:val="superscript"/>
    </w:rPr>
  </w:style>
  <w:style w:type="character" w:customStyle="1" w:styleId="WW8Num6z2">
    <w:name w:val="WW8Num6z2"/>
    <w:rsid w:val="000F0604"/>
    <w:rPr>
      <w:rFonts w:eastAsia="Times New Roman" w:cs="Times New Roman"/>
    </w:rPr>
  </w:style>
  <w:style w:type="character" w:customStyle="1" w:styleId="WW8Num6z4">
    <w:name w:val="WW8Num6z4"/>
    <w:rsid w:val="000F0604"/>
  </w:style>
  <w:style w:type="character" w:customStyle="1" w:styleId="WW8Num6z5">
    <w:name w:val="WW8Num6z5"/>
    <w:rsid w:val="000F0604"/>
  </w:style>
  <w:style w:type="character" w:customStyle="1" w:styleId="WW8Num6z6">
    <w:name w:val="WW8Num6z6"/>
    <w:rsid w:val="000F0604"/>
  </w:style>
  <w:style w:type="character" w:customStyle="1" w:styleId="WW8Num6z7">
    <w:name w:val="WW8Num6z7"/>
    <w:rsid w:val="000F0604"/>
  </w:style>
  <w:style w:type="character" w:customStyle="1" w:styleId="WW8Num6z8">
    <w:name w:val="WW8Num6z8"/>
    <w:rsid w:val="000F0604"/>
  </w:style>
  <w:style w:type="character" w:customStyle="1" w:styleId="WW8Num59z0">
    <w:name w:val="WW8Num59z0"/>
    <w:rsid w:val="000F0604"/>
  </w:style>
  <w:style w:type="character" w:customStyle="1" w:styleId="WW8Num59z1">
    <w:name w:val="WW8Num59z1"/>
    <w:rsid w:val="000F0604"/>
  </w:style>
  <w:style w:type="character" w:customStyle="1" w:styleId="WW8Num59z2">
    <w:name w:val="WW8Num59z2"/>
    <w:rsid w:val="000F0604"/>
  </w:style>
  <w:style w:type="character" w:customStyle="1" w:styleId="WW8Num59z3">
    <w:name w:val="WW8Num59z3"/>
    <w:rsid w:val="000F0604"/>
  </w:style>
  <w:style w:type="character" w:customStyle="1" w:styleId="WW8Num59z4">
    <w:name w:val="WW8Num59z4"/>
    <w:rsid w:val="000F0604"/>
  </w:style>
  <w:style w:type="character" w:customStyle="1" w:styleId="WW8Num59z5">
    <w:name w:val="WW8Num59z5"/>
    <w:rsid w:val="000F0604"/>
  </w:style>
  <w:style w:type="character" w:customStyle="1" w:styleId="WW8Num59z6">
    <w:name w:val="WW8Num59z6"/>
    <w:rsid w:val="000F0604"/>
  </w:style>
  <w:style w:type="character" w:customStyle="1" w:styleId="WW8Num59z7">
    <w:name w:val="WW8Num59z7"/>
    <w:rsid w:val="000F0604"/>
  </w:style>
  <w:style w:type="character" w:customStyle="1" w:styleId="WW8Num59z8">
    <w:name w:val="WW8Num59z8"/>
    <w:rsid w:val="000F0604"/>
  </w:style>
  <w:style w:type="character" w:customStyle="1" w:styleId="gwp5a87874dsize">
    <w:name w:val="gwp5a87874d_size"/>
    <w:basedOn w:val="Domylnaczcionkaakapitu1"/>
    <w:rsid w:val="000F0604"/>
  </w:style>
  <w:style w:type="character" w:customStyle="1" w:styleId="tekstdokbold">
    <w:name w:val="tekst dok. bold"/>
    <w:rsid w:val="000F0604"/>
    <w:rPr>
      <w:b/>
      <w:bCs/>
    </w:rPr>
  </w:style>
  <w:style w:type="character" w:customStyle="1" w:styleId="WW8Num7z2">
    <w:name w:val="WW8Num7z2"/>
    <w:rsid w:val="000F0604"/>
    <w:rPr>
      <w:rFonts w:ascii="Wingdings" w:hAnsi="Wingdings" w:cs="Wingdings"/>
    </w:rPr>
  </w:style>
  <w:style w:type="character" w:customStyle="1" w:styleId="WW8Num7z3">
    <w:name w:val="WW8Num7z3"/>
    <w:rsid w:val="000F0604"/>
    <w:rPr>
      <w:rFonts w:ascii="Symbol" w:hAnsi="Symbol" w:cs="Symbol"/>
    </w:rPr>
  </w:style>
  <w:style w:type="character" w:customStyle="1" w:styleId="WW8Num14z1">
    <w:name w:val="WW8Num14z1"/>
    <w:rsid w:val="000F0604"/>
  </w:style>
  <w:style w:type="character" w:customStyle="1" w:styleId="WW8Num14z2">
    <w:name w:val="WW8Num14z2"/>
    <w:rsid w:val="000F0604"/>
  </w:style>
  <w:style w:type="character" w:customStyle="1" w:styleId="WW8Num14z3">
    <w:name w:val="WW8Num14z3"/>
    <w:rsid w:val="000F0604"/>
  </w:style>
  <w:style w:type="character" w:customStyle="1" w:styleId="WW8Num14z4">
    <w:name w:val="WW8Num14z4"/>
    <w:rsid w:val="000F0604"/>
  </w:style>
  <w:style w:type="character" w:customStyle="1" w:styleId="WW8Num14z5">
    <w:name w:val="WW8Num14z5"/>
    <w:rsid w:val="000F0604"/>
  </w:style>
  <w:style w:type="character" w:customStyle="1" w:styleId="WW8Num14z6">
    <w:name w:val="WW8Num14z6"/>
    <w:rsid w:val="000F0604"/>
  </w:style>
  <w:style w:type="character" w:customStyle="1" w:styleId="WW8Num14z7">
    <w:name w:val="WW8Num14z7"/>
    <w:rsid w:val="000F0604"/>
  </w:style>
  <w:style w:type="character" w:customStyle="1" w:styleId="WW8Num14z8">
    <w:name w:val="WW8Num14z8"/>
    <w:rsid w:val="000F0604"/>
  </w:style>
  <w:style w:type="character" w:customStyle="1" w:styleId="Teksttreci">
    <w:name w:val="Tekst treści_"/>
    <w:rsid w:val="000F0604"/>
    <w:rPr>
      <w:rFonts w:ascii="Times New Roman" w:hAnsi="Times New Roman" w:cs="Times New Roman"/>
      <w:sz w:val="18"/>
      <w:szCs w:val="18"/>
    </w:rPr>
  </w:style>
  <w:style w:type="character" w:customStyle="1" w:styleId="TeksttreciPogrubienieKursywa">
    <w:name w:val="Tekst treści + Pogrubienie;Kursywa"/>
    <w:rsid w:val="000F0604"/>
    <w:rPr>
      <w:rFonts w:ascii="Arial" w:eastAsia="Arial" w:hAnsi="Arial" w:cs="Arial"/>
      <w:b/>
      <w:bCs/>
      <w:i/>
      <w:iCs/>
      <w:caps w:val="0"/>
      <w:smallCaps w:val="0"/>
      <w:strike w:val="0"/>
      <w:dstrike w:val="0"/>
      <w:color w:val="000000"/>
      <w:spacing w:val="0"/>
      <w:w w:val="100"/>
      <w:position w:val="0"/>
      <w:sz w:val="20"/>
      <w:szCs w:val="20"/>
      <w:u w:val="none"/>
      <w:vertAlign w:val="baseline"/>
      <w:lang w:val="pl-PL" w:eastAsia="pl-PL" w:bidi="pl-PL"/>
    </w:rPr>
  </w:style>
  <w:style w:type="character" w:customStyle="1" w:styleId="TeksttreciKursywa">
    <w:name w:val="Tekst treści + Kursywa"/>
    <w:rsid w:val="000F0604"/>
    <w:rPr>
      <w:rFonts w:ascii="Arial" w:eastAsia="Arial" w:hAnsi="Arial" w:cs="Arial"/>
      <w:b w:val="0"/>
      <w:bCs w:val="0"/>
      <w:i/>
      <w:iCs/>
      <w:caps w:val="0"/>
      <w:smallCaps w:val="0"/>
      <w:strike w:val="0"/>
      <w:dstrike w:val="0"/>
      <w:color w:val="000000"/>
      <w:spacing w:val="0"/>
      <w:w w:val="100"/>
      <w:position w:val="0"/>
      <w:sz w:val="20"/>
      <w:szCs w:val="20"/>
      <w:u w:val="none"/>
      <w:vertAlign w:val="baseline"/>
      <w:lang w:val="pl-PL" w:eastAsia="pl-PL" w:bidi="pl-PL"/>
    </w:rPr>
  </w:style>
  <w:style w:type="character" w:customStyle="1" w:styleId="WW8Num15z1">
    <w:name w:val="WW8Num15z1"/>
    <w:rsid w:val="000F0604"/>
    <w:rPr>
      <w:rFonts w:cs="Times New Roman"/>
      <w:b/>
      <w:bCs/>
      <w:color w:val="000000"/>
      <w:sz w:val="24"/>
      <w:szCs w:val="24"/>
    </w:rPr>
  </w:style>
  <w:style w:type="character" w:customStyle="1" w:styleId="WW8Num15z2">
    <w:name w:val="WW8Num15z2"/>
    <w:rsid w:val="000F0604"/>
  </w:style>
  <w:style w:type="character" w:customStyle="1" w:styleId="WW8Num15z3">
    <w:name w:val="WW8Num15z3"/>
    <w:rsid w:val="000F0604"/>
  </w:style>
  <w:style w:type="character" w:customStyle="1" w:styleId="WW8Num15z4">
    <w:name w:val="WW8Num15z4"/>
    <w:rsid w:val="000F0604"/>
  </w:style>
  <w:style w:type="character" w:customStyle="1" w:styleId="WW8Num15z5">
    <w:name w:val="WW8Num15z5"/>
    <w:rsid w:val="000F0604"/>
  </w:style>
  <w:style w:type="character" w:customStyle="1" w:styleId="WW8Num15z6">
    <w:name w:val="WW8Num15z6"/>
    <w:rsid w:val="000F0604"/>
  </w:style>
  <w:style w:type="character" w:customStyle="1" w:styleId="WW8Num15z7">
    <w:name w:val="WW8Num15z7"/>
    <w:rsid w:val="000F0604"/>
  </w:style>
  <w:style w:type="character" w:customStyle="1" w:styleId="WW8Num15z8">
    <w:name w:val="WW8Num15z8"/>
    <w:rsid w:val="000F0604"/>
  </w:style>
  <w:style w:type="character" w:customStyle="1" w:styleId="WW8Num17z4">
    <w:name w:val="WW8Num17z4"/>
    <w:rsid w:val="000F0604"/>
  </w:style>
  <w:style w:type="character" w:customStyle="1" w:styleId="WW8Num17z5">
    <w:name w:val="WW8Num17z5"/>
    <w:rsid w:val="000F0604"/>
  </w:style>
  <w:style w:type="character" w:customStyle="1" w:styleId="WW8Num17z6">
    <w:name w:val="WW8Num17z6"/>
    <w:rsid w:val="000F0604"/>
  </w:style>
  <w:style w:type="character" w:customStyle="1" w:styleId="WW8Num17z7">
    <w:name w:val="WW8Num17z7"/>
    <w:rsid w:val="000F0604"/>
  </w:style>
  <w:style w:type="character" w:customStyle="1" w:styleId="WW8Num17z8">
    <w:name w:val="WW8Num17z8"/>
    <w:rsid w:val="000F0604"/>
  </w:style>
  <w:style w:type="character" w:customStyle="1" w:styleId="WW8Num19z1">
    <w:name w:val="WW8Num19z1"/>
    <w:rsid w:val="000F0604"/>
  </w:style>
  <w:style w:type="character" w:customStyle="1" w:styleId="WW8Num19z2">
    <w:name w:val="WW8Num19z2"/>
    <w:rsid w:val="000F0604"/>
    <w:rPr>
      <w:b/>
      <w:bCs/>
    </w:rPr>
  </w:style>
  <w:style w:type="character" w:customStyle="1" w:styleId="WW8Num19z3">
    <w:name w:val="WW8Num19z3"/>
    <w:rsid w:val="000F0604"/>
  </w:style>
  <w:style w:type="character" w:customStyle="1" w:styleId="WW8Num19z4">
    <w:name w:val="WW8Num19z4"/>
    <w:rsid w:val="000F0604"/>
  </w:style>
  <w:style w:type="character" w:customStyle="1" w:styleId="WW8Num19z5">
    <w:name w:val="WW8Num19z5"/>
    <w:rsid w:val="000F0604"/>
  </w:style>
  <w:style w:type="character" w:customStyle="1" w:styleId="WW8Num19z6">
    <w:name w:val="WW8Num19z6"/>
    <w:rsid w:val="000F0604"/>
  </w:style>
  <w:style w:type="character" w:customStyle="1" w:styleId="WW8Num19z7">
    <w:name w:val="WW8Num19z7"/>
    <w:rsid w:val="000F0604"/>
  </w:style>
  <w:style w:type="character" w:customStyle="1" w:styleId="WW8Num19z8">
    <w:name w:val="WW8Num19z8"/>
    <w:rsid w:val="000F0604"/>
  </w:style>
  <w:style w:type="character" w:customStyle="1" w:styleId="WW8Num54z0">
    <w:name w:val="WW8Num54z0"/>
    <w:rsid w:val="000F0604"/>
  </w:style>
  <w:style w:type="character" w:customStyle="1" w:styleId="WW8Num54z1">
    <w:name w:val="WW8Num54z1"/>
    <w:rsid w:val="000F0604"/>
    <w:rPr>
      <w:rFonts w:eastAsia="Times" w:cs="Times New Roman"/>
      <w:b/>
      <w:bCs/>
      <w:i/>
      <w:iCs/>
      <w:sz w:val="24"/>
      <w:szCs w:val="24"/>
    </w:rPr>
  </w:style>
  <w:style w:type="character" w:customStyle="1" w:styleId="WW8Num54z2">
    <w:name w:val="WW8Num54z2"/>
    <w:rsid w:val="000F0604"/>
  </w:style>
  <w:style w:type="character" w:customStyle="1" w:styleId="WW8Num54z3">
    <w:name w:val="WW8Num54z3"/>
    <w:rsid w:val="000F0604"/>
  </w:style>
  <w:style w:type="character" w:customStyle="1" w:styleId="WW8Num54z4">
    <w:name w:val="WW8Num54z4"/>
    <w:rsid w:val="000F0604"/>
  </w:style>
  <w:style w:type="character" w:customStyle="1" w:styleId="WW8Num54z5">
    <w:name w:val="WW8Num54z5"/>
    <w:rsid w:val="000F0604"/>
  </w:style>
  <w:style w:type="character" w:customStyle="1" w:styleId="WW8Num54z6">
    <w:name w:val="WW8Num54z6"/>
    <w:rsid w:val="000F0604"/>
  </w:style>
  <w:style w:type="character" w:customStyle="1" w:styleId="WW8Num54z7">
    <w:name w:val="WW8Num54z7"/>
    <w:rsid w:val="000F0604"/>
  </w:style>
  <w:style w:type="character" w:customStyle="1" w:styleId="WW8Num54z8">
    <w:name w:val="WW8Num54z8"/>
    <w:rsid w:val="000F0604"/>
  </w:style>
  <w:style w:type="character" w:customStyle="1" w:styleId="WW8Num61z0">
    <w:name w:val="WW8Num61z0"/>
    <w:rsid w:val="000F0604"/>
  </w:style>
  <w:style w:type="character" w:customStyle="1" w:styleId="WW8Num61z1">
    <w:name w:val="WW8Num61z1"/>
    <w:rsid w:val="000F0604"/>
  </w:style>
  <w:style w:type="character" w:customStyle="1" w:styleId="WW8Num61z2">
    <w:name w:val="WW8Num61z2"/>
    <w:rsid w:val="000F0604"/>
  </w:style>
  <w:style w:type="character" w:customStyle="1" w:styleId="WW8Num61z3">
    <w:name w:val="WW8Num61z3"/>
    <w:rsid w:val="000F0604"/>
  </w:style>
  <w:style w:type="character" w:customStyle="1" w:styleId="WW8Num61z4">
    <w:name w:val="WW8Num61z4"/>
    <w:rsid w:val="000F0604"/>
  </w:style>
  <w:style w:type="character" w:customStyle="1" w:styleId="WW8Num61z5">
    <w:name w:val="WW8Num61z5"/>
    <w:rsid w:val="000F0604"/>
  </w:style>
  <w:style w:type="character" w:customStyle="1" w:styleId="WW8Num61z6">
    <w:name w:val="WW8Num61z6"/>
    <w:rsid w:val="000F0604"/>
  </w:style>
  <w:style w:type="character" w:customStyle="1" w:styleId="WW8Num61z7">
    <w:name w:val="WW8Num61z7"/>
    <w:rsid w:val="000F0604"/>
  </w:style>
  <w:style w:type="character" w:customStyle="1" w:styleId="WW8Num61z8">
    <w:name w:val="WW8Num61z8"/>
    <w:rsid w:val="000F0604"/>
  </w:style>
  <w:style w:type="character" w:customStyle="1" w:styleId="WW8Num63z0">
    <w:name w:val="WW8Num63z0"/>
    <w:rsid w:val="000F0604"/>
    <w:rPr>
      <w:rFonts w:eastAsia="Times New Roman" w:cs="Times New Roman"/>
      <w:sz w:val="24"/>
      <w:szCs w:val="24"/>
    </w:rPr>
  </w:style>
  <w:style w:type="character" w:customStyle="1" w:styleId="WW8Num63z1">
    <w:name w:val="WW8Num63z1"/>
    <w:rsid w:val="000F0604"/>
  </w:style>
  <w:style w:type="character" w:customStyle="1" w:styleId="WW8Num63z2">
    <w:name w:val="WW8Num63z2"/>
    <w:rsid w:val="000F0604"/>
  </w:style>
  <w:style w:type="character" w:customStyle="1" w:styleId="WW8Num63z3">
    <w:name w:val="WW8Num63z3"/>
    <w:rsid w:val="000F0604"/>
  </w:style>
  <w:style w:type="character" w:customStyle="1" w:styleId="WW8Num63z4">
    <w:name w:val="WW8Num63z4"/>
    <w:rsid w:val="000F0604"/>
  </w:style>
  <w:style w:type="character" w:customStyle="1" w:styleId="WW8Num63z5">
    <w:name w:val="WW8Num63z5"/>
    <w:rsid w:val="000F0604"/>
  </w:style>
  <w:style w:type="character" w:customStyle="1" w:styleId="WW8Num63z6">
    <w:name w:val="WW8Num63z6"/>
    <w:rsid w:val="000F0604"/>
  </w:style>
  <w:style w:type="character" w:customStyle="1" w:styleId="WW8Num63z7">
    <w:name w:val="WW8Num63z7"/>
    <w:rsid w:val="000F0604"/>
  </w:style>
  <w:style w:type="character" w:customStyle="1" w:styleId="WW8Num63z8">
    <w:name w:val="WW8Num63z8"/>
    <w:rsid w:val="000F0604"/>
  </w:style>
  <w:style w:type="character" w:customStyle="1" w:styleId="WW8Num40z1">
    <w:name w:val="WW8Num40z1"/>
    <w:rsid w:val="000F0604"/>
  </w:style>
  <w:style w:type="character" w:customStyle="1" w:styleId="WW8Num40z3">
    <w:name w:val="WW8Num40z3"/>
    <w:rsid w:val="000F0604"/>
  </w:style>
  <w:style w:type="character" w:customStyle="1" w:styleId="WW8Num40z4">
    <w:name w:val="WW8Num40z4"/>
    <w:rsid w:val="000F0604"/>
  </w:style>
  <w:style w:type="character" w:customStyle="1" w:styleId="WW8Num40z5">
    <w:name w:val="WW8Num40z5"/>
    <w:rsid w:val="000F0604"/>
  </w:style>
  <w:style w:type="character" w:customStyle="1" w:styleId="WW8Num40z6">
    <w:name w:val="WW8Num40z6"/>
    <w:rsid w:val="000F0604"/>
  </w:style>
  <w:style w:type="character" w:customStyle="1" w:styleId="WW8Num40z7">
    <w:name w:val="WW8Num40z7"/>
    <w:rsid w:val="000F0604"/>
  </w:style>
  <w:style w:type="character" w:customStyle="1" w:styleId="WW8Num40z8">
    <w:name w:val="WW8Num40z8"/>
    <w:rsid w:val="000F0604"/>
  </w:style>
  <w:style w:type="character" w:customStyle="1" w:styleId="Znakiprzypiswkocowych">
    <w:name w:val="Znaki przypisów końcowych"/>
    <w:rsid w:val="000F0604"/>
    <w:rPr>
      <w:vertAlign w:val="superscript"/>
    </w:rPr>
  </w:style>
  <w:style w:type="character" w:customStyle="1" w:styleId="WW-Znakiprzypiswkocowych">
    <w:name w:val="WW-Znaki przypisów końcowych"/>
    <w:rsid w:val="000F0604"/>
  </w:style>
  <w:style w:type="character" w:styleId="Odwoanieprzypisudolnego">
    <w:name w:val="footnote reference"/>
    <w:uiPriority w:val="99"/>
    <w:rsid w:val="000F0604"/>
    <w:rPr>
      <w:vertAlign w:val="superscript"/>
    </w:rPr>
  </w:style>
  <w:style w:type="character" w:styleId="Odwoanieprzypisukocowego">
    <w:name w:val="endnote reference"/>
    <w:rsid w:val="000F0604"/>
    <w:rPr>
      <w:vertAlign w:val="superscript"/>
    </w:rPr>
  </w:style>
  <w:style w:type="character" w:customStyle="1" w:styleId="ListLabel4">
    <w:name w:val="ListLabel 4"/>
    <w:rsid w:val="000F0604"/>
    <w:rPr>
      <w:rFonts w:cs="Courier New"/>
    </w:rPr>
  </w:style>
  <w:style w:type="character" w:customStyle="1" w:styleId="ListLabel5">
    <w:name w:val="ListLabel 5"/>
    <w:rsid w:val="000F0604"/>
    <w:rPr>
      <w:sz w:val="24"/>
      <w:szCs w:val="24"/>
    </w:rPr>
  </w:style>
  <w:style w:type="character" w:customStyle="1" w:styleId="ListLabel1">
    <w:name w:val="ListLabel 1"/>
    <w:rsid w:val="000F0604"/>
    <w:rPr>
      <w:color w:val="00000A"/>
    </w:rPr>
  </w:style>
  <w:style w:type="character" w:customStyle="1" w:styleId="ListLabel2">
    <w:name w:val="ListLabel 2"/>
    <w:rsid w:val="000F0604"/>
    <w:rPr>
      <w:rFonts w:eastAsia="Times New Roman" w:cs="Times New Roman"/>
    </w:rPr>
  </w:style>
  <w:style w:type="character" w:customStyle="1" w:styleId="ListLabel3">
    <w:name w:val="ListLabel 3"/>
    <w:rsid w:val="000F0604"/>
    <w:rPr>
      <w:rFonts w:cs="Times New Roman"/>
    </w:rPr>
  </w:style>
  <w:style w:type="character" w:customStyle="1" w:styleId="ListLabel14">
    <w:name w:val="ListLabel 14"/>
    <w:rsid w:val="000F0604"/>
    <w:rPr>
      <w:i w:val="0"/>
      <w:iCs/>
    </w:rPr>
  </w:style>
  <w:style w:type="character" w:customStyle="1" w:styleId="ListLabel15">
    <w:name w:val="ListLabel 15"/>
    <w:rsid w:val="000F0604"/>
    <w:rPr>
      <w:i/>
    </w:rPr>
  </w:style>
  <w:style w:type="character" w:customStyle="1" w:styleId="ListLabel20">
    <w:name w:val="ListLabel 20"/>
    <w:rsid w:val="000F0604"/>
    <w:rPr>
      <w:sz w:val="20"/>
    </w:rPr>
  </w:style>
  <w:style w:type="paragraph" w:customStyle="1" w:styleId="Nagwek1">
    <w:name w:val="Nagłówek1"/>
    <w:basedOn w:val="Normalny"/>
    <w:next w:val="Tekstpodstawowy"/>
    <w:rsid w:val="000F0604"/>
    <w:pPr>
      <w:keepNext/>
      <w:spacing w:before="240" w:after="120"/>
    </w:pPr>
    <w:rPr>
      <w:rFonts w:ascii="Arial" w:eastAsia="Microsoft YaHei" w:hAnsi="Arial"/>
      <w:sz w:val="28"/>
      <w:szCs w:val="28"/>
    </w:rPr>
  </w:style>
  <w:style w:type="paragraph" w:styleId="Tekstpodstawowy">
    <w:name w:val="Body Text"/>
    <w:basedOn w:val="Normalny"/>
    <w:link w:val="TekstpodstawowyZnak"/>
    <w:rsid w:val="000F0604"/>
    <w:pPr>
      <w:spacing w:after="120"/>
    </w:pPr>
  </w:style>
  <w:style w:type="paragraph" w:styleId="Lista">
    <w:name w:val="List"/>
    <w:basedOn w:val="Tekstpodstawowy"/>
    <w:rsid w:val="000F0604"/>
  </w:style>
  <w:style w:type="paragraph" w:customStyle="1" w:styleId="Podpis1">
    <w:name w:val="Podpis1"/>
    <w:basedOn w:val="Normalny"/>
    <w:rsid w:val="000F0604"/>
    <w:pPr>
      <w:suppressLineNumbers/>
      <w:spacing w:before="120" w:after="120"/>
    </w:pPr>
    <w:rPr>
      <w:i/>
      <w:iCs/>
    </w:rPr>
  </w:style>
  <w:style w:type="paragraph" w:customStyle="1" w:styleId="Indeks">
    <w:name w:val="Indeks"/>
    <w:basedOn w:val="Normalny"/>
    <w:rsid w:val="000F0604"/>
    <w:pPr>
      <w:suppressLineNumbers/>
    </w:pPr>
  </w:style>
  <w:style w:type="paragraph" w:customStyle="1" w:styleId="Akapitzlist1">
    <w:name w:val="Akapit z listą1"/>
    <w:basedOn w:val="Normalny"/>
    <w:rsid w:val="000F0604"/>
    <w:pPr>
      <w:ind w:left="720"/>
    </w:pPr>
  </w:style>
  <w:style w:type="paragraph" w:customStyle="1" w:styleId="western">
    <w:name w:val="western"/>
    <w:basedOn w:val="Normalny"/>
    <w:rsid w:val="000F0604"/>
    <w:pPr>
      <w:spacing w:before="100" w:after="119" w:line="100" w:lineRule="atLeast"/>
    </w:pPr>
    <w:rPr>
      <w:rFonts w:cs="Times New Roman"/>
      <w:color w:val="000000"/>
      <w:sz w:val="16"/>
      <w:szCs w:val="16"/>
      <w:u w:val="single"/>
    </w:rPr>
  </w:style>
  <w:style w:type="paragraph" w:customStyle="1" w:styleId="Akapitzlist10">
    <w:name w:val="Akapit z listą1"/>
    <w:basedOn w:val="Normalny"/>
    <w:rsid w:val="000F0604"/>
    <w:pPr>
      <w:ind w:left="720"/>
    </w:pPr>
    <w:rPr>
      <w:color w:val="00000A"/>
    </w:rPr>
  </w:style>
  <w:style w:type="paragraph" w:styleId="Tekstprzypisudolnego">
    <w:name w:val="footnote text"/>
    <w:basedOn w:val="Normalny"/>
    <w:link w:val="TekstprzypisudolnegoZnak"/>
    <w:uiPriority w:val="99"/>
    <w:rsid w:val="000F0604"/>
    <w:pPr>
      <w:suppressLineNumbers/>
      <w:ind w:left="283" w:hanging="283"/>
    </w:pPr>
    <w:rPr>
      <w:sz w:val="20"/>
      <w:szCs w:val="20"/>
    </w:rPr>
  </w:style>
  <w:style w:type="paragraph" w:customStyle="1" w:styleId="Tekstprzypisudolnego1">
    <w:name w:val="Tekst przypisu dolnego1"/>
    <w:basedOn w:val="Normalny"/>
    <w:rsid w:val="000F0604"/>
    <w:pPr>
      <w:spacing w:line="100" w:lineRule="atLeast"/>
    </w:pPr>
    <w:rPr>
      <w:sz w:val="20"/>
      <w:szCs w:val="20"/>
    </w:rPr>
  </w:style>
  <w:style w:type="paragraph" w:customStyle="1" w:styleId="ARTartustawynprozporzdzenia">
    <w:name w:val="ART(§) – art. ustawy (§ np. rozporządzenia)"/>
    <w:rsid w:val="000F0604"/>
    <w:pPr>
      <w:suppressAutoHyphens/>
      <w:spacing w:before="120" w:line="360" w:lineRule="auto"/>
      <w:ind w:firstLine="510"/>
      <w:jc w:val="both"/>
    </w:pPr>
    <w:rPr>
      <w:rFonts w:ascii="Times" w:hAnsi="Times" w:cs="Arial"/>
      <w:kern w:val="1"/>
      <w:sz w:val="24"/>
      <w:lang w:eastAsia="ar-SA"/>
    </w:rPr>
  </w:style>
  <w:style w:type="paragraph" w:customStyle="1" w:styleId="gwp5a87874dmsonormal">
    <w:name w:val="gwp5a87874d_msonormal"/>
    <w:basedOn w:val="Normalny"/>
    <w:rsid w:val="000F0604"/>
    <w:pPr>
      <w:spacing w:before="100" w:after="100" w:line="100" w:lineRule="atLeast"/>
    </w:pPr>
    <w:rPr>
      <w:rFonts w:cs="Times New Roman"/>
    </w:rPr>
  </w:style>
  <w:style w:type="paragraph" w:customStyle="1" w:styleId="Tekstkomentarza1">
    <w:name w:val="Tekst komentarza1"/>
    <w:basedOn w:val="Normalny"/>
    <w:rsid w:val="000F0604"/>
    <w:rPr>
      <w:sz w:val="20"/>
      <w:szCs w:val="20"/>
    </w:rPr>
  </w:style>
  <w:style w:type="paragraph" w:customStyle="1" w:styleId="Znak">
    <w:name w:val="Znak"/>
    <w:basedOn w:val="Normalny"/>
    <w:rsid w:val="000F0604"/>
    <w:pPr>
      <w:spacing w:line="100" w:lineRule="atLeast"/>
    </w:pPr>
    <w:rPr>
      <w:rFonts w:cs="Times New Roman"/>
    </w:rPr>
  </w:style>
  <w:style w:type="paragraph" w:customStyle="1" w:styleId="Nagwek10">
    <w:name w:val="Nagłówek #1"/>
    <w:basedOn w:val="Normalny"/>
    <w:rsid w:val="000F0604"/>
    <w:pPr>
      <w:shd w:val="clear" w:color="auto" w:fill="FFFFFF"/>
      <w:spacing w:before="540" w:after="360" w:line="0" w:lineRule="atLeast"/>
    </w:pPr>
    <w:rPr>
      <w:rFonts w:ascii="Arial" w:eastAsia="Arial" w:hAnsi="Arial" w:cs="Arial"/>
      <w:b/>
      <w:bCs/>
      <w:sz w:val="20"/>
      <w:szCs w:val="20"/>
    </w:rPr>
  </w:style>
  <w:style w:type="paragraph" w:customStyle="1" w:styleId="Stopka2">
    <w:name w:val="Stopka (2)"/>
    <w:basedOn w:val="Normalny"/>
    <w:rsid w:val="000F0604"/>
    <w:pPr>
      <w:shd w:val="clear" w:color="auto" w:fill="FFFFFF"/>
      <w:spacing w:line="240" w:lineRule="exact"/>
    </w:pPr>
    <w:rPr>
      <w:rFonts w:ascii="Lucida Sans Unicode" w:eastAsia="Lucida Sans Unicode" w:hAnsi="Lucida Sans Unicode" w:cs="Lucida Sans Unicode"/>
      <w:sz w:val="16"/>
      <w:szCs w:val="16"/>
    </w:rPr>
  </w:style>
  <w:style w:type="paragraph" w:customStyle="1" w:styleId="Teksttreci4">
    <w:name w:val="Tekst treści (4)"/>
    <w:basedOn w:val="Normalny"/>
    <w:rsid w:val="000F0604"/>
    <w:pPr>
      <w:shd w:val="clear" w:color="auto" w:fill="FFFFFF"/>
      <w:spacing w:before="480" w:after="360" w:line="379" w:lineRule="exact"/>
      <w:ind w:hanging="580"/>
    </w:pPr>
    <w:rPr>
      <w:rFonts w:ascii="Arial" w:eastAsia="Arial" w:hAnsi="Arial" w:cs="Arial"/>
      <w:b/>
      <w:bCs/>
      <w:sz w:val="20"/>
      <w:szCs w:val="20"/>
    </w:rPr>
  </w:style>
  <w:style w:type="paragraph" w:customStyle="1" w:styleId="PKTpunkt">
    <w:name w:val="PKT – punkt"/>
    <w:rsid w:val="000F0604"/>
    <w:pPr>
      <w:suppressAutoHyphens/>
      <w:spacing w:line="360" w:lineRule="auto"/>
      <w:ind w:left="510" w:hanging="510"/>
      <w:jc w:val="both"/>
    </w:pPr>
    <w:rPr>
      <w:rFonts w:ascii="Times" w:hAnsi="Times" w:cs="Arial"/>
      <w:bCs/>
      <w:kern w:val="1"/>
      <w:sz w:val="24"/>
      <w:lang w:eastAsia="ar-SA"/>
    </w:rPr>
  </w:style>
  <w:style w:type="paragraph" w:customStyle="1" w:styleId="NormalnyWeb1">
    <w:name w:val="Normalny (Web)1"/>
    <w:basedOn w:val="Normalny"/>
    <w:rsid w:val="000F0604"/>
    <w:pPr>
      <w:spacing w:before="100" w:after="119" w:line="100" w:lineRule="atLeast"/>
    </w:pPr>
    <w:rPr>
      <w:rFonts w:cs="Times New Roman"/>
      <w:color w:val="000000"/>
      <w:u w:val="single"/>
    </w:rPr>
  </w:style>
  <w:style w:type="paragraph" w:styleId="Tekstdymka">
    <w:name w:val="Balloon Text"/>
    <w:basedOn w:val="Normalny"/>
    <w:link w:val="TekstdymkaZnak"/>
    <w:uiPriority w:val="99"/>
    <w:semiHidden/>
    <w:unhideWhenUsed/>
    <w:rsid w:val="00E44BBC"/>
    <w:rPr>
      <w:rFonts w:ascii="Segoe UI" w:hAnsi="Segoe UI" w:cs="Mangal"/>
      <w:sz w:val="18"/>
      <w:szCs w:val="16"/>
    </w:rPr>
  </w:style>
  <w:style w:type="character" w:customStyle="1" w:styleId="TekstdymkaZnak">
    <w:name w:val="Tekst dymka Znak"/>
    <w:link w:val="Tekstdymka"/>
    <w:uiPriority w:val="99"/>
    <w:semiHidden/>
    <w:rsid w:val="00E44BBC"/>
    <w:rPr>
      <w:rFonts w:ascii="Segoe UI" w:eastAsia="SimSun" w:hAnsi="Segoe UI" w:cs="Mangal"/>
      <w:kern w:val="1"/>
      <w:sz w:val="18"/>
      <w:szCs w:val="16"/>
      <w:lang w:eastAsia="hi-IN" w:bidi="hi-IN"/>
    </w:rPr>
  </w:style>
  <w:style w:type="paragraph" w:styleId="Nagwek">
    <w:name w:val="header"/>
    <w:basedOn w:val="Normalny"/>
    <w:link w:val="NagwekZnak"/>
    <w:uiPriority w:val="99"/>
    <w:unhideWhenUsed/>
    <w:rsid w:val="00D565F3"/>
    <w:pPr>
      <w:tabs>
        <w:tab w:val="center" w:pos="4536"/>
        <w:tab w:val="right" w:pos="9072"/>
      </w:tabs>
    </w:pPr>
    <w:rPr>
      <w:rFonts w:cs="Mangal"/>
      <w:szCs w:val="21"/>
    </w:rPr>
  </w:style>
  <w:style w:type="character" w:customStyle="1" w:styleId="NagwekZnak">
    <w:name w:val="Nagłówek Znak"/>
    <w:link w:val="Nagwek"/>
    <w:uiPriority w:val="99"/>
    <w:rsid w:val="00D565F3"/>
    <w:rPr>
      <w:rFonts w:eastAsia="SimSun" w:cs="Mangal"/>
      <w:kern w:val="1"/>
      <w:sz w:val="24"/>
      <w:szCs w:val="21"/>
      <w:lang w:eastAsia="hi-IN" w:bidi="hi-IN"/>
    </w:rPr>
  </w:style>
  <w:style w:type="paragraph" w:styleId="Stopka">
    <w:name w:val="footer"/>
    <w:basedOn w:val="Normalny"/>
    <w:link w:val="StopkaZnak"/>
    <w:uiPriority w:val="99"/>
    <w:unhideWhenUsed/>
    <w:rsid w:val="00D565F3"/>
    <w:pPr>
      <w:tabs>
        <w:tab w:val="center" w:pos="4536"/>
        <w:tab w:val="right" w:pos="9072"/>
      </w:tabs>
    </w:pPr>
    <w:rPr>
      <w:rFonts w:cs="Mangal"/>
      <w:szCs w:val="21"/>
    </w:rPr>
  </w:style>
  <w:style w:type="character" w:customStyle="1" w:styleId="StopkaZnak">
    <w:name w:val="Stopka Znak"/>
    <w:link w:val="Stopka"/>
    <w:uiPriority w:val="99"/>
    <w:rsid w:val="00D565F3"/>
    <w:rPr>
      <w:rFonts w:eastAsia="SimSun" w:cs="Mangal"/>
      <w:kern w:val="1"/>
      <w:sz w:val="24"/>
      <w:szCs w:val="21"/>
      <w:lang w:eastAsia="hi-IN" w:bidi="hi-IN"/>
    </w:rPr>
  </w:style>
  <w:style w:type="paragraph" w:styleId="Akapitzlist">
    <w:name w:val="List Paragraph"/>
    <w:aliases w:val="L1,Numerowanie,maz_wyliczenie,opis dzialania,K-P_odwolanie,A_wyliczenie,Akapit z listą5,Akapit z listą51,T_SZ_List Paragraph,normalny tekst,Akapit z listą BS,Kolorowa lista — akcent 11,Signature,Nagł. 4 SW,CW_Lista,List Paragraph"/>
    <w:basedOn w:val="Normalny"/>
    <w:link w:val="AkapitzlistZnak"/>
    <w:qFormat/>
    <w:rsid w:val="00257E47"/>
    <w:pPr>
      <w:ind w:left="708"/>
    </w:pPr>
    <w:rPr>
      <w:rFonts w:cs="Mangal"/>
      <w:szCs w:val="21"/>
    </w:rPr>
  </w:style>
  <w:style w:type="character" w:customStyle="1" w:styleId="TekstpodstawowyZnak">
    <w:name w:val="Tekst podstawowy Znak"/>
    <w:link w:val="Tekstpodstawowy"/>
    <w:rsid w:val="003063D2"/>
    <w:rPr>
      <w:rFonts w:eastAsia="SimSun" w:cs="Lucida Sans"/>
      <w:kern w:val="1"/>
      <w:sz w:val="24"/>
      <w:szCs w:val="24"/>
      <w:lang w:eastAsia="hi-IN" w:bidi="hi-IN"/>
    </w:rPr>
  </w:style>
  <w:style w:type="character" w:customStyle="1" w:styleId="AkapitzlistZnak">
    <w:name w:val="Akapit z listą Znak"/>
    <w:aliases w:val="L1 Znak,Numerowanie Znak,maz_wyliczenie Znak,opis dzialania Znak,K-P_odwolanie Znak,A_wyliczenie Znak,Akapit z listą5 Znak,Akapit z listą51 Znak,T_SZ_List Paragraph Znak,normalny tekst Znak,Akapit z listą BS Znak,Signature Znak"/>
    <w:link w:val="Akapitzlist"/>
    <w:uiPriority w:val="34"/>
    <w:qFormat/>
    <w:rsid w:val="008507D3"/>
    <w:rPr>
      <w:rFonts w:eastAsia="SimSun" w:cs="Mangal"/>
      <w:kern w:val="1"/>
      <w:sz w:val="24"/>
      <w:szCs w:val="21"/>
      <w:lang w:eastAsia="hi-IN" w:bidi="hi-IN"/>
    </w:rPr>
  </w:style>
  <w:style w:type="character" w:customStyle="1" w:styleId="TekstprzypisudolnegoZnak">
    <w:name w:val="Tekst przypisu dolnego Znak"/>
    <w:link w:val="Tekstprzypisudolnego"/>
    <w:uiPriority w:val="99"/>
    <w:rsid w:val="008507D3"/>
    <w:rPr>
      <w:rFonts w:eastAsia="SimSun" w:cs="Lucida Sans"/>
      <w:kern w:val="1"/>
      <w:lang w:eastAsia="hi-IN" w:bidi="hi-IN"/>
    </w:rPr>
  </w:style>
  <w:style w:type="paragraph" w:customStyle="1" w:styleId="Default">
    <w:name w:val="Default"/>
    <w:rsid w:val="00F211EE"/>
    <w:pPr>
      <w:autoSpaceDE w:val="0"/>
      <w:autoSpaceDN w:val="0"/>
      <w:adjustRightInd w:val="0"/>
    </w:pPr>
    <w:rPr>
      <w:rFonts w:ascii="Symbol" w:hAnsi="Symbol" w:cs="Symbol"/>
      <w:color w:val="000000"/>
      <w:sz w:val="24"/>
      <w:szCs w:val="24"/>
    </w:rPr>
  </w:style>
  <w:style w:type="character" w:styleId="Pogrubienie">
    <w:name w:val="Strong"/>
    <w:basedOn w:val="Domylnaczcionkaakapitu"/>
    <w:uiPriority w:val="22"/>
    <w:qFormat/>
    <w:rsid w:val="00C972EE"/>
    <w:rPr>
      <w:b/>
      <w:bCs/>
    </w:rPr>
  </w:style>
  <w:style w:type="paragraph" w:customStyle="1" w:styleId="Akapitzlist4">
    <w:name w:val="Akapit z listą4"/>
    <w:basedOn w:val="Normalny"/>
    <w:rsid w:val="00BA1116"/>
    <w:pPr>
      <w:ind w:left="720"/>
    </w:pPr>
  </w:style>
  <w:style w:type="paragraph" w:customStyle="1" w:styleId="Akapitzlist2">
    <w:name w:val="Akapit z listą2"/>
    <w:basedOn w:val="Normalny"/>
    <w:rsid w:val="00521375"/>
    <w:pPr>
      <w:ind w:left="720"/>
    </w:pPr>
  </w:style>
  <w:style w:type="paragraph" w:customStyle="1" w:styleId="Akapitzlist6">
    <w:name w:val="Akapit z listą6"/>
    <w:basedOn w:val="Normalny"/>
    <w:rsid w:val="00521375"/>
    <w:pPr>
      <w:ind w:left="720"/>
    </w:pPr>
  </w:style>
  <w:style w:type="character" w:customStyle="1" w:styleId="markedcontent">
    <w:name w:val="markedcontent"/>
    <w:basedOn w:val="Domylnaczcionkaakapitu"/>
    <w:rsid w:val="00521375"/>
  </w:style>
  <w:style w:type="paragraph" w:customStyle="1" w:styleId="Akapitzlist3">
    <w:name w:val="Akapit z listą3"/>
    <w:basedOn w:val="Normalny"/>
    <w:rsid w:val="00495887"/>
    <w:pPr>
      <w:ind w:left="720"/>
    </w:pPr>
  </w:style>
  <w:style w:type="paragraph" w:customStyle="1" w:styleId="Akapitzlist7">
    <w:name w:val="Akapit z listą7"/>
    <w:basedOn w:val="Normalny"/>
    <w:rsid w:val="00C548F9"/>
    <w:pPr>
      <w:ind w:left="720"/>
    </w:pPr>
  </w:style>
  <w:style w:type="paragraph" w:styleId="NormalnyWeb">
    <w:name w:val="Normal (Web)"/>
    <w:basedOn w:val="Normalny"/>
    <w:uiPriority w:val="99"/>
    <w:unhideWhenUsed/>
    <w:rsid w:val="00C548F9"/>
    <w:pPr>
      <w:widowControl/>
      <w:suppressAutoHyphens w:val="0"/>
      <w:spacing w:before="100" w:beforeAutospacing="1" w:after="100" w:afterAutospacing="1"/>
    </w:pPr>
    <w:rPr>
      <w:rFonts w:eastAsia="Times New Roman" w:cs="Times New Roman"/>
      <w:kern w:val="0"/>
      <w:lang w:eastAsia="pl-PL" w:bidi="ar-SA"/>
    </w:rPr>
  </w:style>
  <w:style w:type="character" w:styleId="Odwoaniedokomentarza">
    <w:name w:val="annotation reference"/>
    <w:basedOn w:val="Domylnaczcionkaakapitu"/>
    <w:uiPriority w:val="99"/>
    <w:semiHidden/>
    <w:unhideWhenUsed/>
    <w:rsid w:val="00AF012F"/>
    <w:rPr>
      <w:sz w:val="16"/>
      <w:szCs w:val="16"/>
    </w:rPr>
  </w:style>
  <w:style w:type="paragraph" w:styleId="Tekstkomentarza">
    <w:name w:val="annotation text"/>
    <w:basedOn w:val="Normalny"/>
    <w:link w:val="TekstkomentarzaZnak"/>
    <w:uiPriority w:val="99"/>
    <w:semiHidden/>
    <w:unhideWhenUsed/>
    <w:rsid w:val="00AF012F"/>
    <w:rPr>
      <w:rFonts w:cs="Mangal"/>
      <w:sz w:val="20"/>
      <w:szCs w:val="18"/>
    </w:rPr>
  </w:style>
  <w:style w:type="character" w:customStyle="1" w:styleId="TekstkomentarzaZnak">
    <w:name w:val="Tekst komentarza Znak"/>
    <w:basedOn w:val="Domylnaczcionkaakapitu"/>
    <w:link w:val="Tekstkomentarza"/>
    <w:uiPriority w:val="99"/>
    <w:semiHidden/>
    <w:rsid w:val="00AF012F"/>
    <w:rPr>
      <w:rFonts w:eastAsia="SimSun" w:cs="Mangal"/>
      <w:kern w:val="1"/>
      <w:szCs w:val="18"/>
      <w:lang w:eastAsia="hi-IN" w:bidi="hi-IN"/>
    </w:rPr>
  </w:style>
  <w:style w:type="paragraph" w:styleId="Tematkomentarza">
    <w:name w:val="annotation subject"/>
    <w:basedOn w:val="Tekstkomentarza"/>
    <w:next w:val="Tekstkomentarza"/>
    <w:link w:val="TematkomentarzaZnak"/>
    <w:uiPriority w:val="99"/>
    <w:semiHidden/>
    <w:unhideWhenUsed/>
    <w:rsid w:val="00AF012F"/>
    <w:rPr>
      <w:b/>
      <w:bCs/>
    </w:rPr>
  </w:style>
  <w:style w:type="character" w:customStyle="1" w:styleId="TematkomentarzaZnak">
    <w:name w:val="Temat komentarza Znak"/>
    <w:basedOn w:val="TekstkomentarzaZnak"/>
    <w:link w:val="Tematkomentarza"/>
    <w:uiPriority w:val="99"/>
    <w:semiHidden/>
    <w:rsid w:val="00AF012F"/>
    <w:rPr>
      <w:rFonts w:eastAsia="SimSun" w:cs="Mangal"/>
      <w:b/>
      <w:bCs/>
      <w:kern w:val="1"/>
      <w:szCs w:val="18"/>
      <w:lang w:eastAsia="hi-IN" w:bidi="hi-IN"/>
    </w:rPr>
  </w:style>
  <w:style w:type="table" w:customStyle="1" w:styleId="Tabela-Siatka1">
    <w:name w:val="Tabela - Siatka1"/>
    <w:basedOn w:val="Standardowy"/>
    <w:next w:val="Tabela-Siatka"/>
    <w:uiPriority w:val="39"/>
    <w:rsid w:val="00B719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Siatka">
    <w:name w:val="Table Grid"/>
    <w:basedOn w:val="Standardowy"/>
    <w:uiPriority w:val="39"/>
    <w:rsid w:val="00B719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odstpw">
    <w:name w:val="No Spacing"/>
    <w:uiPriority w:val="1"/>
    <w:qFormat/>
    <w:rsid w:val="00B91CAC"/>
    <w:pPr>
      <w:widowControl w:val="0"/>
      <w:suppressAutoHyphens/>
    </w:pPr>
    <w:rPr>
      <w:rFonts w:eastAsia="SimSun" w:cs="Mangal"/>
      <w:kern w:val="2"/>
      <w:sz w:val="24"/>
      <w:szCs w:val="21"/>
      <w:lang w:eastAsia="hi-IN" w:bidi="hi-IN"/>
    </w:rPr>
  </w:style>
  <w:style w:type="character" w:customStyle="1" w:styleId="Nagwek2Znak">
    <w:name w:val="Nagłówek 2 Znak"/>
    <w:basedOn w:val="Domylnaczcionkaakapitu"/>
    <w:link w:val="Nagwek2"/>
    <w:rsid w:val="00280CA9"/>
    <w:rPr>
      <w:rFonts w:ascii="Cambria" w:hAnsi="Cambria"/>
      <w:b/>
      <w:bCs/>
      <w:color w:val="4F81BD"/>
      <w:sz w:val="26"/>
      <w:szCs w:val="26"/>
      <w:lang w:eastAsia="ar-SA"/>
    </w:rPr>
  </w:style>
</w:styles>
</file>

<file path=word/webSettings.xml><?xml version="1.0" encoding="utf-8"?>
<w:webSettings xmlns:r="http://schemas.openxmlformats.org/officeDocument/2006/relationships" xmlns:w="http://schemas.openxmlformats.org/wordprocessingml/2006/main">
  <w:divs>
    <w:div w:id="166021807">
      <w:bodyDiv w:val="1"/>
      <w:marLeft w:val="0"/>
      <w:marRight w:val="0"/>
      <w:marTop w:val="0"/>
      <w:marBottom w:val="0"/>
      <w:divBdr>
        <w:top w:val="none" w:sz="0" w:space="0" w:color="auto"/>
        <w:left w:val="none" w:sz="0" w:space="0" w:color="auto"/>
        <w:bottom w:val="none" w:sz="0" w:space="0" w:color="auto"/>
        <w:right w:val="none" w:sz="0" w:space="0" w:color="auto"/>
      </w:divBdr>
    </w:div>
    <w:div w:id="275455790">
      <w:bodyDiv w:val="1"/>
      <w:marLeft w:val="0"/>
      <w:marRight w:val="0"/>
      <w:marTop w:val="0"/>
      <w:marBottom w:val="0"/>
      <w:divBdr>
        <w:top w:val="none" w:sz="0" w:space="0" w:color="auto"/>
        <w:left w:val="none" w:sz="0" w:space="0" w:color="auto"/>
        <w:bottom w:val="none" w:sz="0" w:space="0" w:color="auto"/>
        <w:right w:val="none" w:sz="0" w:space="0" w:color="auto"/>
      </w:divBdr>
    </w:div>
    <w:div w:id="307243393">
      <w:bodyDiv w:val="1"/>
      <w:marLeft w:val="0"/>
      <w:marRight w:val="0"/>
      <w:marTop w:val="0"/>
      <w:marBottom w:val="0"/>
      <w:divBdr>
        <w:top w:val="none" w:sz="0" w:space="0" w:color="auto"/>
        <w:left w:val="none" w:sz="0" w:space="0" w:color="auto"/>
        <w:bottom w:val="none" w:sz="0" w:space="0" w:color="auto"/>
        <w:right w:val="none" w:sz="0" w:space="0" w:color="auto"/>
      </w:divBdr>
    </w:div>
    <w:div w:id="398288376">
      <w:bodyDiv w:val="1"/>
      <w:marLeft w:val="0"/>
      <w:marRight w:val="0"/>
      <w:marTop w:val="0"/>
      <w:marBottom w:val="0"/>
      <w:divBdr>
        <w:top w:val="none" w:sz="0" w:space="0" w:color="auto"/>
        <w:left w:val="none" w:sz="0" w:space="0" w:color="auto"/>
        <w:bottom w:val="none" w:sz="0" w:space="0" w:color="auto"/>
        <w:right w:val="none" w:sz="0" w:space="0" w:color="auto"/>
      </w:divBdr>
    </w:div>
    <w:div w:id="437137604">
      <w:bodyDiv w:val="1"/>
      <w:marLeft w:val="0"/>
      <w:marRight w:val="0"/>
      <w:marTop w:val="0"/>
      <w:marBottom w:val="0"/>
      <w:divBdr>
        <w:top w:val="none" w:sz="0" w:space="0" w:color="auto"/>
        <w:left w:val="none" w:sz="0" w:space="0" w:color="auto"/>
        <w:bottom w:val="none" w:sz="0" w:space="0" w:color="auto"/>
        <w:right w:val="none" w:sz="0" w:space="0" w:color="auto"/>
      </w:divBdr>
    </w:div>
    <w:div w:id="1177505213">
      <w:bodyDiv w:val="1"/>
      <w:marLeft w:val="0"/>
      <w:marRight w:val="0"/>
      <w:marTop w:val="0"/>
      <w:marBottom w:val="0"/>
      <w:divBdr>
        <w:top w:val="none" w:sz="0" w:space="0" w:color="auto"/>
        <w:left w:val="none" w:sz="0" w:space="0" w:color="auto"/>
        <w:bottom w:val="none" w:sz="0" w:space="0" w:color="auto"/>
        <w:right w:val="none" w:sz="0" w:space="0" w:color="auto"/>
      </w:divBdr>
    </w:div>
    <w:div w:id="1277760608">
      <w:bodyDiv w:val="1"/>
      <w:marLeft w:val="0"/>
      <w:marRight w:val="0"/>
      <w:marTop w:val="0"/>
      <w:marBottom w:val="0"/>
      <w:divBdr>
        <w:top w:val="none" w:sz="0" w:space="0" w:color="auto"/>
        <w:left w:val="none" w:sz="0" w:space="0" w:color="auto"/>
        <w:bottom w:val="none" w:sz="0" w:space="0" w:color="auto"/>
        <w:right w:val="none" w:sz="0" w:space="0" w:color="auto"/>
      </w:divBdr>
      <w:divsChild>
        <w:div w:id="235016906">
          <w:marLeft w:val="0"/>
          <w:marRight w:val="0"/>
          <w:marTop w:val="0"/>
          <w:marBottom w:val="0"/>
          <w:divBdr>
            <w:top w:val="none" w:sz="0" w:space="0" w:color="auto"/>
            <w:left w:val="none" w:sz="0" w:space="0" w:color="auto"/>
            <w:bottom w:val="none" w:sz="0" w:space="0" w:color="auto"/>
            <w:right w:val="none" w:sz="0" w:space="0" w:color="auto"/>
          </w:divBdr>
        </w:div>
      </w:divsChild>
    </w:div>
    <w:div w:id="1308316730">
      <w:bodyDiv w:val="1"/>
      <w:marLeft w:val="0"/>
      <w:marRight w:val="0"/>
      <w:marTop w:val="0"/>
      <w:marBottom w:val="0"/>
      <w:divBdr>
        <w:top w:val="none" w:sz="0" w:space="0" w:color="auto"/>
        <w:left w:val="none" w:sz="0" w:space="0" w:color="auto"/>
        <w:bottom w:val="none" w:sz="0" w:space="0" w:color="auto"/>
        <w:right w:val="none" w:sz="0" w:space="0" w:color="auto"/>
      </w:divBdr>
    </w:div>
    <w:div w:id="1319454598">
      <w:bodyDiv w:val="1"/>
      <w:marLeft w:val="0"/>
      <w:marRight w:val="0"/>
      <w:marTop w:val="0"/>
      <w:marBottom w:val="0"/>
      <w:divBdr>
        <w:top w:val="none" w:sz="0" w:space="0" w:color="auto"/>
        <w:left w:val="none" w:sz="0" w:space="0" w:color="auto"/>
        <w:bottom w:val="none" w:sz="0" w:space="0" w:color="auto"/>
        <w:right w:val="none" w:sz="0" w:space="0" w:color="auto"/>
      </w:divBdr>
    </w:div>
    <w:div w:id="1667896831">
      <w:bodyDiv w:val="1"/>
      <w:marLeft w:val="0"/>
      <w:marRight w:val="0"/>
      <w:marTop w:val="0"/>
      <w:marBottom w:val="0"/>
      <w:divBdr>
        <w:top w:val="none" w:sz="0" w:space="0" w:color="auto"/>
        <w:left w:val="none" w:sz="0" w:space="0" w:color="auto"/>
        <w:bottom w:val="none" w:sz="0" w:space="0" w:color="auto"/>
        <w:right w:val="none" w:sz="0" w:space="0" w:color="auto"/>
      </w:divBdr>
    </w:div>
    <w:div w:id="1675954566">
      <w:bodyDiv w:val="1"/>
      <w:marLeft w:val="0"/>
      <w:marRight w:val="0"/>
      <w:marTop w:val="0"/>
      <w:marBottom w:val="0"/>
      <w:divBdr>
        <w:top w:val="none" w:sz="0" w:space="0" w:color="auto"/>
        <w:left w:val="none" w:sz="0" w:space="0" w:color="auto"/>
        <w:bottom w:val="none" w:sz="0" w:space="0" w:color="auto"/>
        <w:right w:val="none" w:sz="0" w:space="0" w:color="auto"/>
      </w:divBdr>
    </w:div>
    <w:div w:id="1746295421">
      <w:bodyDiv w:val="1"/>
      <w:marLeft w:val="0"/>
      <w:marRight w:val="0"/>
      <w:marTop w:val="0"/>
      <w:marBottom w:val="0"/>
      <w:divBdr>
        <w:top w:val="none" w:sz="0" w:space="0" w:color="auto"/>
        <w:left w:val="none" w:sz="0" w:space="0" w:color="auto"/>
        <w:bottom w:val="none" w:sz="0" w:space="0" w:color="auto"/>
        <w:right w:val="none" w:sz="0" w:space="0" w:color="auto"/>
      </w:divBdr>
    </w:div>
    <w:div w:id="1758089667">
      <w:bodyDiv w:val="1"/>
      <w:marLeft w:val="0"/>
      <w:marRight w:val="0"/>
      <w:marTop w:val="0"/>
      <w:marBottom w:val="0"/>
      <w:divBdr>
        <w:top w:val="none" w:sz="0" w:space="0" w:color="auto"/>
        <w:left w:val="none" w:sz="0" w:space="0" w:color="auto"/>
        <w:bottom w:val="none" w:sz="0" w:space="0" w:color="auto"/>
        <w:right w:val="none" w:sz="0" w:space="0" w:color="auto"/>
      </w:divBdr>
    </w:div>
    <w:div w:id="196904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przetargi@dobryszyce.pl" TargetMode="External"/><Relationship Id="rId18" Type="http://schemas.openxmlformats.org/officeDocument/2006/relationships/hyperlink" Target="mailto:przetargi@dobryszyce.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zamowienia.gov.pl/pl/" TargetMode="External"/><Relationship Id="rId17" Type="http://schemas.openxmlformats.org/officeDocument/2006/relationships/hyperlink" Target="mailto:przetargi@dobryszyce.pl" TargetMode="External"/><Relationship Id="rId2" Type="http://schemas.openxmlformats.org/officeDocument/2006/relationships/numbering" Target="numbering.xml"/><Relationship Id="rId16" Type="http://schemas.openxmlformats.org/officeDocument/2006/relationships/hyperlink" Target="https://ezamowienia.gov.pl/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dobryszyce.p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mailto:przetargi@dobryszyce.pl" TargetMode="External"/><Relationship Id="rId19" Type="http://schemas.openxmlformats.org/officeDocument/2006/relationships/hyperlink" Target="mailto:magdalena@kuszmider.com.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rzetargi@dobryszyce.p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B92C7-DD77-4812-BE7F-557AF9591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12880</Words>
  <Characters>77285</Characters>
  <Application>Microsoft Office Word</Application>
  <DocSecurity>0</DocSecurity>
  <Lines>644</Lines>
  <Paragraphs>179</Paragraphs>
  <ScaleCrop>false</ScaleCrop>
  <HeadingPairs>
    <vt:vector size="2" baseType="variant">
      <vt:variant>
        <vt:lpstr>Tytuł</vt:lpstr>
      </vt:variant>
      <vt:variant>
        <vt:i4>1</vt:i4>
      </vt:variant>
    </vt:vector>
  </HeadingPairs>
  <TitlesOfParts>
    <vt:vector size="1" baseType="lpstr">
      <vt:lpstr>GMINA GIDLE</vt:lpstr>
    </vt:vector>
  </TitlesOfParts>
  <Company/>
  <LinksUpToDate>false</LinksUpToDate>
  <CharactersWithSpaces>89986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GIDLE</dc:title>
  <dc:creator>Malgorzata</dc:creator>
  <cp:lastModifiedBy>martin</cp:lastModifiedBy>
  <cp:revision>4</cp:revision>
  <cp:lastPrinted>2023-03-06T08:39:00Z</cp:lastPrinted>
  <dcterms:created xsi:type="dcterms:W3CDTF">2023-03-10T10:03:00Z</dcterms:created>
  <dcterms:modified xsi:type="dcterms:W3CDTF">2023-03-10T10:22:00Z</dcterms:modified>
</cp:coreProperties>
</file>