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A94D" w14:textId="69704BF6" w:rsidR="00B60384" w:rsidRDefault="00B60384" w:rsidP="00C171B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555555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11B9939" wp14:editId="72FB9300">
            <wp:extent cx="5760720" cy="2926080"/>
            <wp:effectExtent l="0" t="0" r="0" b="7620"/>
            <wp:docPr id="5109280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B99BE" w14:textId="77777777" w:rsidR="00B60384" w:rsidRDefault="00B60384" w:rsidP="00C171B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555555"/>
          <w:sz w:val="21"/>
          <w:szCs w:val="21"/>
          <w:bdr w:val="none" w:sz="0" w:space="0" w:color="auto" w:frame="1"/>
        </w:rPr>
      </w:pPr>
    </w:p>
    <w:p w14:paraId="15A52596" w14:textId="25FEAA65" w:rsidR="00C171B4" w:rsidRDefault="00C171B4" w:rsidP="00C171B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Zgodnie z Rozporządzeniem Rady Ministrów z dnia 13 lipca 2023 r. zmieniającym rozporządzenie w sprawie szczegółowego zakresu i sposobów realizacji niektórych zadań Agencji Restrukturyzacji i Modernizacji Rolnictwa zostały wprowadzone zmiany w sposobie szacowania suszy rolniczej: APLIKACJA „Zgłoś szkodę rolniczą” POZOSTAJE PODSTAWOWĄ METODĄ SZACOWANIA SUSZY. Aplikacja dostępna jest na portalu gov.pl przez profil zaufany rolnika.</w:t>
      </w:r>
    </w:p>
    <w:p w14:paraId="7B9FB07F" w14:textId="77777777" w:rsidR="00C171B4" w:rsidRDefault="00C171B4" w:rsidP="00C171B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Link do aplikacji: </w:t>
      </w:r>
      <w:hyperlink r:id="rId5" w:anchor="/campaign" w:history="1">
        <w:r>
          <w:rPr>
            <w:rStyle w:val="Hipercze"/>
            <w:rFonts w:ascii="inherit" w:hAnsi="inherit" w:cs="Arial"/>
            <w:b/>
            <w:bCs/>
            <w:color w:val="E40000"/>
            <w:sz w:val="21"/>
            <w:szCs w:val="21"/>
            <w:u w:val="none"/>
            <w:bdr w:val="none" w:sz="0" w:space="0" w:color="auto" w:frame="1"/>
          </w:rPr>
          <w:t>https://aplikacje.gov.pl/app/susza/#/campaign</w:t>
        </w:r>
      </w:hyperlink>
    </w:p>
    <w:p w14:paraId="38430381" w14:textId="77777777" w:rsidR="00C171B4" w:rsidRDefault="00C171B4" w:rsidP="00C171B4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Za pomocą aplikacji można oszacować szkody również po zbiorach. Zgłoszenie w aplikacji jest niezbędne w celu otrzymania protokołu lub kalkulacji z szacowania strat.</w:t>
      </w:r>
    </w:p>
    <w:p w14:paraId="7DEA4001" w14:textId="77777777" w:rsidR="00C171B4" w:rsidRDefault="00C171B4" w:rsidP="00C171B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Rolnik musi obowiązkowo złożyć wniosek o wyszacowanie suszy za pomocą publicznej aplikacji do dnia 15 października 2023 roku.</w:t>
      </w:r>
    </w:p>
    <w:p w14:paraId="1EA665E5" w14:textId="2C92BDF9" w:rsidR="00C171B4" w:rsidRDefault="00C171B4" w:rsidP="00C171B4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Zgłoszenie szkody w uprawach rolnych tylko do Urzędu Gminy w Dobryszycach, zgodnie z przepisami prawa, jest niewystarczające.</w:t>
      </w:r>
    </w:p>
    <w:p w14:paraId="709FBBA9" w14:textId="77777777" w:rsidR="00C171B4" w:rsidRDefault="00C171B4" w:rsidP="00C171B4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 przypadku uwag do wyników oszacowania strat przez aplikację rolnik może zwrócić się  o dodatkowe oszacowanie szkód przez Komisję gminną (która dokona oceny strat podczas wizji w terenie).</w:t>
      </w:r>
    </w:p>
    <w:p w14:paraId="03EF868B" w14:textId="2548A473" w:rsidR="00C171B4" w:rsidRDefault="00C171B4" w:rsidP="00C171B4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Wówczas rolnik powinien złożyć wniosek o wyszacowanie suszy rolniczej 2023 przez Komisję gminną w Urzędzie Gminy w Dobryszycach, ul. Wolności 8, 97-505 Dobryszyce (w sekretariacie)  druk wniosku jest do pobrania poniżej lub bezpośrednio w Urzędzie.</w:t>
      </w:r>
      <w:r w:rsidR="00B60384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Do wniosku o oszacowanie strat w uprawach należy dołączyć załącznik </w:t>
      </w:r>
      <w:r w:rsidR="00433F37">
        <w:rPr>
          <w:rFonts w:ascii="Arial" w:hAnsi="Arial" w:cs="Arial"/>
          <w:color w:val="555555"/>
          <w:sz w:val="21"/>
          <w:szCs w:val="21"/>
        </w:rPr>
        <w:t xml:space="preserve">nr 1 o strukturze upraw i poniesionych szkodach. </w:t>
      </w:r>
    </w:p>
    <w:p w14:paraId="17092FE8" w14:textId="77777777" w:rsidR="00C171B4" w:rsidRDefault="00C171B4" w:rsidP="00C171B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Zgłaszanie strat spowodowanych suszą rolniczą do komisji gminnych </w:t>
      </w:r>
      <w:r>
        <w:rPr>
          <w:rStyle w:val="Pogrubienie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nie jest obowiązkowe</w:t>
      </w:r>
      <w:r>
        <w:rPr>
          <w:rFonts w:ascii="Arial" w:hAnsi="Arial" w:cs="Arial"/>
          <w:color w:val="555555"/>
          <w:sz w:val="21"/>
          <w:szCs w:val="21"/>
        </w:rPr>
        <w:t> – Komisja gminna szacuje szkodę spowodowaną suszą tylko na wniosek producenta rolnego. Oszacowanie szkód przez komisje gminną poprzez lustracje w terenie może nastąpić niezależnie od terminu złożenia wniosku przez rolnika za pomocą aplikacji.</w:t>
      </w:r>
    </w:p>
    <w:p w14:paraId="567F8D9A" w14:textId="77777777" w:rsidR="00C171B4" w:rsidRDefault="00C171B4" w:rsidP="00C171B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Komisja gminna, może szacować jedynie uprawy, które nie zostały uprzątnięte  z pola na dzień szacowania w terenie.</w:t>
      </w:r>
      <w:r>
        <w:rPr>
          <w:rFonts w:ascii="Arial" w:hAnsi="Arial" w:cs="Arial"/>
          <w:color w:val="555555"/>
          <w:sz w:val="21"/>
          <w:szCs w:val="21"/>
        </w:rPr>
        <w:t> Uprawy, które rolnik zbierze z pola mogą być oszacowane jedynie przez aplikację.</w:t>
      </w:r>
    </w:p>
    <w:p w14:paraId="7668413B" w14:textId="77777777" w:rsidR="00C171B4" w:rsidRDefault="00C171B4" w:rsidP="00C171B4">
      <w:pPr>
        <w:pStyle w:val="Normalny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Wynik szacowania suszy przeprowadzony przez Komisję gminną w terenie będzie stanowił jedynie uzupełnienie szacunku dokonanego przez aplikację.</w:t>
      </w:r>
    </w:p>
    <w:p w14:paraId="57CDBB1E" w14:textId="38434F3A" w:rsidR="008533A3" w:rsidRPr="00B60384" w:rsidRDefault="00C171B4" w:rsidP="00B6038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Komisja gminna będzie prowadzić lustrację w terenie bez indywidualnego powiadamiania rolnika.</w:t>
      </w:r>
    </w:p>
    <w:sectPr w:rsidR="008533A3" w:rsidRPr="00B6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B4"/>
    <w:rsid w:val="00043D7F"/>
    <w:rsid w:val="00433F37"/>
    <w:rsid w:val="005C79F9"/>
    <w:rsid w:val="008533A3"/>
    <w:rsid w:val="00B60384"/>
    <w:rsid w:val="00C171B4"/>
    <w:rsid w:val="00D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F166"/>
  <w15:chartTrackingRefBased/>
  <w15:docId w15:val="{E9925248-F7E6-4685-9408-5F1A582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171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71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likacje.gov.pl/app/susz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Czapla</dc:creator>
  <cp:keywords/>
  <dc:description/>
  <cp:lastModifiedBy>Janusz Czapla</cp:lastModifiedBy>
  <cp:revision>2</cp:revision>
  <dcterms:created xsi:type="dcterms:W3CDTF">2023-07-26T05:30:00Z</dcterms:created>
  <dcterms:modified xsi:type="dcterms:W3CDTF">2023-07-26T06:07:00Z</dcterms:modified>
</cp:coreProperties>
</file>