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B6BC" w14:textId="77777777" w:rsidR="000E1116" w:rsidRPr="00492CAF" w:rsidRDefault="000E1116" w:rsidP="000E1116">
      <w:pPr>
        <w:pStyle w:val="Nagwek1"/>
        <w:spacing w:before="0" w:after="0"/>
        <w:rPr>
          <w:rFonts w:cstheme="majorHAnsi"/>
          <w:color w:val="000000" w:themeColor="text1"/>
          <w:sz w:val="24"/>
          <w:szCs w:val="24"/>
        </w:rPr>
      </w:pPr>
    </w:p>
    <w:p w14:paraId="591B0CE8" w14:textId="77777777" w:rsidR="000E1116" w:rsidRPr="00492CAF" w:rsidRDefault="000E1116" w:rsidP="000E1116">
      <w:pPr>
        <w:pStyle w:val="Nagwek1"/>
        <w:spacing w:before="0" w:after="0"/>
        <w:ind w:left="476"/>
        <w:jc w:val="right"/>
        <w:rPr>
          <w:rFonts w:cstheme="majorHAnsi"/>
          <w:color w:val="000000" w:themeColor="text1"/>
          <w:spacing w:val="-5"/>
          <w:sz w:val="24"/>
          <w:szCs w:val="24"/>
        </w:rPr>
      </w:pPr>
      <w:r w:rsidRPr="00492CAF">
        <w:rPr>
          <w:rFonts w:cstheme="majorHAnsi"/>
          <w:color w:val="000000" w:themeColor="text1"/>
          <w:sz w:val="24"/>
          <w:szCs w:val="24"/>
        </w:rPr>
        <w:t xml:space="preserve">Załącznik Nr 7 do </w:t>
      </w:r>
      <w:r w:rsidRPr="00492CAF">
        <w:rPr>
          <w:rFonts w:cstheme="majorHAnsi"/>
          <w:color w:val="000000" w:themeColor="text1"/>
          <w:spacing w:val="-5"/>
          <w:sz w:val="24"/>
          <w:szCs w:val="24"/>
        </w:rPr>
        <w:t>SWZ</w:t>
      </w:r>
    </w:p>
    <w:p w14:paraId="7DCB0C79" w14:textId="77777777" w:rsidR="000E1116" w:rsidRPr="00492CAF" w:rsidRDefault="000E1116" w:rsidP="000E1116">
      <w:pPr>
        <w:rPr>
          <w:rFonts w:asciiTheme="majorHAnsi" w:hAnsiTheme="majorHAnsi" w:cstheme="majorHAnsi"/>
          <w:i/>
          <w:color w:val="000000" w:themeColor="text1"/>
        </w:rPr>
      </w:pPr>
    </w:p>
    <w:p w14:paraId="71AA893F"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-WZÓR UMOWY -</w:t>
      </w:r>
    </w:p>
    <w:p w14:paraId="36602981"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W SPRAWIE ZAMÓWIENIA PUBLICZNEGO</w:t>
      </w:r>
    </w:p>
    <w:p w14:paraId="2224F7D5" w14:textId="77777777" w:rsidR="000E1116" w:rsidRPr="00492CAF" w:rsidRDefault="000E1116" w:rsidP="000E1116">
      <w:pPr>
        <w:rPr>
          <w:rFonts w:asciiTheme="majorHAnsi" w:hAnsiTheme="majorHAnsi" w:cstheme="majorHAnsi"/>
          <w:b/>
          <w:color w:val="000000" w:themeColor="text1"/>
        </w:rPr>
      </w:pPr>
    </w:p>
    <w:p w14:paraId="7F44622B"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UMOWA</w:t>
      </w:r>
    </w:p>
    <w:p w14:paraId="7D7709DF" w14:textId="77777777" w:rsidR="000E1116" w:rsidRPr="00492CAF" w:rsidRDefault="000E1116" w:rsidP="000E1116">
      <w:pPr>
        <w:jc w:val="center"/>
        <w:rPr>
          <w:rFonts w:asciiTheme="majorHAnsi" w:hAnsiTheme="majorHAnsi" w:cstheme="majorHAnsi"/>
          <w:b/>
          <w:color w:val="000000" w:themeColor="text1"/>
        </w:rPr>
      </w:pPr>
    </w:p>
    <w:p w14:paraId="5AC2B2C3" w14:textId="77777777" w:rsidR="000E1116" w:rsidRPr="00492CAF" w:rsidRDefault="000E1116" w:rsidP="000E1116">
      <w:pPr>
        <w:autoSpaceDE w:val="0"/>
        <w:adjustRightInd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zawarta w dniu </w:t>
      </w:r>
      <w:r w:rsidRPr="00492CAF">
        <w:rPr>
          <w:rFonts w:asciiTheme="majorHAnsi" w:hAnsiTheme="majorHAnsi" w:cstheme="majorHAnsi"/>
          <w:b/>
          <w:bCs/>
          <w:color w:val="000000" w:themeColor="text1"/>
        </w:rPr>
        <w:t>…………………. 2025 roku</w:t>
      </w:r>
      <w:r w:rsidRPr="00492CAF">
        <w:rPr>
          <w:rFonts w:asciiTheme="majorHAnsi" w:hAnsiTheme="majorHAnsi" w:cstheme="majorHAnsi"/>
          <w:color w:val="000000" w:themeColor="text1"/>
        </w:rPr>
        <w:t xml:space="preserve"> w </w:t>
      </w:r>
      <w:r w:rsidRPr="00492CAF">
        <w:rPr>
          <w:rFonts w:asciiTheme="majorHAnsi" w:hAnsiTheme="majorHAnsi" w:cstheme="majorHAnsi"/>
          <w:b/>
          <w:bCs/>
          <w:color w:val="000000" w:themeColor="text1"/>
        </w:rPr>
        <w:t xml:space="preserve">Dobryszycach </w:t>
      </w:r>
      <w:r w:rsidRPr="00492CAF">
        <w:rPr>
          <w:rFonts w:asciiTheme="majorHAnsi" w:hAnsiTheme="majorHAnsi" w:cstheme="majorHAnsi"/>
          <w:color w:val="000000" w:themeColor="text1"/>
        </w:rPr>
        <w:t>pomiędzy:</w:t>
      </w:r>
    </w:p>
    <w:p w14:paraId="7A50BB54" w14:textId="77777777" w:rsidR="000E1116" w:rsidRPr="00492CAF" w:rsidRDefault="000E1116" w:rsidP="000E1116">
      <w:pPr>
        <w:autoSpaceDE w:val="0"/>
        <w:adjustRightInd w:val="0"/>
        <w:rPr>
          <w:rFonts w:asciiTheme="majorHAnsi" w:hAnsiTheme="majorHAnsi" w:cstheme="majorHAnsi"/>
          <w:color w:val="000000" w:themeColor="text1"/>
        </w:rPr>
      </w:pPr>
      <w:r w:rsidRPr="00492CAF">
        <w:rPr>
          <w:rFonts w:asciiTheme="majorHAnsi" w:hAnsiTheme="majorHAnsi" w:cstheme="majorHAnsi"/>
          <w:b/>
          <w:bCs/>
          <w:color w:val="000000" w:themeColor="text1"/>
        </w:rPr>
        <w:t>Gminą Dobryszyce</w:t>
      </w:r>
      <w:r w:rsidRPr="00492CAF">
        <w:rPr>
          <w:rFonts w:asciiTheme="majorHAnsi" w:hAnsiTheme="majorHAnsi" w:cstheme="majorHAnsi"/>
          <w:color w:val="000000" w:themeColor="text1"/>
        </w:rPr>
        <w:t xml:space="preserve"> z siedzibą w Dobryszycach, 97 - 505 Dobryszycach ul. Wolności 8,</w:t>
      </w:r>
    </w:p>
    <w:p w14:paraId="062F7337" w14:textId="77777777" w:rsidR="000E1116" w:rsidRPr="00492CAF" w:rsidRDefault="000E1116" w:rsidP="000E1116">
      <w:pPr>
        <w:autoSpaceDE w:val="0"/>
        <w:adjustRightInd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NIP: 772 - 225 - 99 – 98, reprezentowaną przez Wójta Gminy Dobryszyce </w:t>
      </w:r>
      <w:r w:rsidRPr="00492CAF">
        <w:rPr>
          <w:rFonts w:asciiTheme="majorHAnsi" w:hAnsiTheme="majorHAnsi" w:cstheme="majorHAnsi"/>
          <w:b/>
          <w:bCs/>
          <w:color w:val="000000" w:themeColor="text1"/>
        </w:rPr>
        <w:t>Panią Małgorzatę Dzwonek</w:t>
      </w:r>
      <w:r w:rsidRPr="00492CAF">
        <w:rPr>
          <w:rFonts w:asciiTheme="majorHAnsi" w:hAnsiTheme="majorHAnsi" w:cstheme="majorHAnsi"/>
          <w:color w:val="000000" w:themeColor="text1"/>
        </w:rPr>
        <w:t xml:space="preserve">, przy kontrasygnacie Skarbnika Gminy Dobryszyce – </w:t>
      </w:r>
      <w:r w:rsidRPr="00492CAF">
        <w:rPr>
          <w:rFonts w:asciiTheme="majorHAnsi" w:hAnsiTheme="majorHAnsi" w:cstheme="majorHAnsi"/>
          <w:b/>
          <w:bCs/>
          <w:color w:val="000000" w:themeColor="text1"/>
        </w:rPr>
        <w:t>Pani Małgorzaty Szewczyk</w:t>
      </w:r>
      <w:r w:rsidRPr="00492CAF">
        <w:rPr>
          <w:rFonts w:asciiTheme="majorHAnsi" w:hAnsiTheme="majorHAnsi" w:cstheme="majorHAnsi"/>
          <w:color w:val="000000" w:themeColor="text1"/>
        </w:rPr>
        <w:t xml:space="preserve">, zwaną dalej </w:t>
      </w:r>
      <w:r w:rsidRPr="00492CAF">
        <w:rPr>
          <w:rFonts w:asciiTheme="majorHAnsi" w:hAnsiTheme="majorHAnsi" w:cstheme="majorHAnsi"/>
          <w:b/>
          <w:bCs/>
          <w:color w:val="000000" w:themeColor="text1"/>
        </w:rPr>
        <w:t>„ Zamawiającym ”,</w:t>
      </w:r>
    </w:p>
    <w:p w14:paraId="6563B575" w14:textId="77777777" w:rsidR="000E1116" w:rsidRPr="00492CAF" w:rsidRDefault="000E1116" w:rsidP="000E1116">
      <w:pPr>
        <w:pStyle w:val="Tekstpodstawowy"/>
        <w:spacing w:after="0"/>
        <w:jc w:val="both"/>
        <w:rPr>
          <w:rFonts w:asciiTheme="majorHAnsi" w:hAnsiTheme="majorHAnsi" w:cstheme="majorHAnsi"/>
          <w:color w:val="000000" w:themeColor="text1"/>
          <w:szCs w:val="24"/>
        </w:rPr>
      </w:pPr>
      <w:r w:rsidRPr="00492CAF">
        <w:rPr>
          <w:rFonts w:asciiTheme="majorHAnsi" w:hAnsiTheme="majorHAnsi" w:cstheme="majorHAnsi"/>
          <w:color w:val="000000" w:themeColor="text1"/>
          <w:szCs w:val="24"/>
        </w:rPr>
        <w:t>a ......................................................................................................................................................</w:t>
      </w:r>
    </w:p>
    <w:p w14:paraId="3D353759" w14:textId="77777777" w:rsidR="000E1116" w:rsidRPr="00492CAF" w:rsidRDefault="000E1116" w:rsidP="000E1116">
      <w:pPr>
        <w:pStyle w:val="Tekstpodstawowy"/>
        <w:spacing w:after="0"/>
        <w:jc w:val="both"/>
        <w:rPr>
          <w:rFonts w:asciiTheme="majorHAnsi" w:hAnsiTheme="majorHAnsi" w:cstheme="majorHAnsi"/>
          <w:color w:val="000000" w:themeColor="text1"/>
          <w:szCs w:val="24"/>
        </w:rPr>
      </w:pPr>
      <w:r w:rsidRPr="00492CAF">
        <w:rPr>
          <w:rFonts w:asciiTheme="majorHAnsi" w:hAnsiTheme="majorHAnsi" w:cstheme="majorHAnsi"/>
          <w:color w:val="000000" w:themeColor="text1"/>
          <w:szCs w:val="24"/>
        </w:rPr>
        <w:t xml:space="preserve">z siedzibą w ................................................. </w:t>
      </w:r>
    </w:p>
    <w:p w14:paraId="3D99361C" w14:textId="77777777" w:rsidR="000E1116" w:rsidRPr="00492CAF" w:rsidRDefault="000E1116" w:rsidP="000E1116">
      <w:pPr>
        <w:pStyle w:val="Tekstpodstawowy"/>
        <w:spacing w:after="0"/>
        <w:jc w:val="both"/>
        <w:rPr>
          <w:rFonts w:asciiTheme="majorHAnsi" w:hAnsiTheme="majorHAnsi" w:cstheme="majorHAnsi"/>
          <w:color w:val="000000" w:themeColor="text1"/>
          <w:szCs w:val="24"/>
        </w:rPr>
      </w:pPr>
      <w:r w:rsidRPr="00492CAF">
        <w:rPr>
          <w:rFonts w:asciiTheme="majorHAnsi" w:hAnsiTheme="majorHAnsi" w:cstheme="majorHAnsi"/>
          <w:color w:val="000000" w:themeColor="text1"/>
          <w:szCs w:val="24"/>
        </w:rPr>
        <w:t>NIP: .............................................................</w:t>
      </w:r>
    </w:p>
    <w:p w14:paraId="39BDB5C6" w14:textId="77777777" w:rsidR="000E1116" w:rsidRPr="00492CAF" w:rsidRDefault="000E1116" w:rsidP="000E1116">
      <w:pPr>
        <w:pStyle w:val="Tekstpodstawowy"/>
        <w:spacing w:after="0"/>
        <w:jc w:val="both"/>
        <w:rPr>
          <w:rFonts w:asciiTheme="majorHAnsi" w:hAnsiTheme="majorHAnsi" w:cstheme="majorHAnsi"/>
          <w:color w:val="000000" w:themeColor="text1"/>
          <w:szCs w:val="24"/>
        </w:rPr>
      </w:pPr>
      <w:r w:rsidRPr="00492CAF">
        <w:rPr>
          <w:rFonts w:asciiTheme="majorHAnsi" w:hAnsiTheme="majorHAnsi" w:cstheme="majorHAnsi"/>
          <w:color w:val="000000" w:themeColor="text1"/>
          <w:szCs w:val="24"/>
        </w:rPr>
        <w:t>reprezentowaną /-</w:t>
      </w:r>
      <w:proofErr w:type="spellStart"/>
      <w:r w:rsidRPr="00492CAF">
        <w:rPr>
          <w:rFonts w:asciiTheme="majorHAnsi" w:hAnsiTheme="majorHAnsi" w:cstheme="majorHAnsi"/>
          <w:color w:val="000000" w:themeColor="text1"/>
          <w:szCs w:val="24"/>
        </w:rPr>
        <w:t>ym</w:t>
      </w:r>
      <w:proofErr w:type="spellEnd"/>
      <w:r w:rsidRPr="00492CAF">
        <w:rPr>
          <w:rFonts w:asciiTheme="majorHAnsi" w:hAnsiTheme="majorHAnsi" w:cstheme="majorHAnsi"/>
          <w:color w:val="000000" w:themeColor="text1"/>
          <w:szCs w:val="24"/>
        </w:rPr>
        <w:t xml:space="preserve"> przez:</w:t>
      </w:r>
    </w:p>
    <w:p w14:paraId="3DF35275" w14:textId="77777777" w:rsidR="000E1116" w:rsidRPr="00492CAF" w:rsidRDefault="000E1116" w:rsidP="000E1116">
      <w:pPr>
        <w:pStyle w:val="Tekstpodstawowy"/>
        <w:spacing w:after="0"/>
        <w:jc w:val="both"/>
        <w:rPr>
          <w:rFonts w:asciiTheme="majorHAnsi" w:hAnsiTheme="majorHAnsi" w:cstheme="majorHAnsi"/>
          <w:color w:val="000000" w:themeColor="text1"/>
          <w:szCs w:val="24"/>
        </w:rPr>
      </w:pPr>
      <w:r w:rsidRPr="00492CAF">
        <w:rPr>
          <w:rFonts w:asciiTheme="majorHAnsi" w:hAnsiTheme="majorHAnsi" w:cstheme="majorHAnsi"/>
          <w:color w:val="000000" w:themeColor="text1"/>
          <w:szCs w:val="24"/>
        </w:rPr>
        <w:t>1. ..................................................................</w:t>
      </w:r>
    </w:p>
    <w:p w14:paraId="3AAF3110" w14:textId="77777777" w:rsidR="000E1116" w:rsidRPr="00492CAF" w:rsidRDefault="000E1116" w:rsidP="000E1116">
      <w:pPr>
        <w:pStyle w:val="Tekstpodstawowy"/>
        <w:spacing w:after="0"/>
        <w:jc w:val="both"/>
        <w:rPr>
          <w:rFonts w:asciiTheme="majorHAnsi" w:hAnsiTheme="majorHAnsi" w:cstheme="majorHAnsi"/>
          <w:b/>
          <w:bCs/>
          <w:color w:val="000000" w:themeColor="text1"/>
          <w:szCs w:val="24"/>
        </w:rPr>
      </w:pPr>
      <w:r w:rsidRPr="00492CAF">
        <w:rPr>
          <w:rFonts w:asciiTheme="majorHAnsi" w:hAnsiTheme="majorHAnsi" w:cstheme="majorHAnsi"/>
          <w:b/>
          <w:bCs/>
          <w:color w:val="000000" w:themeColor="text1"/>
          <w:szCs w:val="24"/>
        </w:rPr>
        <w:t>zwanym dalej „Wykonawcą”</w:t>
      </w:r>
    </w:p>
    <w:p w14:paraId="6DFA157E" w14:textId="77777777" w:rsidR="000E1116" w:rsidRPr="00492CAF" w:rsidRDefault="000E1116" w:rsidP="000E1116">
      <w:pPr>
        <w:pStyle w:val="Tekstpodstawowy"/>
        <w:spacing w:after="0"/>
        <w:jc w:val="both"/>
        <w:rPr>
          <w:rFonts w:asciiTheme="majorHAnsi" w:hAnsiTheme="majorHAnsi" w:cstheme="majorHAnsi"/>
          <w:b/>
          <w:bCs/>
          <w:color w:val="000000" w:themeColor="text1"/>
          <w:szCs w:val="24"/>
        </w:rPr>
      </w:pPr>
      <w:r w:rsidRPr="00492CAF">
        <w:rPr>
          <w:rFonts w:asciiTheme="majorHAnsi" w:eastAsia="Times New Roman" w:hAnsiTheme="majorHAnsi" w:cstheme="majorHAnsi"/>
          <w:bCs/>
          <w:color w:val="000000" w:themeColor="text1"/>
          <w:kern w:val="0"/>
          <w:szCs w:val="24"/>
          <w:lang w:eastAsia="pl-PL"/>
        </w:rPr>
        <w:t xml:space="preserve">zwane dalej </w:t>
      </w:r>
      <w:r w:rsidRPr="00492CAF">
        <w:rPr>
          <w:rFonts w:asciiTheme="majorHAnsi" w:eastAsia="Times New Roman" w:hAnsiTheme="majorHAnsi" w:cstheme="majorHAnsi"/>
          <w:b/>
          <w:bCs/>
          <w:color w:val="000000" w:themeColor="text1"/>
          <w:kern w:val="0"/>
          <w:szCs w:val="24"/>
          <w:lang w:eastAsia="pl-PL"/>
        </w:rPr>
        <w:t>„ Stronami ”</w:t>
      </w:r>
      <w:r w:rsidRPr="00492CAF">
        <w:rPr>
          <w:rFonts w:asciiTheme="majorHAnsi" w:eastAsia="Times New Roman" w:hAnsiTheme="majorHAnsi" w:cstheme="majorHAnsi"/>
          <w:bCs/>
          <w:color w:val="000000" w:themeColor="text1"/>
          <w:kern w:val="0"/>
          <w:szCs w:val="24"/>
          <w:lang w:eastAsia="pl-PL"/>
        </w:rPr>
        <w:t xml:space="preserve"> umowy. </w:t>
      </w:r>
    </w:p>
    <w:p w14:paraId="2E176515" w14:textId="77777777" w:rsidR="000E1116" w:rsidRPr="00492CAF" w:rsidRDefault="000E1116" w:rsidP="000E1116">
      <w:pPr>
        <w:pStyle w:val="Tekstpodstawowy"/>
        <w:spacing w:after="0"/>
        <w:jc w:val="center"/>
        <w:rPr>
          <w:rFonts w:asciiTheme="majorHAnsi" w:hAnsiTheme="majorHAnsi" w:cstheme="majorHAnsi"/>
          <w:b/>
          <w:bCs/>
          <w:color w:val="000000" w:themeColor="text1"/>
          <w:szCs w:val="24"/>
        </w:rPr>
      </w:pPr>
      <w:r w:rsidRPr="00492CAF">
        <w:rPr>
          <w:rFonts w:asciiTheme="majorHAnsi" w:hAnsiTheme="majorHAnsi" w:cstheme="majorHAnsi"/>
          <w:b/>
          <w:bCs/>
          <w:color w:val="000000" w:themeColor="text1"/>
          <w:szCs w:val="24"/>
        </w:rPr>
        <w:t>Preambuła</w:t>
      </w:r>
    </w:p>
    <w:p w14:paraId="528D9618" w14:textId="77777777" w:rsidR="000E1116" w:rsidRPr="00492CAF" w:rsidRDefault="000E1116" w:rsidP="000E1116">
      <w:pPr>
        <w:pStyle w:val="Akapitzlist"/>
        <w:numPr>
          <w:ilvl w:val="0"/>
          <w:numId w:val="149"/>
        </w:numPr>
        <w:autoSpaceDN/>
        <w:ind w:left="284" w:hanging="284"/>
        <w:jc w:val="both"/>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Strony zawierają umowę w wyniku przeprowadzonego postępowania o udzielenie zamówienie publicznego prowadzonym w trybie podstawowym bez negocjacji, o którym mowa w art. 275 pkt. 1 ustawy z dnia 11 września 2019 roku - Prawo zamówień publicznych (Dz. U. 2024, poz. 1320 ze zm.), zwanej dalej: „ ustawą </w:t>
      </w:r>
      <w:proofErr w:type="spellStart"/>
      <w:r w:rsidRPr="00492CAF">
        <w:rPr>
          <w:rFonts w:asciiTheme="majorHAnsi" w:hAnsiTheme="majorHAnsi" w:cstheme="majorHAnsi"/>
          <w:color w:val="000000" w:themeColor="text1"/>
        </w:rPr>
        <w:t>Pzp</w:t>
      </w:r>
      <w:proofErr w:type="spellEnd"/>
      <w:r w:rsidRPr="00492CAF">
        <w:rPr>
          <w:rFonts w:asciiTheme="majorHAnsi" w:hAnsiTheme="majorHAnsi" w:cstheme="majorHAnsi"/>
          <w:color w:val="000000" w:themeColor="text1"/>
        </w:rPr>
        <w:t xml:space="preserve"> ” na wykonanie inwestycji pn. </w:t>
      </w:r>
      <w:r w:rsidRPr="00492CAF">
        <w:rPr>
          <w:rFonts w:asciiTheme="majorHAnsi" w:hAnsiTheme="majorHAnsi" w:cstheme="majorHAnsi"/>
          <w:b/>
          <w:i/>
          <w:color w:val="000000" w:themeColor="text1"/>
        </w:rPr>
        <w:t xml:space="preserve">„ Rozwój kultury i turystyki w Gminie Dobryszyce poprzez tworzenie unikalnych produktów w oparciu o lokalną tradycję ”. </w:t>
      </w:r>
    </w:p>
    <w:p w14:paraId="1CC3EACA" w14:textId="77777777" w:rsidR="000E1116" w:rsidRPr="00492CAF" w:rsidRDefault="000E1116" w:rsidP="000E1116">
      <w:pPr>
        <w:pStyle w:val="Akapitzlist"/>
        <w:numPr>
          <w:ilvl w:val="0"/>
          <w:numId w:val="149"/>
        </w:numPr>
        <w:autoSpaceDN/>
        <w:ind w:left="284" w:hanging="284"/>
        <w:jc w:val="both"/>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Zamawiający oświadcza, iż</w:t>
      </w:r>
      <w:r w:rsidRPr="00492CAF">
        <w:rPr>
          <w:rFonts w:asciiTheme="majorHAnsi" w:eastAsia="Calibri" w:hAnsiTheme="majorHAnsi" w:cstheme="majorHAnsi"/>
          <w:color w:val="000000" w:themeColor="text1"/>
        </w:rPr>
        <w:t xml:space="preserve"> zadanie, o którym mowa w § 1 poniżej </w:t>
      </w:r>
      <w:r w:rsidRPr="00492CAF">
        <w:rPr>
          <w:rFonts w:asciiTheme="majorHAnsi" w:hAnsiTheme="majorHAnsi" w:cstheme="majorHAnsi"/>
          <w:color w:val="000000" w:themeColor="text1"/>
        </w:rPr>
        <w:t>jest dofinansowane ze środków Europejskiego Funduszu Rozwoju Regionalnego w ramach Programu Regionalne Fundusze Europejskie dla Łódzkiego 2021-2027.</w:t>
      </w:r>
    </w:p>
    <w:p w14:paraId="23131995" w14:textId="77777777" w:rsidR="000E1116" w:rsidRPr="00492CAF" w:rsidRDefault="000E1116" w:rsidP="000E1116">
      <w:pPr>
        <w:pStyle w:val="Akapitzlist"/>
        <w:ind w:left="284"/>
        <w:jc w:val="both"/>
        <w:rPr>
          <w:rFonts w:asciiTheme="majorHAnsi" w:hAnsiTheme="majorHAnsi" w:cstheme="majorHAnsi"/>
          <w:b/>
          <w:color w:val="000000" w:themeColor="text1"/>
        </w:rPr>
      </w:pPr>
      <w:r w:rsidRPr="00492CAF">
        <w:rPr>
          <w:rFonts w:asciiTheme="majorHAnsi" w:hAnsiTheme="majorHAnsi" w:cstheme="majorHAnsi"/>
          <w:b/>
          <w:color w:val="000000" w:themeColor="text1"/>
        </w:rPr>
        <w:t>Umowa o dofinansowanie projektu Nr FELD.06.04-IZ.00-0008/24-00.</w:t>
      </w:r>
    </w:p>
    <w:p w14:paraId="2EC92692" w14:textId="77777777" w:rsidR="000E1116" w:rsidRPr="00492CAF" w:rsidRDefault="000E1116" w:rsidP="000E1116">
      <w:pPr>
        <w:jc w:val="both"/>
        <w:rPr>
          <w:rStyle w:val="treeserch0treeserch1"/>
          <w:rFonts w:asciiTheme="majorHAnsi" w:hAnsiTheme="majorHAnsi" w:cstheme="majorHAnsi"/>
          <w:b/>
          <w:color w:val="000000" w:themeColor="text1"/>
        </w:rPr>
      </w:pPr>
    </w:p>
    <w:p w14:paraId="75D986C7" w14:textId="77777777" w:rsidR="000E1116" w:rsidRPr="00492CAF" w:rsidRDefault="000E1116" w:rsidP="000E1116">
      <w:pPr>
        <w:pStyle w:val="Tekstpodstawowy"/>
        <w:spacing w:after="0"/>
        <w:jc w:val="center"/>
        <w:rPr>
          <w:rFonts w:asciiTheme="majorHAnsi" w:hAnsiTheme="majorHAnsi" w:cstheme="majorHAnsi"/>
          <w:b/>
          <w:bCs/>
          <w:color w:val="000000" w:themeColor="text1"/>
          <w:szCs w:val="24"/>
        </w:rPr>
      </w:pPr>
      <w:r w:rsidRPr="00492CAF">
        <w:rPr>
          <w:rFonts w:asciiTheme="majorHAnsi" w:hAnsiTheme="majorHAnsi" w:cstheme="majorHAnsi"/>
          <w:b/>
          <w:bCs/>
          <w:color w:val="000000" w:themeColor="text1"/>
          <w:szCs w:val="24"/>
        </w:rPr>
        <w:t xml:space="preserve">§ </w:t>
      </w:r>
      <w:r w:rsidRPr="00492CAF">
        <w:rPr>
          <w:rFonts w:asciiTheme="majorHAnsi" w:hAnsiTheme="majorHAnsi" w:cstheme="majorHAnsi"/>
          <w:b/>
          <w:bCs/>
          <w:color w:val="000000" w:themeColor="text1"/>
          <w:spacing w:val="-10"/>
          <w:szCs w:val="24"/>
        </w:rPr>
        <w:t>1 Przedmiot umowy</w:t>
      </w:r>
    </w:p>
    <w:p w14:paraId="35147508" w14:textId="77777777" w:rsidR="000E1116" w:rsidRPr="00492CAF" w:rsidRDefault="000E1116" w:rsidP="000E1116">
      <w:pPr>
        <w:tabs>
          <w:tab w:val="center" w:pos="4536"/>
          <w:tab w:val="right" w:pos="9072"/>
        </w:tabs>
        <w:rPr>
          <w:rFonts w:asciiTheme="majorHAnsi" w:hAnsiTheme="majorHAnsi" w:cstheme="majorHAnsi"/>
          <w:color w:val="000000" w:themeColor="text1"/>
        </w:rPr>
      </w:pPr>
      <w:r w:rsidRPr="00492CAF">
        <w:rPr>
          <w:rFonts w:asciiTheme="majorHAnsi" w:hAnsiTheme="majorHAnsi" w:cstheme="majorHAnsi"/>
          <w:bCs/>
          <w:color w:val="000000" w:themeColor="text1"/>
        </w:rPr>
        <w:t>1.</w:t>
      </w:r>
      <w:r w:rsidRPr="00492CAF">
        <w:rPr>
          <w:rFonts w:asciiTheme="majorHAnsi" w:hAnsiTheme="majorHAnsi" w:cstheme="majorHAnsi"/>
          <w:b/>
          <w:bCs/>
          <w:color w:val="000000" w:themeColor="text1"/>
        </w:rPr>
        <w:t xml:space="preserve"> </w:t>
      </w:r>
      <w:r w:rsidRPr="00492CAF">
        <w:rPr>
          <w:rFonts w:asciiTheme="majorHAnsi" w:hAnsiTheme="majorHAnsi" w:cstheme="majorHAnsi"/>
          <w:color w:val="000000" w:themeColor="text1"/>
        </w:rPr>
        <w:t>Przedmiotem umowy</w:t>
      </w:r>
      <w:r w:rsidRPr="00492CAF">
        <w:rPr>
          <w:rFonts w:asciiTheme="majorHAnsi" w:eastAsia="TimesNewRoman" w:hAnsiTheme="majorHAnsi" w:cstheme="majorHAnsi"/>
          <w:color w:val="000000" w:themeColor="text1"/>
        </w:rPr>
        <w:t xml:space="preserve"> jest realizacja </w:t>
      </w:r>
      <w:r w:rsidRPr="00492CAF">
        <w:rPr>
          <w:rFonts w:asciiTheme="majorHAnsi" w:hAnsiTheme="majorHAnsi" w:cstheme="majorHAnsi"/>
          <w:bCs/>
          <w:color w:val="000000" w:themeColor="text1"/>
        </w:rPr>
        <w:t xml:space="preserve">inwestycji </w:t>
      </w:r>
      <w:r w:rsidRPr="00492CAF">
        <w:rPr>
          <w:rFonts w:asciiTheme="majorHAnsi" w:eastAsia="TimesNewRoman" w:hAnsiTheme="majorHAnsi" w:cstheme="majorHAnsi"/>
          <w:color w:val="000000" w:themeColor="text1"/>
        </w:rPr>
        <w:t xml:space="preserve">pn. </w:t>
      </w:r>
      <w:r w:rsidRPr="00492CAF">
        <w:rPr>
          <w:rFonts w:asciiTheme="majorHAnsi" w:hAnsiTheme="majorHAnsi" w:cstheme="majorHAnsi"/>
          <w:b/>
          <w:i/>
          <w:color w:val="000000" w:themeColor="text1"/>
        </w:rPr>
        <w:t>„ Rozwój kultury i turystyki w Gminie Dobryszyce poprzez tworzenie unikalnych produktów w oparciu o lokalną  tradycję ”</w:t>
      </w:r>
      <w:r w:rsidRPr="00492CAF">
        <w:rPr>
          <w:rFonts w:asciiTheme="majorHAnsi" w:hAnsiTheme="majorHAnsi" w:cstheme="majorHAnsi"/>
          <w:i/>
          <w:color w:val="000000" w:themeColor="text1"/>
        </w:rPr>
        <w:t xml:space="preserve"> – </w:t>
      </w:r>
      <w:r w:rsidRPr="00492CAF">
        <w:rPr>
          <w:rFonts w:asciiTheme="majorHAnsi" w:hAnsiTheme="majorHAnsi" w:cstheme="majorHAnsi"/>
          <w:color w:val="000000" w:themeColor="text1"/>
        </w:rPr>
        <w:t>w formule „ zaprojektuj i wybuduj ”.</w:t>
      </w:r>
    </w:p>
    <w:p w14:paraId="6CDA8DBE" w14:textId="77777777" w:rsidR="000E1116" w:rsidRPr="00492CAF" w:rsidRDefault="000E1116" w:rsidP="000E1116">
      <w:pPr>
        <w:rPr>
          <w:rFonts w:asciiTheme="majorHAnsi" w:hAnsiTheme="majorHAnsi" w:cstheme="majorHAnsi"/>
          <w:color w:val="000000" w:themeColor="text1"/>
        </w:rPr>
      </w:pPr>
      <w:r w:rsidRPr="00492CAF">
        <w:rPr>
          <w:rFonts w:asciiTheme="majorHAnsi" w:eastAsia="TimesNewRoman" w:hAnsiTheme="majorHAnsi" w:cstheme="majorHAnsi"/>
          <w:color w:val="000000" w:themeColor="text1"/>
        </w:rPr>
        <w:t>2.</w:t>
      </w:r>
      <w:r w:rsidRPr="00492CAF">
        <w:rPr>
          <w:rFonts w:asciiTheme="majorHAnsi" w:eastAsia="TimesNewRoman" w:hAnsiTheme="majorHAnsi" w:cstheme="majorHAnsi"/>
          <w:b/>
          <w:color w:val="000000" w:themeColor="text1"/>
        </w:rPr>
        <w:t xml:space="preserve"> </w:t>
      </w:r>
      <w:r w:rsidRPr="00492CAF">
        <w:rPr>
          <w:rFonts w:asciiTheme="majorHAnsi" w:eastAsia="TimesNewRoman" w:hAnsiTheme="majorHAnsi" w:cstheme="majorHAnsi"/>
          <w:color w:val="000000" w:themeColor="text1"/>
        </w:rPr>
        <w:t>Przedmiot umowy obejmuje zaprojektowanie,</w:t>
      </w:r>
      <w:r w:rsidRPr="00492CAF">
        <w:rPr>
          <w:rFonts w:asciiTheme="majorHAnsi" w:eastAsia="TimesNewRoman" w:hAnsiTheme="majorHAnsi" w:cstheme="majorHAnsi"/>
          <w:b/>
          <w:color w:val="000000" w:themeColor="text1"/>
        </w:rPr>
        <w:t xml:space="preserve"> </w:t>
      </w:r>
      <w:r w:rsidRPr="00492CAF">
        <w:rPr>
          <w:rFonts w:asciiTheme="majorHAnsi" w:hAnsiTheme="majorHAnsi" w:cstheme="majorHAnsi"/>
          <w:color w:val="000000" w:themeColor="text1"/>
        </w:rPr>
        <w:t xml:space="preserve">przebudowę budynku stodoły i  wymianę konstrukcji dachu wraz z zagospodarowaniem terenu. </w:t>
      </w:r>
      <w:r w:rsidRPr="00492CAF">
        <w:rPr>
          <w:rFonts w:asciiTheme="majorHAnsi" w:eastAsia="TimesNewRoman" w:hAnsiTheme="majorHAnsi" w:cstheme="majorHAnsi"/>
          <w:b/>
          <w:color w:val="000000" w:themeColor="text1"/>
        </w:rPr>
        <w:t xml:space="preserve">  </w:t>
      </w:r>
      <w:r w:rsidRPr="00492CAF">
        <w:rPr>
          <w:rFonts w:asciiTheme="majorHAnsi" w:hAnsiTheme="majorHAnsi" w:cstheme="majorHAnsi"/>
          <w:color w:val="000000" w:themeColor="text1"/>
        </w:rPr>
        <w:t xml:space="preserve"> </w:t>
      </w:r>
    </w:p>
    <w:p w14:paraId="177CAA10" w14:textId="77777777" w:rsidR="000E1116" w:rsidRPr="00492CAF" w:rsidRDefault="000E1116" w:rsidP="000E1116">
      <w:pPr>
        <w:rPr>
          <w:rFonts w:asciiTheme="majorHAnsi" w:hAnsiTheme="majorHAnsi" w:cstheme="majorHAnsi"/>
          <w:color w:val="000000" w:themeColor="text1"/>
        </w:rPr>
      </w:pPr>
      <w:r w:rsidRPr="00492CAF">
        <w:rPr>
          <w:rFonts w:asciiTheme="majorHAnsi" w:eastAsia="TimesNewRoman" w:hAnsiTheme="majorHAnsi" w:cstheme="majorHAnsi"/>
          <w:color w:val="000000" w:themeColor="text1"/>
        </w:rPr>
        <w:t>3.</w:t>
      </w:r>
      <w:r w:rsidRPr="00492CAF">
        <w:rPr>
          <w:rFonts w:asciiTheme="majorHAnsi" w:eastAsia="TimesNewRoman" w:hAnsiTheme="majorHAnsi" w:cstheme="majorHAnsi"/>
          <w:b/>
          <w:color w:val="000000" w:themeColor="text1"/>
        </w:rPr>
        <w:t xml:space="preserve"> </w:t>
      </w:r>
      <w:r w:rsidRPr="00492CAF">
        <w:rPr>
          <w:rFonts w:asciiTheme="majorHAnsi" w:hAnsiTheme="majorHAnsi" w:cstheme="majorHAnsi"/>
          <w:color w:val="000000" w:themeColor="text1"/>
        </w:rPr>
        <w:t>Zakres robót budowlanych obejmuje w szczególności:</w:t>
      </w:r>
    </w:p>
    <w:p w14:paraId="2494DAFE"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3.1. </w:t>
      </w:r>
      <w:r w:rsidRPr="00492CAF">
        <w:rPr>
          <w:rFonts w:asciiTheme="majorHAnsi" w:hAnsiTheme="majorHAnsi" w:cstheme="majorHAnsi"/>
          <w:color w:val="000000" w:themeColor="text1"/>
          <w:u w:val="single"/>
        </w:rPr>
        <w:t xml:space="preserve">Prace rozbiórkowe </w:t>
      </w:r>
    </w:p>
    <w:p w14:paraId="7DA1F812"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Rozbiórka istniejącego dachu wraz z więźbą dachową, </w:t>
      </w:r>
    </w:p>
    <w:p w14:paraId="49B6B46A"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Rozbiórka stropu drewnianego, </w:t>
      </w:r>
    </w:p>
    <w:p w14:paraId="01341350"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Rozbiórka posadzki na gruncie w budynku, </w:t>
      </w:r>
    </w:p>
    <w:p w14:paraId="45D59E82"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Rozbiórka ścian wewnętrznych oraz wykonanie otworów w ścianach nośnych wraz z </w:t>
      </w:r>
    </w:p>
    <w:p w14:paraId="2F2EAEC8"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wykonaniem nowych nadproży, </w:t>
      </w:r>
    </w:p>
    <w:p w14:paraId="2CF3ED86" w14:textId="77777777" w:rsidR="000E1116" w:rsidRPr="00492CAF" w:rsidRDefault="000E1116" w:rsidP="000E1116">
      <w:pPr>
        <w:widowControl/>
        <w:numPr>
          <w:ilvl w:val="0"/>
          <w:numId w:val="147"/>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Rozbiórka istniejącej izolacji termicznej </w:t>
      </w:r>
    </w:p>
    <w:p w14:paraId="24EBF05E"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3.2. </w:t>
      </w:r>
      <w:r w:rsidRPr="00492CAF">
        <w:rPr>
          <w:rFonts w:asciiTheme="majorHAnsi" w:hAnsiTheme="majorHAnsi" w:cstheme="majorHAnsi"/>
          <w:color w:val="000000" w:themeColor="text1"/>
          <w:u w:val="single"/>
        </w:rPr>
        <w:t>Prace budowlane</w:t>
      </w:r>
      <w:r w:rsidRPr="00492CAF">
        <w:rPr>
          <w:rFonts w:asciiTheme="majorHAnsi" w:hAnsiTheme="majorHAnsi" w:cstheme="majorHAnsi"/>
          <w:color w:val="000000" w:themeColor="text1"/>
        </w:rPr>
        <w:t xml:space="preserve"> </w:t>
      </w:r>
    </w:p>
    <w:p w14:paraId="0A7112F4"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1) rozbudowa budynku w stronę południowo-zachodnią o:</w:t>
      </w:r>
    </w:p>
    <w:p w14:paraId="2EF0D516"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a) sala wielofunkcyjna, </w:t>
      </w:r>
    </w:p>
    <w:p w14:paraId="682B7A8A"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b) WC ogólnodostępne (damskie/NPS i męskie), </w:t>
      </w:r>
    </w:p>
    <w:p w14:paraId="67090042"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c) Przedsionek, </w:t>
      </w:r>
    </w:p>
    <w:p w14:paraId="5F5BD50B"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d) Korytarz, </w:t>
      </w:r>
    </w:p>
    <w:p w14:paraId="6108E481"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e) Szatnia, </w:t>
      </w:r>
    </w:p>
    <w:p w14:paraId="2D331D14"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f)Magazyn, </w:t>
      </w:r>
    </w:p>
    <w:p w14:paraId="1CEF578B"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g) Pom. techniczne, </w:t>
      </w:r>
    </w:p>
    <w:p w14:paraId="24FE29B8"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h) Zaplecze kuchenne ze zmywalnią, magazynem, aneksem porządkowym i toaletą. </w:t>
      </w:r>
    </w:p>
    <w:p w14:paraId="4593307D"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wykonanie podłogi na gruncie w całym budynku wraz z wykończeniem, </w:t>
      </w:r>
    </w:p>
    <w:p w14:paraId="3AB8118A"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wykonanie nowej więźby dachowej, wraz z ociepleniem i pokryciem z  blachodachówki, </w:t>
      </w:r>
    </w:p>
    <w:p w14:paraId="4285A4B6"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wykonanie stropu w konstrukcji żelbetowej monolitycznej, </w:t>
      </w:r>
    </w:p>
    <w:p w14:paraId="1C0CC232"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5) remont wraz z ociepleniem i podwyższeniem ścian zewnętrznych oraz podwyższenie ścian wewnętrznych, </w:t>
      </w:r>
    </w:p>
    <w:p w14:paraId="3082B71B"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6) budowa nowych ścian zewnętrznych wraz z ociepleniem i wewnętrznych, </w:t>
      </w:r>
    </w:p>
    <w:p w14:paraId="21B75077"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7)wykonanie hydroizolacji ścian fundamentowych (pionowych i poziomych), </w:t>
      </w:r>
    </w:p>
    <w:p w14:paraId="1096ADEA"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wykonanie tynków wewnętrznych, </w:t>
      </w:r>
    </w:p>
    <w:p w14:paraId="7F9AA4D3"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wykonanie sufitów podwieszanych, </w:t>
      </w:r>
    </w:p>
    <w:p w14:paraId="6AB2230B"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montaż drzwi zewnętrznych i okien, </w:t>
      </w:r>
    </w:p>
    <w:p w14:paraId="4EF74885"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montaż drzwi wewnętrznych, </w:t>
      </w:r>
    </w:p>
    <w:p w14:paraId="7FA5E2E4"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budowa wiaty w konstrukcji drewnianej, wraz z pokryciem z blachodachówki, </w:t>
      </w:r>
    </w:p>
    <w:p w14:paraId="19FE3719" w14:textId="77777777" w:rsidR="000E1116" w:rsidRPr="00492CAF" w:rsidRDefault="000E1116" w:rsidP="000E1116">
      <w:pPr>
        <w:widowControl/>
        <w:numPr>
          <w:ilvl w:val="0"/>
          <w:numId w:val="148"/>
        </w:numPr>
        <w:suppressAutoHyphens w:val="0"/>
        <w:autoSpaceDN/>
        <w:textAlignment w:val="auto"/>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budowa kładki w konstrukcji stalowej. </w:t>
      </w:r>
    </w:p>
    <w:p w14:paraId="48946DB5" w14:textId="77777777" w:rsidR="000E1116" w:rsidRPr="00492CAF" w:rsidRDefault="000E1116" w:rsidP="000E1116">
      <w:pPr>
        <w:rPr>
          <w:rFonts w:asciiTheme="majorHAnsi" w:hAnsiTheme="majorHAnsi" w:cstheme="majorHAnsi"/>
          <w:color w:val="000000" w:themeColor="text1"/>
          <w:u w:val="single"/>
        </w:rPr>
      </w:pPr>
      <w:r w:rsidRPr="00492CAF">
        <w:rPr>
          <w:rFonts w:asciiTheme="majorHAnsi" w:hAnsiTheme="majorHAnsi" w:cstheme="majorHAnsi"/>
          <w:color w:val="000000" w:themeColor="text1"/>
        </w:rPr>
        <w:t xml:space="preserve">3.3. </w:t>
      </w:r>
      <w:r w:rsidRPr="00492CAF">
        <w:rPr>
          <w:rFonts w:asciiTheme="majorHAnsi" w:hAnsiTheme="majorHAnsi" w:cstheme="majorHAnsi"/>
          <w:color w:val="000000" w:themeColor="text1"/>
          <w:u w:val="single"/>
        </w:rPr>
        <w:t xml:space="preserve">Zakres prac sanitarnych wewnętrznych </w:t>
      </w:r>
    </w:p>
    <w:p w14:paraId="0141985E"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Wykonanie instalacji zimnej wody, ciepłej wody użytkowej wraz z armaturą towarzyszącą, </w:t>
      </w:r>
    </w:p>
    <w:p w14:paraId="4C7EF8EF"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Wykonanie instalacji kanalizacji sanitarnej, </w:t>
      </w:r>
    </w:p>
    <w:p w14:paraId="3E20B7CD"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Montaż źródła ciepła – pompy ciepła powietrznej, </w:t>
      </w:r>
    </w:p>
    <w:p w14:paraId="083803A6"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Wykonanie instalacji grzewczej, </w:t>
      </w:r>
    </w:p>
    <w:p w14:paraId="67F0B86A"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5) Wykonanie instalacji wentylacyjnej z chłodzeniem,</w:t>
      </w:r>
    </w:p>
    <w:p w14:paraId="18DFB4CB"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Wykonanie prób instalacji oraz sprawdzających prawidłowe działanie aparatury, </w:t>
      </w:r>
    </w:p>
    <w:p w14:paraId="59279401"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7) Uruchomienie układu i regulacje, </w:t>
      </w:r>
    </w:p>
    <w:p w14:paraId="5E65D669"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8) Szkolenie Użytkowników/Obsługi. </w:t>
      </w:r>
    </w:p>
    <w:p w14:paraId="03DF5124" w14:textId="77777777" w:rsidR="000E1116" w:rsidRPr="00492CAF" w:rsidRDefault="000E1116" w:rsidP="000E1116">
      <w:pPr>
        <w:rPr>
          <w:rFonts w:asciiTheme="majorHAnsi" w:hAnsiTheme="majorHAnsi" w:cstheme="majorHAnsi"/>
          <w:color w:val="000000" w:themeColor="text1"/>
          <w:u w:val="single"/>
        </w:rPr>
      </w:pPr>
      <w:r w:rsidRPr="00492CAF">
        <w:rPr>
          <w:rFonts w:asciiTheme="majorHAnsi" w:hAnsiTheme="majorHAnsi" w:cstheme="majorHAnsi"/>
          <w:color w:val="000000" w:themeColor="text1"/>
        </w:rPr>
        <w:t xml:space="preserve">3.4. </w:t>
      </w:r>
      <w:r w:rsidRPr="00492CAF">
        <w:rPr>
          <w:rFonts w:asciiTheme="majorHAnsi" w:hAnsiTheme="majorHAnsi" w:cstheme="majorHAnsi"/>
          <w:color w:val="000000" w:themeColor="text1"/>
          <w:u w:val="single"/>
        </w:rPr>
        <w:t xml:space="preserve">Zakres prac sanitarnych zewnętrznych </w:t>
      </w:r>
    </w:p>
    <w:p w14:paraId="29388123"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1)Wykonanie przyłącza wody, </w:t>
      </w:r>
    </w:p>
    <w:p w14:paraId="77BED1E3"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2)Wykonanie przyłącza kanalizacji sanitarnej, </w:t>
      </w:r>
    </w:p>
    <w:p w14:paraId="6E86D7D0"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Budowa hydrantu zewnętrznego DN80 na istniejącym wodociągu. </w:t>
      </w:r>
    </w:p>
    <w:p w14:paraId="46124B8F"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3.5. </w:t>
      </w:r>
      <w:r w:rsidRPr="00492CAF">
        <w:rPr>
          <w:rFonts w:asciiTheme="majorHAnsi" w:hAnsiTheme="majorHAnsi" w:cstheme="majorHAnsi"/>
          <w:color w:val="000000" w:themeColor="text1"/>
          <w:u w:val="single"/>
        </w:rPr>
        <w:t>Zakres prac elektrycznych</w:t>
      </w:r>
      <w:r w:rsidRPr="00492CAF">
        <w:rPr>
          <w:rFonts w:asciiTheme="majorHAnsi" w:hAnsiTheme="majorHAnsi" w:cstheme="majorHAnsi"/>
          <w:color w:val="000000" w:themeColor="text1"/>
        </w:rPr>
        <w:t xml:space="preserve"> </w:t>
      </w:r>
    </w:p>
    <w:p w14:paraId="46E996AC"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Wykonanie przyłącze elektroenergetycznego, </w:t>
      </w:r>
    </w:p>
    <w:p w14:paraId="0A4629A4"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Wykonanie przyłącza telekomunikacyjnego, </w:t>
      </w:r>
    </w:p>
    <w:p w14:paraId="40B8344C"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Wykonanie uziemienia budynku, </w:t>
      </w:r>
    </w:p>
    <w:p w14:paraId="75BB1887"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4) Montaż rozdzielnicy głównej, </w:t>
      </w:r>
    </w:p>
    <w:p w14:paraId="25A8F9D7"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Wykonanie wyłączenia pożarowego budynku, </w:t>
      </w:r>
    </w:p>
    <w:p w14:paraId="5E857E40"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6) Montaż oświetlenia podstawowego i awaryjnego wraz z okablowaniem, </w:t>
      </w:r>
    </w:p>
    <w:p w14:paraId="42495296"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7) Montaż instalacji gniazd wtyczkowych, </w:t>
      </w:r>
    </w:p>
    <w:p w14:paraId="11F22F91"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8) Montaż okablowania urządzeń kuchennych i urządzeń branży sanitarnej, </w:t>
      </w:r>
    </w:p>
    <w:p w14:paraId="131796CF"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Wykonanie połączeń wyrównawczych, </w:t>
      </w:r>
    </w:p>
    <w:p w14:paraId="0B014178"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Wykonanie instalacji odgromowej, </w:t>
      </w:r>
    </w:p>
    <w:p w14:paraId="4A3949E5"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Wykonanie instalacji fotowoltaicznej, </w:t>
      </w:r>
    </w:p>
    <w:p w14:paraId="12D4C3F7"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Wykonanie instalacji teleinformatycznej, </w:t>
      </w:r>
    </w:p>
    <w:p w14:paraId="076E922E"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Wykonanie instalacji RTV. </w:t>
      </w:r>
    </w:p>
    <w:p w14:paraId="37EAB213"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3.6. </w:t>
      </w:r>
      <w:r w:rsidRPr="00492CAF">
        <w:rPr>
          <w:rFonts w:asciiTheme="majorHAnsi" w:hAnsiTheme="majorHAnsi" w:cstheme="majorHAnsi"/>
          <w:color w:val="000000" w:themeColor="text1"/>
          <w:u w:val="single"/>
        </w:rPr>
        <w:t>Zagospodarowanie terenu</w:t>
      </w:r>
      <w:r w:rsidRPr="00492CAF">
        <w:rPr>
          <w:rFonts w:asciiTheme="majorHAnsi" w:hAnsiTheme="majorHAnsi" w:cstheme="majorHAnsi"/>
          <w:color w:val="000000" w:themeColor="text1"/>
        </w:rPr>
        <w:t xml:space="preserve"> </w:t>
      </w:r>
    </w:p>
    <w:p w14:paraId="41BE41B1"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Wykonanie utwardzeń wraz z parkingiem, </w:t>
      </w:r>
    </w:p>
    <w:p w14:paraId="3AEB0562"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Wykonanie ogrodzeń wraz z bramą i furtkami, </w:t>
      </w:r>
    </w:p>
    <w:p w14:paraId="653A5186"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Wykonanie wiaty śmietnikowej, </w:t>
      </w:r>
    </w:p>
    <w:p w14:paraId="0956621E"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Wykonanie ogródków warzywnych w skrzyniach, </w:t>
      </w:r>
    </w:p>
    <w:p w14:paraId="51FEC39B"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5) Montaż stojaków rowerowych, </w:t>
      </w:r>
    </w:p>
    <w:p w14:paraId="35A2FFAE"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Wykonanie wędzarni oraz grilla, </w:t>
      </w:r>
    </w:p>
    <w:p w14:paraId="49377F0A"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7) Wykonanie </w:t>
      </w:r>
      <w:proofErr w:type="spellStart"/>
      <w:r w:rsidRPr="00492CAF">
        <w:rPr>
          <w:rFonts w:asciiTheme="majorHAnsi" w:hAnsiTheme="majorHAnsi" w:cstheme="majorHAnsi"/>
          <w:color w:val="000000" w:themeColor="text1"/>
        </w:rPr>
        <w:t>nasadzeń</w:t>
      </w:r>
      <w:proofErr w:type="spellEnd"/>
      <w:r w:rsidRPr="00492CAF">
        <w:rPr>
          <w:rFonts w:asciiTheme="majorHAnsi" w:hAnsiTheme="majorHAnsi" w:cstheme="majorHAnsi"/>
          <w:color w:val="000000" w:themeColor="text1"/>
        </w:rPr>
        <w:t xml:space="preserve"> – trawników, krzewów oraz drzew, </w:t>
      </w:r>
    </w:p>
    <w:p w14:paraId="711191C0"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3.7. </w:t>
      </w:r>
      <w:r w:rsidRPr="00492CAF">
        <w:rPr>
          <w:rFonts w:asciiTheme="majorHAnsi" w:hAnsiTheme="majorHAnsi" w:cstheme="majorHAnsi"/>
          <w:color w:val="000000" w:themeColor="text1"/>
          <w:u w:val="single"/>
        </w:rPr>
        <w:t>Prace pozostałe</w:t>
      </w:r>
      <w:r w:rsidRPr="00492CAF">
        <w:rPr>
          <w:rFonts w:asciiTheme="majorHAnsi" w:hAnsiTheme="majorHAnsi" w:cstheme="majorHAnsi"/>
          <w:color w:val="000000" w:themeColor="text1"/>
        </w:rPr>
        <w:t xml:space="preserve"> </w:t>
      </w:r>
    </w:p>
    <w:p w14:paraId="4A115AE6"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1) Montaż osprzętu sanitarnego, </w:t>
      </w:r>
    </w:p>
    <w:p w14:paraId="16D915FB"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2) Montaż osprzętu elektrycznego, teletechnicznego itp., </w:t>
      </w:r>
    </w:p>
    <w:p w14:paraId="212CEB4B" w14:textId="77777777" w:rsidR="000E1116" w:rsidRPr="00492CAF" w:rsidRDefault="000E1116" w:rsidP="000E1116">
      <w:pPr>
        <w:widowControl/>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Wyposażenie budynku w sprzęt ppoż. gaśnice, oznakowania. </w:t>
      </w:r>
    </w:p>
    <w:p w14:paraId="534B5D0F" w14:textId="77777777" w:rsidR="000E1116" w:rsidRPr="00492CAF" w:rsidRDefault="000E1116" w:rsidP="000E1116">
      <w:pPr>
        <w:widowControl/>
        <w:tabs>
          <w:tab w:val="left" w:pos="567"/>
        </w:tabs>
        <w:suppressAutoHyphens w:val="0"/>
        <w:jc w:val="both"/>
        <w:rPr>
          <w:rFonts w:asciiTheme="majorHAnsi" w:hAnsiTheme="majorHAnsi" w:cstheme="majorHAnsi"/>
          <w:b/>
          <w:color w:val="000000" w:themeColor="text1"/>
        </w:rPr>
      </w:pPr>
      <w:r w:rsidRPr="00492CAF">
        <w:rPr>
          <w:rFonts w:asciiTheme="majorHAnsi" w:hAnsiTheme="majorHAnsi" w:cstheme="majorHAnsi"/>
          <w:b/>
          <w:bCs/>
          <w:color w:val="000000" w:themeColor="text1"/>
        </w:rPr>
        <w:t xml:space="preserve">4. Szczegółowy opis przedmiotu zamówienia zawarto </w:t>
      </w:r>
      <w:r w:rsidRPr="00492CAF">
        <w:rPr>
          <w:rFonts w:asciiTheme="majorHAnsi" w:hAnsiTheme="majorHAnsi" w:cstheme="majorHAnsi"/>
          <w:b/>
          <w:color w:val="000000" w:themeColor="text1"/>
        </w:rPr>
        <w:t>w Programie Funkcjonalno-Użytkowym</w:t>
      </w:r>
      <w:r w:rsidRPr="00492CAF">
        <w:rPr>
          <w:rFonts w:asciiTheme="majorHAnsi" w:hAnsiTheme="majorHAnsi" w:cstheme="majorHAnsi"/>
          <w:b/>
          <w:bCs/>
          <w:color w:val="000000" w:themeColor="text1"/>
        </w:rPr>
        <w:t xml:space="preserve"> </w:t>
      </w:r>
      <w:r w:rsidRPr="00492CAF">
        <w:rPr>
          <w:rFonts w:asciiTheme="majorHAnsi" w:hAnsiTheme="majorHAnsi" w:cstheme="majorHAnsi"/>
          <w:b/>
          <w:color w:val="000000" w:themeColor="text1"/>
        </w:rPr>
        <w:t xml:space="preserve">stanowiącym -  Załącznik nr 8 </w:t>
      </w:r>
      <w:r w:rsidRPr="00492CAF">
        <w:rPr>
          <w:rFonts w:asciiTheme="majorHAnsi" w:hAnsiTheme="majorHAnsi" w:cstheme="majorHAnsi"/>
          <w:b/>
          <w:bCs/>
          <w:color w:val="000000" w:themeColor="text1"/>
        </w:rPr>
        <w:t xml:space="preserve">do </w:t>
      </w:r>
      <w:r w:rsidRPr="00492CAF">
        <w:rPr>
          <w:rFonts w:asciiTheme="majorHAnsi" w:hAnsiTheme="majorHAnsi" w:cstheme="majorHAnsi"/>
          <w:b/>
          <w:color w:val="000000" w:themeColor="text1"/>
        </w:rPr>
        <w:t>SWZ</w:t>
      </w:r>
      <w:r w:rsidRPr="00492CAF">
        <w:rPr>
          <w:rFonts w:asciiTheme="majorHAnsi" w:hAnsiTheme="majorHAnsi" w:cstheme="majorHAnsi"/>
          <w:b/>
          <w:bCs/>
          <w:color w:val="000000" w:themeColor="text1"/>
        </w:rPr>
        <w:t>, zwanym dalej PFU.</w:t>
      </w:r>
    </w:p>
    <w:p w14:paraId="0D3DE6DD" w14:textId="47F334F4" w:rsidR="000E1116" w:rsidRPr="00492CAF" w:rsidRDefault="000E1116" w:rsidP="002734E3">
      <w:pPr>
        <w:jc w:val="both"/>
        <w:rPr>
          <w:rFonts w:asciiTheme="majorHAnsi" w:eastAsia="NSimSun" w:hAnsiTheme="majorHAnsi" w:cstheme="majorHAnsi"/>
          <w:color w:val="000000" w:themeColor="text1"/>
        </w:rPr>
      </w:pPr>
      <w:r w:rsidRPr="00492CAF">
        <w:rPr>
          <w:rFonts w:asciiTheme="majorHAnsi" w:eastAsia="NSimSun" w:hAnsiTheme="majorHAnsi" w:cstheme="majorHAnsi"/>
          <w:color w:val="000000" w:themeColor="text1"/>
        </w:rPr>
        <w:t xml:space="preserve">5. Wykonawca po zapoznaniu się z zakresem zamówienia oświadcza, że zobowiązuje się wykonać  wszystkie elementy zamówienia zgodnie z niniejszą umową oraz zgodnie z przepisami prawa  właściwymi dla przedmiotu umowy. W przypadku jakichkolwiek sprzeczności w zapisach zawartych w Umowie oraz dokumentach wskazanych w SWZ, zaistniałe rozbieżności należy tłumaczyć zgodnie z celem niniejszej Umowy w sposób zapewniający prawidłową realizację przedmiotu umowy. W szczególności w przypadku zaistnienia jakichkolwiek wątpliwości lub sprzeczności w treści Umowy oraz dokumentów należy mieć na względzie, iż zamiarem Zamawiającego i celem niniejszej Umowy jest zapewnienie najlepszej jakości i funkcjonalności obiektu budowlanego stanowiącego </w:t>
      </w:r>
      <w:r w:rsidR="002734E3" w:rsidRPr="00492CAF">
        <w:rPr>
          <w:rFonts w:asciiTheme="majorHAnsi" w:eastAsia="NSimSun" w:hAnsiTheme="majorHAnsi" w:cstheme="majorHAnsi"/>
          <w:color w:val="000000" w:themeColor="text1"/>
        </w:rPr>
        <w:t>p</w:t>
      </w:r>
      <w:r w:rsidRPr="00492CAF">
        <w:rPr>
          <w:rFonts w:asciiTheme="majorHAnsi" w:eastAsia="NSimSun" w:hAnsiTheme="majorHAnsi" w:cstheme="majorHAnsi"/>
          <w:color w:val="000000" w:themeColor="text1"/>
        </w:rPr>
        <w:t xml:space="preserve">rzedmiot </w:t>
      </w:r>
      <w:r w:rsidR="002734E3" w:rsidRPr="00492CAF">
        <w:rPr>
          <w:rFonts w:asciiTheme="majorHAnsi" w:eastAsia="NSimSun" w:hAnsiTheme="majorHAnsi" w:cstheme="majorHAnsi"/>
          <w:color w:val="000000" w:themeColor="text1"/>
        </w:rPr>
        <w:t>u</w:t>
      </w:r>
      <w:r w:rsidRPr="00492CAF">
        <w:rPr>
          <w:rFonts w:asciiTheme="majorHAnsi" w:eastAsia="NSimSun" w:hAnsiTheme="majorHAnsi" w:cstheme="majorHAnsi"/>
          <w:color w:val="000000" w:themeColor="text1"/>
        </w:rPr>
        <w:t xml:space="preserve">mowy oraz zgodności przedmiotu Umowy z obowiązującymi normami i przepisami. Strony zgodnie ustalają w myśl art. 65 </w:t>
      </w:r>
      <w:proofErr w:type="spellStart"/>
      <w:r w:rsidRPr="00492CAF">
        <w:rPr>
          <w:rFonts w:asciiTheme="majorHAnsi" w:eastAsia="NSimSun" w:hAnsiTheme="majorHAnsi" w:cstheme="majorHAnsi"/>
          <w:color w:val="000000" w:themeColor="text1"/>
        </w:rPr>
        <w:t>kc</w:t>
      </w:r>
      <w:proofErr w:type="spellEnd"/>
      <w:r w:rsidRPr="00492CAF">
        <w:rPr>
          <w:rFonts w:asciiTheme="majorHAnsi" w:eastAsia="NSimSun" w:hAnsiTheme="majorHAnsi" w:cstheme="majorHAnsi"/>
          <w:color w:val="000000" w:themeColor="text1"/>
        </w:rPr>
        <w:t>, że w przypadku ujawnienia rozbieżności lub sprzeczności w treści Umowy lub dokumentów przyjmować się będzie znaczenie i treść korzystniejszą pod względem zapewnienia jakości wykonania przedmiotu umowy.</w:t>
      </w:r>
    </w:p>
    <w:p w14:paraId="1ACE5AAB" w14:textId="77777777" w:rsidR="000E1116" w:rsidRPr="00492CAF" w:rsidRDefault="000E1116" w:rsidP="002734E3">
      <w:pPr>
        <w:tabs>
          <w:tab w:val="left" w:pos="711"/>
        </w:tabs>
        <w:suppressAutoHyphens w:val="0"/>
        <w:autoSpaceDE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Roboty będą nadzorowane przez Inspektora </w:t>
      </w:r>
      <w:r w:rsidRPr="00492CAF">
        <w:rPr>
          <w:rFonts w:asciiTheme="majorHAnsi" w:hAnsiTheme="majorHAnsi" w:cstheme="majorHAnsi"/>
          <w:color w:val="000000" w:themeColor="text1"/>
          <w:spacing w:val="-2"/>
        </w:rPr>
        <w:t>Nadzoru.</w:t>
      </w:r>
    </w:p>
    <w:p w14:paraId="7979164D" w14:textId="7B2B178A" w:rsidR="000E1116" w:rsidRPr="00492CAF" w:rsidRDefault="000E1116" w:rsidP="002734E3">
      <w:pPr>
        <w:tabs>
          <w:tab w:val="left" w:pos="2467"/>
        </w:tabs>
        <w:suppressAutoHyphens w:val="0"/>
        <w:autoSpaceDE w:val="0"/>
        <w:jc w:val="both"/>
        <w:rPr>
          <w:rFonts w:asciiTheme="majorHAnsi" w:hAnsiTheme="majorHAnsi" w:cstheme="majorHAnsi"/>
          <w:color w:val="000000" w:themeColor="text1"/>
        </w:rPr>
      </w:pPr>
      <w:r w:rsidRPr="00492CAF">
        <w:rPr>
          <w:rFonts w:asciiTheme="majorHAnsi" w:eastAsia="Times New Roman" w:hAnsiTheme="majorHAnsi" w:cstheme="majorHAnsi"/>
          <w:bCs/>
          <w:color w:val="000000" w:themeColor="text1"/>
        </w:rPr>
        <w:t>7.</w:t>
      </w:r>
      <w:r w:rsidRPr="00492CAF">
        <w:rPr>
          <w:rFonts w:asciiTheme="majorHAnsi" w:eastAsia="Times New Roman" w:hAnsiTheme="majorHAnsi" w:cstheme="majorHAnsi"/>
          <w:b/>
          <w:bCs/>
          <w:color w:val="000000" w:themeColor="text1"/>
        </w:rPr>
        <w:t xml:space="preserve"> </w:t>
      </w:r>
      <w:r w:rsidRPr="00492CAF">
        <w:rPr>
          <w:rFonts w:asciiTheme="majorHAnsi" w:hAnsiTheme="majorHAnsi" w:cstheme="majorHAnsi"/>
          <w:color w:val="000000" w:themeColor="text1"/>
        </w:rPr>
        <w:t>Wykonawca oświadcza, że posiada odpowiednie kwalifikacje i wymagane prawem uprawnienia  niezbędne do wykonania przedmiot</w:t>
      </w:r>
      <w:r w:rsidR="002734E3" w:rsidRPr="00492CAF">
        <w:rPr>
          <w:rFonts w:asciiTheme="majorHAnsi" w:hAnsiTheme="majorHAnsi" w:cstheme="majorHAnsi"/>
          <w:color w:val="000000" w:themeColor="text1"/>
        </w:rPr>
        <w:t>u</w:t>
      </w:r>
      <w:r w:rsidRPr="00492CAF">
        <w:rPr>
          <w:rFonts w:asciiTheme="majorHAnsi" w:hAnsiTheme="majorHAnsi" w:cstheme="majorHAnsi"/>
          <w:color w:val="000000" w:themeColor="text1"/>
        </w:rPr>
        <w:t xml:space="preserve"> umowy.</w:t>
      </w:r>
    </w:p>
    <w:p w14:paraId="3559936A" w14:textId="77777777" w:rsidR="000E1116" w:rsidRPr="00492CAF" w:rsidRDefault="000E1116" w:rsidP="002734E3">
      <w:pPr>
        <w:tabs>
          <w:tab w:val="left" w:pos="2467"/>
        </w:tabs>
        <w:suppressAutoHyphens w:val="0"/>
        <w:autoSpaceDE w:val="0"/>
        <w:jc w:val="both"/>
        <w:rPr>
          <w:rFonts w:asciiTheme="majorHAnsi" w:hAnsiTheme="majorHAnsi" w:cstheme="majorHAnsi"/>
          <w:color w:val="000000" w:themeColor="text1"/>
        </w:rPr>
      </w:pPr>
      <w:r w:rsidRPr="00492CAF">
        <w:rPr>
          <w:rFonts w:asciiTheme="majorHAnsi" w:hAnsiTheme="majorHAnsi" w:cstheme="majorHAnsi"/>
          <w:color w:val="000000" w:themeColor="text1"/>
        </w:rPr>
        <w:t>8. Wykonawca oświadcza, że posiada zarejestrowaną działalność gospodarczą i niezbędne uprawnienia w zakresie wykonywania robót budowlanych, będących przedmiotem umowy.</w:t>
      </w:r>
    </w:p>
    <w:p w14:paraId="487924B2" w14:textId="27DEE51A" w:rsidR="000E1116" w:rsidRPr="00492CAF" w:rsidRDefault="000E1116" w:rsidP="002734E3">
      <w:pPr>
        <w:tabs>
          <w:tab w:val="left" w:pos="2467"/>
        </w:tabs>
        <w:suppressAutoHyphens w:val="0"/>
        <w:autoSpaceDE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Wykonawca oświadcza, że jest mu wiadome, iż Zamawiający zawarł niniejszą umowę,  polegając na umiejętnościach i  wiedzy Wykonawcy, jego zapleczu technicznym i osobowym oraz jego doświadczeniu. Wykonawcy znana jest okoliczność, że w związku z zawarciem niniejszej umowy, Zamawiający zainteresowany jest osiągnięciem konkretnego rezultatu, tj. </w:t>
      </w:r>
      <w:r w:rsidRPr="00492CAF">
        <w:rPr>
          <w:rFonts w:asciiTheme="majorHAnsi" w:hAnsiTheme="majorHAnsi" w:cstheme="majorHAnsi"/>
          <w:color w:val="000000" w:themeColor="text1"/>
        </w:rPr>
        <w:lastRenderedPageBreak/>
        <w:t xml:space="preserve">doprowadzeniem przez Wykonawcę do kompletnego zrealizowania </w:t>
      </w:r>
      <w:r w:rsidR="002734E3" w:rsidRPr="00492CAF">
        <w:rPr>
          <w:rFonts w:asciiTheme="majorHAnsi" w:hAnsiTheme="majorHAnsi" w:cstheme="majorHAnsi"/>
          <w:color w:val="000000" w:themeColor="text1"/>
        </w:rPr>
        <w:t>p</w:t>
      </w:r>
      <w:r w:rsidRPr="00492CAF">
        <w:rPr>
          <w:rFonts w:asciiTheme="majorHAnsi" w:hAnsiTheme="majorHAnsi" w:cstheme="majorHAnsi"/>
          <w:color w:val="000000" w:themeColor="text1"/>
        </w:rPr>
        <w:t>rzedmiotu umowy i jego wydania Zamawiającemu w terminach określonych w umowie.</w:t>
      </w:r>
    </w:p>
    <w:p w14:paraId="6A819CAC"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b/>
          <w:bCs/>
          <w:color w:val="000000" w:themeColor="text1"/>
        </w:rPr>
        <w:t>10</w:t>
      </w:r>
      <w:r w:rsidRPr="00492CAF">
        <w:rPr>
          <w:rFonts w:asciiTheme="majorHAnsi" w:hAnsiTheme="majorHAnsi" w:cstheme="majorHAnsi"/>
          <w:color w:val="000000" w:themeColor="text1"/>
        </w:rPr>
        <w:t>. W ramach realizacji przedmiotu umowy Wykonawca  zobowiązany jest do:</w:t>
      </w:r>
    </w:p>
    <w:p w14:paraId="096474CA"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1) Opracowanie kompletnej dokumentacji projektowej oraz uzyskania wymaganych uzgodnień, opinii i decyzji.</w:t>
      </w:r>
    </w:p>
    <w:p w14:paraId="6DE117FC" w14:textId="651AF60C" w:rsidR="000E1116" w:rsidRPr="00492CAF" w:rsidRDefault="000E1116" w:rsidP="000E1116">
      <w:pPr>
        <w:widowControl/>
        <w:suppressAutoHyphens w:val="0"/>
        <w:contextualSpacing/>
        <w:jc w:val="both"/>
        <w:rPr>
          <w:rFonts w:asciiTheme="majorHAnsi" w:eastAsia="Tahoma" w:hAnsiTheme="majorHAnsi" w:cstheme="majorHAnsi"/>
          <w:color w:val="000000" w:themeColor="text1"/>
        </w:rPr>
      </w:pPr>
      <w:r w:rsidRPr="00492CAF">
        <w:rPr>
          <w:rFonts w:asciiTheme="majorHAnsi" w:hAnsiTheme="majorHAnsi" w:cstheme="majorHAnsi"/>
          <w:color w:val="000000" w:themeColor="text1"/>
        </w:rPr>
        <w:t>2) Uzyskania ostatecznego pozwolenia na budowę</w:t>
      </w:r>
      <w:r w:rsidR="002734E3" w:rsidRPr="00492CAF">
        <w:rPr>
          <w:rFonts w:asciiTheme="majorHAnsi" w:hAnsiTheme="majorHAnsi" w:cstheme="majorHAnsi"/>
          <w:color w:val="000000" w:themeColor="text1"/>
        </w:rPr>
        <w:t>;</w:t>
      </w:r>
    </w:p>
    <w:p w14:paraId="6F621DFF" w14:textId="64426047" w:rsidR="000E1116" w:rsidRPr="00492CAF" w:rsidRDefault="000E1116" w:rsidP="000E1116">
      <w:pPr>
        <w:widowControl/>
        <w:suppressAutoHyphens w:val="0"/>
        <w:contextualSpacing/>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Wykonania robót budowlanych wskazanych w ust. </w:t>
      </w:r>
      <w:r w:rsidR="002734E3" w:rsidRPr="00492CAF">
        <w:rPr>
          <w:rFonts w:asciiTheme="majorHAnsi" w:hAnsiTheme="majorHAnsi" w:cstheme="majorHAnsi"/>
          <w:color w:val="000000" w:themeColor="text1"/>
        </w:rPr>
        <w:t>3;</w:t>
      </w:r>
    </w:p>
    <w:p w14:paraId="2225BECB" w14:textId="3CDCFCBC"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Wykonania innych czynności niezbędnych do zrealizowania zobowiązań określonych w </w:t>
      </w:r>
      <w:r w:rsidR="002734E3" w:rsidRPr="00492CAF">
        <w:rPr>
          <w:rFonts w:asciiTheme="majorHAnsi" w:hAnsiTheme="majorHAnsi" w:cstheme="majorHAnsi"/>
          <w:color w:val="000000" w:themeColor="text1"/>
        </w:rPr>
        <w:t>niniejszej umowie</w:t>
      </w:r>
      <w:r w:rsidRPr="00492CAF">
        <w:rPr>
          <w:rFonts w:asciiTheme="majorHAnsi" w:hAnsiTheme="majorHAnsi" w:cstheme="majorHAnsi"/>
          <w:color w:val="000000" w:themeColor="text1"/>
        </w:rPr>
        <w:t xml:space="preserve"> oraz PFU. </w:t>
      </w:r>
    </w:p>
    <w:p w14:paraId="1D152EAA"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11. Przed rozpoczęciem robót Wykonawca zobowiązany jest:</w:t>
      </w:r>
    </w:p>
    <w:p w14:paraId="50ABFD15"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1) oznakować teren budowy (tablice informacyjne, ostrzegawcze),</w:t>
      </w:r>
    </w:p>
    <w:p w14:paraId="7118F9D9"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2) przygotować i wdrożyć organizację ruchu na czas prowadzenia robót (jeśli jest wymagana)</w:t>
      </w:r>
    </w:p>
    <w:p w14:paraId="6635F743"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3) powiadomić właścicieli działek sąsiednich i ewentualne osoby przebywające na działkach sąsiednich o prowadzonych robotach.</w:t>
      </w:r>
    </w:p>
    <w:p w14:paraId="3F5BA1E0"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12. Prace uzupełniające wymagane przez Zamawiającego:</w:t>
      </w:r>
    </w:p>
    <w:p w14:paraId="395DF4BA"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Wykonanie pełnej obsługi geodezyjnej inwestycji </w:t>
      </w:r>
    </w:p>
    <w:p w14:paraId="6482620E"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2) Wykonanie dokumentacji odbiorowej w języku polskim z podziałem na branże (oprawionej w segregatory z szczegółowym spisem treści) zawierającej co najmniej:</w:t>
      </w:r>
    </w:p>
    <w:p w14:paraId="78F88ECC"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a) pozwolenie na użytkowanie lub zgłoszenie do użytkowania do PINB przyjęte bez sprzeciwu, </w:t>
      </w:r>
    </w:p>
    <w:p w14:paraId="728B0E89"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b) oryginał/kserokopię dziennika budowy,</w:t>
      </w:r>
    </w:p>
    <w:p w14:paraId="5BB9834C"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c) mapy geodezyjne powykonawcze z pieczątkami potwierdzającymi wniesienie do zasobu geodezyjnego przez Ośrodek Dokumentacji Kartograficznej  i Geodezyjnej, </w:t>
      </w:r>
    </w:p>
    <w:p w14:paraId="76EED93E"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d) oryginał pisemnego oświadczenia Kierownika Budowy: </w:t>
      </w:r>
    </w:p>
    <w:p w14:paraId="4411092C" w14:textId="690A2250"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o wykonaniu robót zgodnie z projektem budowlanym, ostateczną decyzją pozwolenia na budowę oraz ustawą Prawo budowlane,</w:t>
      </w:r>
    </w:p>
    <w:p w14:paraId="5C99BB51" w14:textId="438FCF34"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o doprowadzeniu do należytego stanu i porządku terenu budowy, a także dróg</w:t>
      </w:r>
      <w:r w:rsidR="002734E3" w:rsidRPr="00492CAF">
        <w:rPr>
          <w:rFonts w:asciiTheme="majorHAnsi" w:hAnsiTheme="majorHAnsi" w:cstheme="majorHAnsi"/>
          <w:color w:val="000000" w:themeColor="text1"/>
        </w:rPr>
        <w:t xml:space="preserve"> oraz</w:t>
      </w:r>
      <w:r w:rsidRPr="00492CAF">
        <w:rPr>
          <w:rFonts w:asciiTheme="majorHAnsi" w:hAnsiTheme="majorHAnsi" w:cstheme="majorHAnsi"/>
          <w:color w:val="000000" w:themeColor="text1"/>
        </w:rPr>
        <w:t xml:space="preserve"> sąsiednich nieruchomości, </w:t>
      </w:r>
    </w:p>
    <w:p w14:paraId="10B40691" w14:textId="7F0CD182"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o odpowiednim zagospodarowaniu terenów przyległych do budowy umożliwiającym właściwą eksploatację obiektu.</w:t>
      </w:r>
    </w:p>
    <w:p w14:paraId="656CB0FB"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e) zestawienie wbudowanych materiałów wraz z dokumentami potwierdzającymi dopuszczenie ich do stosowania na terenie Rzeczpospolitej Polskiej, </w:t>
      </w:r>
    </w:p>
    <w:p w14:paraId="15CE71E4"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f) oryginał/kopię dokumentacji projektowej powykonawczej - podpisanej przez Kierownika Budowy/Kierowników Robót, </w:t>
      </w:r>
    </w:p>
    <w:p w14:paraId="2BF3F01A"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g) wykaz zmian istotnych (jeżeli miały miejsce) z załącznikiem graficznym, podpisany przez Kierownika Budowy, Kierownika Robót odpowiedniego do charakterystyki branży, której dotyczy zmiana, Inspektora Nadzoru, Projektanta, wraz z dokumentami potwierdzającymi prawidłową legalizację tych zmian, </w:t>
      </w:r>
    </w:p>
    <w:p w14:paraId="484ED8BB"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h) protokoły z badań wykonanych w trakcie realizacji prac budowlanych, </w:t>
      </w:r>
    </w:p>
    <w:p w14:paraId="13DD5C1F"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i) wersję elektroniczną dokumentów odbiorowych oraz dokumentacji powykonawczej (inwentaryzacja w formacie pdf.) na płycie CD/DVD lub innym nośniku danych.</w:t>
      </w:r>
    </w:p>
    <w:p w14:paraId="2E23D11A" w14:textId="6CDFA8D8"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Wykonawca oświadcza, że jest mu wiadome, iż Zamawiający zawarł niniejszą umowę, polegając na umiejętnościach i wiedzy Wykonawcy, jego zapleczu technicznym i osobowym oraz jego doświadczeniu. Wykonawcy znana jest okoliczność, że w związku z zawarciem niniejszej umowy, Zamawiający zainteresowany jest osiągnięciem konkretnego rezultatu,                                                    </w:t>
      </w:r>
      <w:r w:rsidRPr="00492CAF">
        <w:rPr>
          <w:rFonts w:asciiTheme="majorHAnsi" w:hAnsiTheme="majorHAnsi" w:cstheme="majorHAnsi"/>
          <w:color w:val="000000" w:themeColor="text1"/>
        </w:rPr>
        <w:lastRenderedPageBreak/>
        <w:t xml:space="preserve">tj. doprowadzeniem przez Wykonawcę do kompletnego zrealizowania </w:t>
      </w:r>
      <w:r w:rsidR="002734E3" w:rsidRPr="00492CAF">
        <w:rPr>
          <w:rFonts w:asciiTheme="majorHAnsi" w:hAnsiTheme="majorHAnsi" w:cstheme="majorHAnsi"/>
          <w:color w:val="000000" w:themeColor="text1"/>
        </w:rPr>
        <w:t>p</w:t>
      </w:r>
      <w:r w:rsidRPr="00492CAF">
        <w:rPr>
          <w:rFonts w:asciiTheme="majorHAnsi" w:hAnsiTheme="majorHAnsi" w:cstheme="majorHAnsi"/>
          <w:color w:val="000000" w:themeColor="text1"/>
        </w:rPr>
        <w:t>rzedmiotu umowy i jego wydania Zamawiającemu w terminach określonych w umowie.</w:t>
      </w:r>
    </w:p>
    <w:p w14:paraId="2F19A2FF" w14:textId="77777777" w:rsidR="000E1116" w:rsidRPr="00492CAF" w:rsidRDefault="000E1116" w:rsidP="000E1116">
      <w:pPr>
        <w:jc w:val="both"/>
        <w:rPr>
          <w:rFonts w:asciiTheme="majorHAnsi" w:hAnsiTheme="majorHAnsi" w:cstheme="majorHAnsi"/>
          <w:b/>
          <w:color w:val="000000" w:themeColor="text1"/>
        </w:rPr>
      </w:pPr>
    </w:p>
    <w:p w14:paraId="058ECE3B"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2</w:t>
      </w:r>
    </w:p>
    <w:p w14:paraId="528A6CBF"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Zakres dokumentacji</w:t>
      </w:r>
    </w:p>
    <w:p w14:paraId="237AC7E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Dokumentacja projektowa powinna być opracowana w sposób kompletny i spójny,                                         w zgodności z aktualnie obowiązującymi przepisami technicznymi i prawnymi. W skład opracowanych dokumentacji projektowych powinny wejść następujące opracowania: </w:t>
      </w:r>
    </w:p>
    <w:p w14:paraId="3853038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projekt budowlany w poszczególnych branżach,</w:t>
      </w:r>
    </w:p>
    <w:p w14:paraId="63BBA83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projekt wykonawczy w poszczególnych branżach,</w:t>
      </w:r>
    </w:p>
    <w:p w14:paraId="3130183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projekt techniczny w poszczególnych branżach,</w:t>
      </w:r>
    </w:p>
    <w:p w14:paraId="1D1E13E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projekt zagospodarowania terenu, </w:t>
      </w:r>
    </w:p>
    <w:p w14:paraId="25EF676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specyfikacja techniczna wykonania i odbioru robót budowlanych dla wszystkich branż, </w:t>
      </w:r>
    </w:p>
    <w:p w14:paraId="6C5EC15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przedmiary robót dla poszczególnych branż, </w:t>
      </w:r>
    </w:p>
    <w:p w14:paraId="0A2D230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kosztorysy inwestorskie dla poszczególnych branż, </w:t>
      </w:r>
    </w:p>
    <w:p w14:paraId="00A531A4" w14:textId="4A1522B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8) ekspertyz</w:t>
      </w:r>
      <w:r w:rsidR="005E475C" w:rsidRPr="00492CAF">
        <w:rPr>
          <w:rFonts w:asciiTheme="majorHAnsi" w:hAnsiTheme="majorHAnsi" w:cstheme="majorHAnsi"/>
          <w:color w:val="000000" w:themeColor="text1"/>
        </w:rPr>
        <w:t>a</w:t>
      </w:r>
      <w:r w:rsidRPr="00492CAF">
        <w:rPr>
          <w:rFonts w:asciiTheme="majorHAnsi" w:hAnsiTheme="majorHAnsi" w:cstheme="majorHAnsi"/>
          <w:color w:val="000000" w:themeColor="text1"/>
        </w:rPr>
        <w:t xml:space="preserve"> konstrukcyjn</w:t>
      </w:r>
      <w:r w:rsidR="005E475C" w:rsidRPr="00492CAF">
        <w:rPr>
          <w:rFonts w:asciiTheme="majorHAnsi" w:hAnsiTheme="majorHAnsi" w:cstheme="majorHAnsi"/>
          <w:color w:val="000000" w:themeColor="text1"/>
        </w:rPr>
        <w:t>a</w:t>
      </w:r>
      <w:r w:rsidRPr="00492CAF">
        <w:rPr>
          <w:rFonts w:asciiTheme="majorHAnsi" w:hAnsiTheme="majorHAnsi" w:cstheme="majorHAnsi"/>
          <w:color w:val="000000" w:themeColor="text1"/>
        </w:rPr>
        <w:t xml:space="preserve"> istniejącego budynku</w:t>
      </w:r>
      <w:r w:rsidR="005E475C" w:rsidRPr="00492CAF">
        <w:rPr>
          <w:rFonts w:asciiTheme="majorHAnsi" w:hAnsiTheme="majorHAnsi" w:cstheme="majorHAnsi"/>
          <w:color w:val="000000" w:themeColor="text1"/>
        </w:rPr>
        <w:t>;</w:t>
      </w:r>
    </w:p>
    <w:p w14:paraId="5C6E043E" w14:textId="3D38E0CE"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9) specyfikacj</w:t>
      </w:r>
      <w:r w:rsidR="005E475C" w:rsidRPr="00492CAF">
        <w:rPr>
          <w:rFonts w:asciiTheme="majorHAnsi" w:hAnsiTheme="majorHAnsi" w:cstheme="majorHAnsi"/>
          <w:color w:val="000000" w:themeColor="text1"/>
        </w:rPr>
        <w:t xml:space="preserve">a </w:t>
      </w:r>
      <w:r w:rsidRPr="00492CAF">
        <w:rPr>
          <w:rFonts w:asciiTheme="majorHAnsi" w:hAnsiTheme="majorHAnsi" w:cstheme="majorHAnsi"/>
          <w:color w:val="000000" w:themeColor="text1"/>
        </w:rPr>
        <w:t>wyposażenia: meble itp. – dobór wraz z podaniem parametrów</w:t>
      </w:r>
      <w:r w:rsidR="005E475C" w:rsidRPr="00492CAF">
        <w:rPr>
          <w:rFonts w:asciiTheme="majorHAnsi" w:hAnsiTheme="majorHAnsi" w:cstheme="majorHAnsi"/>
          <w:color w:val="000000" w:themeColor="text1"/>
        </w:rPr>
        <w:t>;</w:t>
      </w:r>
    </w:p>
    <w:p w14:paraId="03A5AA0D" w14:textId="5AC4CD80"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10) warunki techniczne od dostawców mediów</w:t>
      </w:r>
      <w:r w:rsidR="005E475C" w:rsidRPr="00492CAF">
        <w:rPr>
          <w:rFonts w:asciiTheme="majorHAnsi" w:hAnsiTheme="majorHAnsi" w:cstheme="majorHAnsi"/>
          <w:color w:val="000000" w:themeColor="text1"/>
        </w:rPr>
        <w:t>;</w:t>
      </w:r>
    </w:p>
    <w:p w14:paraId="05796667" w14:textId="4B0C983B"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11)opinia ornitologiczna i </w:t>
      </w:r>
      <w:proofErr w:type="spellStart"/>
      <w:r w:rsidRPr="00492CAF">
        <w:rPr>
          <w:rFonts w:asciiTheme="majorHAnsi" w:hAnsiTheme="majorHAnsi" w:cstheme="majorHAnsi"/>
          <w:color w:val="000000" w:themeColor="text1"/>
        </w:rPr>
        <w:t>chiropterologiczna</w:t>
      </w:r>
      <w:proofErr w:type="spellEnd"/>
      <w:r w:rsidRPr="00492CAF">
        <w:rPr>
          <w:rFonts w:asciiTheme="majorHAnsi" w:hAnsiTheme="majorHAnsi" w:cstheme="majorHAnsi"/>
          <w:color w:val="000000" w:themeColor="text1"/>
        </w:rPr>
        <w:t xml:space="preserve"> (jeśli będzie wymagana)</w:t>
      </w:r>
      <w:r w:rsidR="005E475C" w:rsidRPr="00492CAF">
        <w:rPr>
          <w:rFonts w:asciiTheme="majorHAnsi" w:hAnsiTheme="majorHAnsi" w:cstheme="majorHAnsi"/>
          <w:color w:val="000000" w:themeColor="text1"/>
        </w:rPr>
        <w:t>;</w:t>
      </w:r>
    </w:p>
    <w:p w14:paraId="1D5A414E" w14:textId="14B0B963"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12) badania gruntu</w:t>
      </w:r>
      <w:r w:rsidR="005E475C" w:rsidRPr="00492CAF">
        <w:rPr>
          <w:rFonts w:asciiTheme="majorHAnsi" w:hAnsiTheme="majorHAnsi" w:cstheme="majorHAnsi"/>
          <w:color w:val="000000" w:themeColor="text1"/>
        </w:rPr>
        <w:t>;</w:t>
      </w:r>
    </w:p>
    <w:p w14:paraId="2A88168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13) operat wodnoprawny (jeśli będzie wymagany)</w:t>
      </w:r>
    </w:p>
    <w:p w14:paraId="41D597B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14) inne dokumenty, opracowania, opinie, zgody, pozwolenia i uzgodnienia konieczne do uzyskania ostatecznej decyzji o pozwoleniu na budowę.</w:t>
      </w:r>
    </w:p>
    <w:p w14:paraId="3A2AB47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Dokumentacja winna zostać wykonana w formie papierowej oraz elektronicznej, w ilości niezbędnej do zabezpieczenia wszystkich uczestników oraz organów administracyjnych procesu inwestycyjnego. </w:t>
      </w:r>
    </w:p>
    <w:p w14:paraId="135A9A78" w14:textId="3443842F"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Przed rozpoczęciem prac projektowych Wykonawca na swój koszt jest zobowiązany pozyskać i zweryfikować dane i materiały niezbędne do realizacji przedmiotu </w:t>
      </w:r>
      <w:r w:rsidR="005E475C" w:rsidRPr="00492CAF">
        <w:rPr>
          <w:rFonts w:asciiTheme="majorHAnsi" w:hAnsiTheme="majorHAnsi" w:cstheme="majorHAnsi"/>
          <w:color w:val="000000" w:themeColor="text1"/>
        </w:rPr>
        <w:t>umowy</w:t>
      </w:r>
      <w:r w:rsidRPr="00492CAF">
        <w:rPr>
          <w:rFonts w:asciiTheme="majorHAnsi" w:hAnsiTheme="majorHAnsi" w:cstheme="majorHAnsi"/>
          <w:color w:val="000000" w:themeColor="text1"/>
        </w:rPr>
        <w:t xml:space="preserve">, w szczególności: </w:t>
      </w:r>
    </w:p>
    <w:p w14:paraId="15E4A18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mapy d/c projektowych,</w:t>
      </w:r>
    </w:p>
    <w:p w14:paraId="7F15406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opinie o warunkach gruntowo-wodnych, </w:t>
      </w:r>
    </w:p>
    <w:p w14:paraId="6D55C95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wypisy i wyrysy z ewidencji gruntów, </w:t>
      </w:r>
    </w:p>
    <w:p w14:paraId="0F1A523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 inne niezbędne dane dla prawidłowego wykonania dokumentów oraz późniejszej realizacji robót.</w:t>
      </w:r>
    </w:p>
    <w:p w14:paraId="7FD1F88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Dokumentacja projektowa winna być wykonana bez wskazania znaków towarowych, nazw handlowych, patentów lub pochodzenia, źródła lub szczególnego procesu, który charakteryzuje produkty lub usługi dostarczone przez konkretnego Wykonawcę chyba, że jest to uzasadnione specyfiką przedmiotu zamówienia i nie można opisać przedmiotu zamówienia z pomocą dokładnych określeń – wtedy wskazaniu takiemu towarzyszy wyraz „lub równoważny”,                                          a w związku z tym muszą być sprecyzowane parametry, po spełnieniu których produkt zostanie uznany za równoważny. </w:t>
      </w:r>
    </w:p>
    <w:p w14:paraId="353925D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Wykonawca dołączy do opracowań oświadczenie, że zostało ono wykonane zgodnie z umową, obowiązującymi przepisami techniczno-budowlanymi, normami i wytycznymi oraz, że zostało wykonane w stanie kompletnym z punktu widzenia celu, któremu ma służyć. </w:t>
      </w:r>
    </w:p>
    <w:p w14:paraId="6C6E9E2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6. Wykonawca przy realizacji dokumentacji zobowiązany jest w szczególności do:</w:t>
      </w:r>
    </w:p>
    <w:p w14:paraId="6AB6E6B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a) zapewnienie udziału w opracowaniu dokumentacji osób posiadających uprawnienia budowlane do projektowania w odpowiednich specjalnościach,</w:t>
      </w:r>
    </w:p>
    <w:p w14:paraId="05BE91B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skoordynowania technicznego wykonanych przez te osoby opracowań projektowych, zapewniającego uwzględnienie zawartych w przepisach zasad bezpieczeństwa i ochrony zdrowia w procesie budowy, z uwzględnieniem specyfiki projektowanego obiektu budowlanego, </w:t>
      </w:r>
    </w:p>
    <w:p w14:paraId="7AE9D886" w14:textId="77777777" w:rsidR="000E1116" w:rsidRPr="00492CAF" w:rsidRDefault="000E1116" w:rsidP="000E1116">
      <w:pPr>
        <w:autoSpaceDE w:val="0"/>
        <w:adjustRightInd w:val="0"/>
        <w:jc w:val="both"/>
        <w:rPr>
          <w:rFonts w:asciiTheme="majorHAnsi" w:hAnsiTheme="majorHAnsi" w:cstheme="majorHAnsi"/>
          <w:color w:val="000000" w:themeColor="text1"/>
          <w:u w:val="single"/>
        </w:rPr>
      </w:pPr>
      <w:r w:rsidRPr="00492CAF">
        <w:rPr>
          <w:rFonts w:asciiTheme="majorHAnsi" w:hAnsiTheme="majorHAnsi" w:cstheme="majorHAnsi"/>
          <w:color w:val="000000" w:themeColor="text1"/>
          <w:u w:val="single"/>
        </w:rPr>
        <w:t xml:space="preserve">c) sporządzenia i przedstawienia Zamawiającemu do wyboru co najmniej dwóch koncepcji określających co najmniej: formę, rozmieszczenie pomieszczeń, kolorystykę, wyposażenie pomieszczeń oraz sposób zagospodarowania terenu, ułatwiające podjęcie decyzji dotyczącej wyglądu przedmiotu umowy, na które składały się będą rzuty i wizualizacje komputerowa dla każdej koncepcji. Po pisemnym przyjęciu przez Zamawiającego wybranej koncepcji Wykonawca przystąpi do opracowywania dokumentacji projektowej. Zamawiający dokona wyboru koncepcji w terminie 7 dni od dnia przedłożenia koncepcji Zamawiającemu. Przystąpienie przez Wykonawcę do opracowywania dokumentacji bez uzyskania wcześniejszego  przyjęcia koncepcji przez Zamawiającego skutkować będzie koniecznością powtórzenia czynności projektowych, po dokonaniu przez Zamawiającego wyboru koncepcji.  </w:t>
      </w:r>
    </w:p>
    <w:p w14:paraId="782476DA"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d) zastosowania rozwiązań zgodnych z aktualnie obowiązującymi przepisami technicznymi i prawnymi, w tym m.in. z przepisami ustawy z dnia 19 lipca 2019 roku o zapewnieniu dostępności osób ze szczególnymi potrzebami (tj. Dz. U. z 2024 r, poz.1411 ze zmianami) oraz do zastosowania w rozwiązaniach projektowych wyrobów budowlanych dopuszczonych                            do obrotu i powszechnego stosowania na podstawie obowiązujących Przepisów o wyrobach budowlanych,</w:t>
      </w:r>
    </w:p>
    <w:p w14:paraId="29F071DF" w14:textId="42EEF839"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informowania Zamawiającego, na jego wniosek, o postępie i zaawansowaniu prac projektowych będących przedmiotem </w:t>
      </w:r>
      <w:r w:rsidR="005E475C" w:rsidRPr="00492CAF">
        <w:rPr>
          <w:rFonts w:asciiTheme="majorHAnsi" w:hAnsiTheme="majorHAnsi" w:cstheme="majorHAnsi"/>
          <w:color w:val="000000" w:themeColor="text1"/>
        </w:rPr>
        <w:t>u</w:t>
      </w:r>
      <w:r w:rsidRPr="00492CAF">
        <w:rPr>
          <w:rFonts w:asciiTheme="majorHAnsi" w:hAnsiTheme="majorHAnsi" w:cstheme="majorHAnsi"/>
          <w:color w:val="000000" w:themeColor="text1"/>
        </w:rPr>
        <w:t>mowy,</w:t>
      </w:r>
    </w:p>
    <w:p w14:paraId="084D486A" w14:textId="6E12C7A5"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f) uzyskania niezbędnych opinii, uzgodnień i sprawdzeń wymaganych odrębnymi przepisami oraz wymaganiami PFU przed terminem przekazania dokumentacji, </w:t>
      </w:r>
      <w:r w:rsidR="005E475C" w:rsidRPr="00492CAF">
        <w:rPr>
          <w:rFonts w:asciiTheme="majorHAnsi" w:hAnsiTheme="majorHAnsi" w:cstheme="majorHAnsi"/>
          <w:color w:val="000000" w:themeColor="text1"/>
        </w:rPr>
        <w:t xml:space="preserve">oraz uzyskanie </w:t>
      </w:r>
      <w:r w:rsidRPr="00492CAF">
        <w:rPr>
          <w:rFonts w:asciiTheme="majorHAnsi" w:hAnsiTheme="majorHAnsi" w:cstheme="majorHAnsi"/>
          <w:color w:val="000000" w:themeColor="text1"/>
        </w:rPr>
        <w:t>w imieniu i na rzecz Zamawiającego wszystkich wymaganych decyzji, zgłoszeń i uzgodnień decyzji,</w:t>
      </w:r>
    </w:p>
    <w:p w14:paraId="17DFBA2A" w14:textId="12B31DCF"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g) usuwania stwierdzonych wad, braków lub uchybień w dokumentacji, jeżeli okaże się, że przedmiot umowy zawiera wady uniemożliwiające prawidłowe wykonanie robót budowlanych. Wykonawca zobowiązany jest w wyznaczonym terminie do naniesienia w niej stosownych poprawek, bez dodatkowego wynagrodzenia, bez względu na wysokość związanych z tym kosztów,</w:t>
      </w:r>
    </w:p>
    <w:p w14:paraId="7CF5A4D0"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h) uzupełniania dokumentacji w zakresie związanym z ewentualnymi brakami wykonanej dokumentacji oraz wyjaśnienie wątpliwości interpretacyjnych zawartości dokumentacji,</w:t>
      </w:r>
    </w:p>
    <w:p w14:paraId="76C0AB4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i) uzgodnienia opracowywanej dokumentacji z gestorami sieci. </w:t>
      </w:r>
    </w:p>
    <w:p w14:paraId="5878D754"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Wykonawca może dokonać zmiany osób wskazanych w załącznikach do Oferty, dedykowanych do wykonania Umowy, jedynie za uprzednią pisemną zgodą Zamawiającego w przypadku: śmierci, choroby lub innych zdarzeń losowych niezależnych od Wykonawcy albo nie wywiązywania się tych osób z nałożonych na nie obowiązków, pod warunkiem, że nowe osoby będą spełniały wymagania dla tych osób określone w SWZ. </w:t>
      </w:r>
    </w:p>
    <w:p w14:paraId="2EE9A56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Wykonawca, który wskazał w Ofercie, że polega na zasobach innego podmiotu w zakresie potwierdzenia warunków dotyczących wykształcenia, kwalifikacji zawodowych lub doświadczenia jest zobowiązany zgłosić taki podmiot Zamawiającemu jako podwykonawcę przed rozpoczęciem wykonywania jakichkolwiek usług, do których zdolności tego podmiotu są wymagane. Jeżeli zmiana albo rezygnacja z podwykonawcy dotyczy podmiotu, na którego </w:t>
      </w:r>
      <w:r w:rsidRPr="00492CAF">
        <w:rPr>
          <w:rFonts w:asciiTheme="majorHAnsi" w:hAnsiTheme="majorHAnsi" w:cstheme="majorHAnsi"/>
          <w:color w:val="000000" w:themeColor="text1"/>
        </w:rPr>
        <w:lastRenderedPageBreak/>
        <w:t xml:space="preserve">zasoby Wykonawca powoływał się, na zasadach określonych w art. 118 ustawy </w:t>
      </w:r>
      <w:proofErr w:type="spellStart"/>
      <w:r w:rsidRPr="00492CAF">
        <w:rPr>
          <w:rFonts w:asciiTheme="majorHAnsi" w:hAnsiTheme="majorHAnsi" w:cstheme="majorHAnsi"/>
          <w:color w:val="000000" w:themeColor="text1"/>
        </w:rPr>
        <w:t>Pzp</w:t>
      </w:r>
      <w:proofErr w:type="spellEnd"/>
      <w:r w:rsidRPr="00492CAF">
        <w:rPr>
          <w:rFonts w:asciiTheme="majorHAnsi" w:hAnsiTheme="majorHAnsi" w:cstheme="majorHAnsi"/>
          <w:color w:val="000000" w:themeColor="text1"/>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547C46B9"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3</w:t>
      </w:r>
    </w:p>
    <w:p w14:paraId="3EB21846"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Nadzór autorski</w:t>
      </w:r>
    </w:p>
    <w:p w14:paraId="515A12F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Wykonawca ma obowiązek bez dodatkowego wynagrodzenia pełnienia czynności nadzoru autorskiego na budowie w czasie trwania robót budowalnych aż do dnia podpisania protokołu odbioru końcowego robót. </w:t>
      </w:r>
    </w:p>
    <w:p w14:paraId="07957568"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2. Przewiduje się świadczenie usługi nadzoru autorskiego przez okres nie dłuższy niż 10 miesięcy od daty jej rozpoczęcia. Zamawiający przewiduje do 15 pobytów Wykonawcy na terenie budowy lub w siedzibie Zamawiającego w ramach  świadczenia nadzoru autorskiego.</w:t>
      </w:r>
    </w:p>
    <w:p w14:paraId="0BC5BFB2"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3. Wykonawca sprawować będzie nadzór autorski zgodnie z warunkami niniejszej umowy, stosownie do art. 20 ust. 1 pkt 4 ustawy z dnia 7 lipca 1994 r. Prawo budowlane oraz na warunkach wynikających z zaistniałych potrzeb.</w:t>
      </w:r>
    </w:p>
    <w:p w14:paraId="3C57C9E2"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Obowiązki Wykonawcy obejmować będą w szczególności: </w:t>
      </w:r>
    </w:p>
    <w:p w14:paraId="0EE8C21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wykonanie aktualizacji kosztorysów inwestorskich, </w:t>
      </w:r>
    </w:p>
    <w:p w14:paraId="126B924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nadzór nad zgodnością wykonawstwa z dokumentacją projektową w zakresie rozwiązań użytkowych, technicznych, technologicznych, materiałowych i doboru urządzeń, </w:t>
      </w:r>
    </w:p>
    <w:p w14:paraId="43D85D8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wyjaśnianie wątpliwości Zamawiającego i wykonawcy robót budowlanych powstałych w toku realizacji poprzez dodatkowe informacje i opracowania, w tym rysunki robocze, uszczegółowienie rysunków wykonawczych, nanoszenie poprawek lub uzupełnień na dokumentacji projektowej, </w:t>
      </w:r>
    </w:p>
    <w:p w14:paraId="5E89D24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d) uzgadnianie z Zamawiającym i Wykonawcą robót budowlanych możliwości wprowadzenia rozwiązań zamiennych w stosunku do przewidzianych w dokumentacji projektowej w zakresie materiałów i konstrukcji, rozwiązań technicznych, technologicznych i użytkowych,</w:t>
      </w:r>
    </w:p>
    <w:p w14:paraId="685592E9"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e) ocena parametrów lub wyników szczegółowych badań materiałów i konstrukcji w zakresie zgodności z rozwiązaniami projektowymi, normami i obowiązującymi przepisami, </w:t>
      </w:r>
    </w:p>
    <w:p w14:paraId="35F1E4AA"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f) dokonanie nieistotnych zmian rozwiązań projektowych, </w:t>
      </w:r>
    </w:p>
    <w:p w14:paraId="1BDE167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g) udział w naradach oraz w odbiorach przedmiotu umowy, </w:t>
      </w:r>
    </w:p>
    <w:p w14:paraId="320FA7D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h) likwidację kolizji między branżami nie zawartych w dokumentacji projektowej, </w:t>
      </w:r>
    </w:p>
    <w:p w14:paraId="1DA7E00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i) opiniowanie przedstawionych przez Wykonawcę robót lub Zamawiającego propozycji rozwiązań zamiennych lub ich przedstawianie w przypadku niemożności zastosowania rozwiązań występujących w dokumentacji projektowej lub gdy ich zastosowanie jest nieekonomiczne lub nieefektywne w świetle aktualnej wiedzy technicznej i zasad sztuki budowlanej, a koszt zastosowania nowych, nie zwiększy kosztów realizacji przedmiotu umowy z zastrzeżeniem, że każde z rozwiązań musi być zaakceptowane przez Zamawiającego, </w:t>
      </w:r>
    </w:p>
    <w:p w14:paraId="4C4ACB28"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Wykonawca zobowiązuje się do wykonania obowiązków wynikających z niniejszej umowy                        z należytą starannością i na zasadzie zapewnienia najwyższej jakości usługi, przy czym działania jego w ramach nadzoru autorskiego nie mogą powodować przeszkód i opóźnień w realizacji robót budowlanych. </w:t>
      </w:r>
    </w:p>
    <w:p w14:paraId="6C608A1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Wykonawca zobowiązany jest przedstawić Zamawiającemu skutki finansowe proponowanych zmian w dokumentacji w stosunku do rozwiązań poprzednich i uzyskać pisemną zgodę </w:t>
      </w:r>
      <w:r w:rsidRPr="00492CAF">
        <w:rPr>
          <w:rFonts w:asciiTheme="majorHAnsi" w:hAnsiTheme="majorHAnsi" w:cstheme="majorHAnsi"/>
          <w:color w:val="000000" w:themeColor="text1"/>
        </w:rPr>
        <w:lastRenderedPageBreak/>
        <w:t xml:space="preserve">Zamawiającego na ich wprowadzenie. Wykonawca poniesie wszelkie skutki finansowe zmian, które wprowadzi bez wiedzy i zgody Zamawiającego. </w:t>
      </w:r>
    </w:p>
    <w:p w14:paraId="4E9F201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Udokumentowanie aktualizacji rozwiązań projektowych wprowadzonych do dokumentacji projektowej w czasie wykonywania robót budowlanych, potwierdzających zgodę Wykonawcy na ich wprowadzenie, stanowić będą podpisane przez projektanta lub projektantów sprawujących nadzór autorski: </w:t>
      </w:r>
    </w:p>
    <w:p w14:paraId="499E52E4"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zapisy na rysunkach wchodzących w skład dokumentacji projektowej, </w:t>
      </w:r>
    </w:p>
    <w:p w14:paraId="59DED46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rysunki zamienne lub szkice albo nowe projekty opatrzone datą, podpisem projektanta (autora) oraz informacją jaki element dokumentacji projektowej zastępują, </w:t>
      </w:r>
    </w:p>
    <w:p w14:paraId="54889DD5"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wpisy do dziennika budowy, </w:t>
      </w:r>
    </w:p>
    <w:p w14:paraId="181BE9B8"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d) protokoły lub notatki służbowe podpisane przez strony. </w:t>
      </w:r>
    </w:p>
    <w:p w14:paraId="01E1FC8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Wykonawca pełnić będzie nadzór autorski, uczestnicząc w czynnościach wymagających nadzoru, a także na każde wezwanie Zamawiającego lub działającego w jego imieniu Inspektora nadzoru, przy czym: </w:t>
      </w:r>
    </w:p>
    <w:p w14:paraId="55A29CB7"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a) przez uczestniczenie w czynnościach nadzoru rozumie się sprawowanie nadzoru autorskiego na i poza terenem budowy – jeżeli wynika to z potrzeb realizacji przedmiotu umowy;</w:t>
      </w:r>
    </w:p>
    <w:p w14:paraId="5A62FD1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pobyt na terenie budowy powinien odbywać się na każde pisemne wezwanie Zamawiającego i musi być potwierdzony wpisem do dziennika budowy; </w:t>
      </w:r>
    </w:p>
    <w:p w14:paraId="229509D8"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pełnienie obowiązków nadzoru autorskiego w trakcie realizacji robót budowlanych następować będzie po poinformowaniu Wykonawcy o potrzebie uczestnictwa. </w:t>
      </w:r>
    </w:p>
    <w:p w14:paraId="4AA761C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Czas reakcji Wykonawcy na wezwanie Zamawiającego z tytułów określonych w ust. 4 Umowy powinien nastąpić nie później niż: </w:t>
      </w:r>
    </w:p>
    <w:p w14:paraId="126020D6"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10 dni po zgłoszeniu dla czynności określonych w ust. 4 lit a. </w:t>
      </w:r>
    </w:p>
    <w:p w14:paraId="0CD87508"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7 dni  po zgłoszeniu dla czynności określonych w ust. 4 lit b - i. </w:t>
      </w:r>
    </w:p>
    <w:p w14:paraId="670E6BBA"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w przypadkach szczególnie skomplikowanych w terminie uzgodnionym z Zamawiającym. </w:t>
      </w:r>
    </w:p>
    <w:p w14:paraId="2F47A4C6"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§4</w:t>
      </w:r>
    </w:p>
    <w:p w14:paraId="6A89107A"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Roboty budowlane</w:t>
      </w:r>
    </w:p>
    <w:p w14:paraId="2749FC4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Wykonawca przystąpi do rozpoczęcia robót budowlanych po opracowaniu dokumentacji projektowej, zatwierdzeniu jej przez Zamawiającego oraz po uzyskaniu ostatecznego pozwolenia na budowę. Zamawiający zamawia, a Wykonawca przyjmuje do wykonania, roboty budowlane niezbędne do oddania do użytkowania przedmiotu Umowy (wraz z uzyskaniem odpowiednich dokumentów z PINB wynikających z wydanych: zezwoleń, pozwoleń i zgłoszeń). </w:t>
      </w:r>
    </w:p>
    <w:p w14:paraId="5C5FEF1B"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zobowiązuje się wykonać wszystkie opisane Dokumentacją projektową, </w:t>
      </w:r>
      <w:proofErr w:type="spellStart"/>
      <w:r w:rsidRPr="00492CAF">
        <w:rPr>
          <w:rFonts w:asciiTheme="majorHAnsi" w:hAnsiTheme="majorHAnsi" w:cstheme="majorHAnsi"/>
          <w:color w:val="000000" w:themeColor="text1"/>
        </w:rPr>
        <w:t>STWiORB</w:t>
      </w:r>
      <w:proofErr w:type="spellEnd"/>
      <w:r w:rsidRPr="00492CAF">
        <w:rPr>
          <w:rFonts w:asciiTheme="majorHAnsi" w:hAnsiTheme="majorHAnsi" w:cstheme="majorHAnsi"/>
          <w:color w:val="000000" w:themeColor="text1"/>
        </w:rPr>
        <w:t xml:space="preserve"> oraz SWZ roboty budowlane oraz czynności, niezbędne do realizacji przedmiotu umowy. </w:t>
      </w:r>
    </w:p>
    <w:p w14:paraId="6764CB4D"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3. Wykonawca zobowiązuje się wykonać wszystkie roboty konieczne do realizacji przedmiotu Umowy.</w:t>
      </w:r>
    </w:p>
    <w:p w14:paraId="20D849C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Wykonawca jest zobowiązany wykonać wszelkie roboty budowlane w oparciu o powstałą dokumentację projektową, zgodnie z uzyskanymi warunkami właściwych organów i instytucji, obowiązującymi przepisami prawa i normami, zasadami współczesnej wiedzy technicznej, należytą starannością w ich wykonaniu, dobrą jakością i właściwą organizacją robót. </w:t>
      </w:r>
    </w:p>
    <w:p w14:paraId="249313F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Wykonawca zobowiązany jest przeprowadzić wymagane badania, próby i sprawdzenia przedmiotu Umowy, sporządzić dokumentację powykonawczą oraz zapewnić pełną obsługę geodezyjną. </w:t>
      </w:r>
    </w:p>
    <w:p w14:paraId="3972895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6. Wykonawca zobowiązuje się do realizacji przedmiotu umowy zgodnie z warunkami określonymi w postanowieniach niniejszej umowy oraz w oparciu o program funkcjonalno-użytkowym  i złożoną w postępowaniu ofertę, jak również zgodnie z opracowaną dokumentacją projektową </w:t>
      </w:r>
    </w:p>
    <w:p w14:paraId="7A0B531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7.Ponadto zakres przedmiotu umowy obejmuje niżej wymienione czynności i roboty:</w:t>
      </w:r>
    </w:p>
    <w:p w14:paraId="1F7FE26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wykonania wszelkich niezbędnych robót przygotowawczych, towarzyszących                                                     i zabezpieczających, koniecznych do wykonania przedmiotu umowy, a wynikających   z umownego zakresu zamówienia, </w:t>
      </w:r>
    </w:p>
    <w:p w14:paraId="081CD6F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pełną obsługę geodezyjną, która obejmuje m.in. tyczenie i inwentaryzację powykonawczą, </w:t>
      </w:r>
    </w:p>
    <w:p w14:paraId="55709EB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przygotowania placu i zaplecza budowy wraz z zapewnieniem dostawy koniecznych mediów, zamontowania urządzeń pomiarowych, </w:t>
      </w:r>
    </w:p>
    <w:p w14:paraId="5C86E25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 zapewnienia porządku i ładu na placu budowy,</w:t>
      </w:r>
    </w:p>
    <w:p w14:paraId="3DA7405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zabezpieczenia istniejącego uzbrojenia na czas budowy, </w:t>
      </w:r>
    </w:p>
    <w:p w14:paraId="545B02D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uczestniczenia w naradach koordynacyjnych w trakcie realizacji robót oraz w okresie gwarancji i rękojmi, </w:t>
      </w:r>
    </w:p>
    <w:p w14:paraId="4288104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ubezpieczenia budowy, robót i mienia na placu budowy, </w:t>
      </w:r>
    </w:p>
    <w:p w14:paraId="78E4388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poniesienia odszkodowań za ewentualnie wyrządzone szkody, </w:t>
      </w:r>
    </w:p>
    <w:p w14:paraId="665A2FC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wykonania wszelkich zaleceń wynikających m.in. z dokumentacji projektowej oraz zaleceń Inspektora Nadzoru Inwestorskiego, </w:t>
      </w:r>
    </w:p>
    <w:p w14:paraId="2CE77B6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poniesienia kosztów wszelkich badań, prób, regulacji, sprawdzeń, pomiarów, ekspertyz, rozruchów itp., </w:t>
      </w:r>
    </w:p>
    <w:p w14:paraId="4775C1E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skompletowania dokumentacji odbiorowej pozwalającej na ocenę prawidłowości wykonania przedmiotu umowy, </w:t>
      </w:r>
    </w:p>
    <w:p w14:paraId="0B9DCB6A" w14:textId="37479D9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12) uzyskania wszelkich przewidzianych prawem decyzji, w tym decyzji na użytkowanie</w:t>
      </w:r>
      <w:r w:rsidR="002734E3" w:rsidRPr="00492CAF">
        <w:rPr>
          <w:rFonts w:asciiTheme="majorHAnsi" w:hAnsiTheme="majorHAnsi" w:cstheme="majorHAnsi"/>
          <w:color w:val="000000" w:themeColor="text1"/>
        </w:rPr>
        <w:t xml:space="preserve"> (lub zgłoszenia do użytkowania przyjęte bez sprzeciwu)</w:t>
      </w:r>
      <w:r w:rsidRPr="00492CAF">
        <w:rPr>
          <w:rFonts w:asciiTheme="majorHAnsi" w:hAnsiTheme="majorHAnsi" w:cstheme="majorHAnsi"/>
          <w:color w:val="000000" w:themeColor="text1"/>
        </w:rPr>
        <w:t xml:space="preserve">, uzgodnień, opinii, zezwoleń właściwych organów, jeżeli będą konieczne. </w:t>
      </w:r>
    </w:p>
    <w:p w14:paraId="3F914FF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8. Zakres robót obejmuje również wykonanie wszelkich prac związanych z wymogami BHP, p-</w:t>
      </w:r>
      <w:proofErr w:type="spellStart"/>
      <w:r w:rsidRPr="00492CAF">
        <w:rPr>
          <w:rFonts w:asciiTheme="majorHAnsi" w:hAnsiTheme="majorHAnsi" w:cstheme="majorHAnsi"/>
          <w:color w:val="000000" w:themeColor="text1"/>
        </w:rPr>
        <w:t>poż</w:t>
      </w:r>
      <w:proofErr w:type="spellEnd"/>
      <w:r w:rsidRPr="00492CAF">
        <w:rPr>
          <w:rFonts w:asciiTheme="majorHAnsi" w:hAnsiTheme="majorHAnsi" w:cstheme="majorHAnsi"/>
          <w:color w:val="000000" w:themeColor="text1"/>
        </w:rPr>
        <w:t xml:space="preserve">, ochroną środowiska, organizacją i realizacją umowy bez zakłóceń, zgodnie z dostarczonym przez Wykonawcę planem bezpieczeństwa i ochrony zdrowia, uwzględniający specyfikę obiektu budowlanego i warunki prowadzenia robót budowlanych zgodnie z dokumentacją projektową. </w:t>
      </w:r>
    </w:p>
    <w:p w14:paraId="44B581E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Wykonawca zobowiązany jest do prowadzenia tak robót budowlanych, by nie wystąpiły żadne uszkodzenia infrastruktury podziemnej i nadziemnej poza elementami podlegającymi modernizacji czy wymianie. </w:t>
      </w:r>
    </w:p>
    <w:p w14:paraId="02449C1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10. Wykonawca oświadcza, iż zapoznał się z warunkami lokalnymi, warunkami pracy na budowie, warunkami i zakresem realizacji zamówienia, warunkami realizacji prac, przyjmuje zamówienie do wykonania bez zastrzeżeń i zobowiązuje się wykonać je zgodnie z umową, Prawem Budowlanym, zaleceniami Inspektora Nadzoru Inwestorskiego, normami, w sposób gwarantujący poprawne funkcjonowanie przedmiotu umowy oraz zgodnie z zasadami wiedzy technicznej i sztuki budowlanej, obowiązującymi przepisami w zakresie ochrony środowiska oraz innymi powszechnie obowiązującymi przepisami dotyczącymi wykonywania prac, za umówione wynagrodzenie ryczałtowe.</w:t>
      </w:r>
    </w:p>
    <w:p w14:paraId="1D23C6F0"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5</w:t>
      </w:r>
    </w:p>
    <w:p w14:paraId="0093B6B7"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Terminy realizacji umowy</w:t>
      </w:r>
    </w:p>
    <w:p w14:paraId="3DD5469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Strony postanawiają, że przedmiot umowy zostanie zrealizowany w terminie 11 miesięcy                      </w:t>
      </w:r>
      <w:r w:rsidRPr="00492CAF">
        <w:rPr>
          <w:rFonts w:asciiTheme="majorHAnsi" w:hAnsiTheme="majorHAnsi" w:cstheme="majorHAnsi"/>
          <w:color w:val="000000" w:themeColor="text1"/>
        </w:rPr>
        <w:lastRenderedPageBreak/>
        <w:t xml:space="preserve">od dnia zawarcia umowy. </w:t>
      </w:r>
    </w:p>
    <w:p w14:paraId="3A0142C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Za datę zakończenia wykonania przedmiotu Umowy uważa się datę zakończenia całość robót budowlanych oraz złożenia Zamawiającemu pisemnego zawiadomienia o gotowości do odbioru wraz z kompletnymi dokumentami, o których mowa w § 13 ust. 8.</w:t>
      </w:r>
    </w:p>
    <w:p w14:paraId="5D6CB020" w14:textId="77777777" w:rsidR="000E1116" w:rsidRPr="00492CAF" w:rsidRDefault="000E1116" w:rsidP="000E1116">
      <w:pPr>
        <w:autoSpaceDE w:val="0"/>
        <w:adjustRightInd w:val="0"/>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6</w:t>
      </w:r>
    </w:p>
    <w:p w14:paraId="2DADACEB" w14:textId="77777777" w:rsidR="000E1116" w:rsidRPr="00492CAF" w:rsidRDefault="000E1116" w:rsidP="000E1116">
      <w:pPr>
        <w:autoSpaceDE w:val="0"/>
        <w:adjustRightInd w:val="0"/>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Konsorcjum</w:t>
      </w:r>
    </w:p>
    <w:p w14:paraId="7ACF7F6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 przypadku realizacji przedmiotu umowy przez Konsorcjum, usługi/roboty budowlane, dla których określono warunki w zakresie wykształcenia, doświadczenia lub kwalifikacji zawodowych wykonuje ten z podmiotów wchodzących w skład Konsorcjum, który potwierdził spełnienia odpowiedniego warunku. </w:t>
      </w:r>
    </w:p>
    <w:p w14:paraId="05583A17"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Zgodnie ze złożonym do oferty oświadczeniem składanym na podstawie art. 117 ust. 4 ustawy </w:t>
      </w:r>
      <w:proofErr w:type="spellStart"/>
      <w:r w:rsidRPr="00492CAF">
        <w:rPr>
          <w:rFonts w:asciiTheme="majorHAnsi" w:hAnsiTheme="majorHAnsi" w:cstheme="majorHAnsi"/>
          <w:color w:val="000000" w:themeColor="text1"/>
        </w:rPr>
        <w:t>Pzp</w:t>
      </w:r>
      <w:proofErr w:type="spellEnd"/>
      <w:r w:rsidRPr="00492CAF">
        <w:rPr>
          <w:rFonts w:asciiTheme="majorHAnsi" w:hAnsiTheme="majorHAnsi" w:cstheme="majorHAnsi"/>
          <w:color w:val="000000" w:themeColor="text1"/>
        </w:rPr>
        <w:t xml:space="preserve"> poszczególni Wykonawcy wykonają następujące usługi/roboty budowlane: </w:t>
      </w:r>
    </w:p>
    <w:p w14:paraId="24B92E8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w:t>
      </w:r>
      <w:r w:rsidRPr="00492CAF">
        <w:rPr>
          <w:rFonts w:asciiTheme="majorHAnsi" w:hAnsiTheme="majorHAnsi" w:cstheme="majorHAnsi"/>
          <w:i/>
          <w:iCs/>
          <w:color w:val="000000" w:themeColor="text1"/>
        </w:rPr>
        <w:t>nazwa Wykonawcy</w:t>
      </w:r>
      <w:r w:rsidRPr="00492CAF">
        <w:rPr>
          <w:rFonts w:asciiTheme="majorHAnsi" w:hAnsiTheme="majorHAnsi" w:cstheme="majorHAnsi"/>
          <w:color w:val="000000" w:themeColor="text1"/>
        </w:rPr>
        <w:t>) - …………………………. (</w:t>
      </w:r>
      <w:r w:rsidRPr="00492CAF">
        <w:rPr>
          <w:rFonts w:asciiTheme="majorHAnsi" w:hAnsiTheme="majorHAnsi" w:cstheme="majorHAnsi"/>
          <w:i/>
          <w:iCs/>
          <w:color w:val="000000" w:themeColor="text1"/>
        </w:rPr>
        <w:t>zakres wykonywany</w:t>
      </w:r>
      <w:r w:rsidRPr="00492CAF">
        <w:rPr>
          <w:rFonts w:asciiTheme="majorHAnsi" w:hAnsiTheme="majorHAnsi" w:cstheme="majorHAnsi"/>
          <w:color w:val="000000" w:themeColor="text1"/>
        </w:rPr>
        <w:t xml:space="preserve">), </w:t>
      </w:r>
    </w:p>
    <w:p w14:paraId="6F3B4816"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w:t>
      </w:r>
      <w:r w:rsidRPr="00492CAF">
        <w:rPr>
          <w:rFonts w:asciiTheme="majorHAnsi" w:hAnsiTheme="majorHAnsi" w:cstheme="majorHAnsi"/>
          <w:i/>
          <w:iCs/>
          <w:color w:val="000000" w:themeColor="text1"/>
        </w:rPr>
        <w:t>nazwa Wykonawcy</w:t>
      </w:r>
      <w:r w:rsidRPr="00492CAF">
        <w:rPr>
          <w:rFonts w:asciiTheme="majorHAnsi" w:hAnsiTheme="majorHAnsi" w:cstheme="majorHAnsi"/>
          <w:color w:val="000000" w:themeColor="text1"/>
        </w:rPr>
        <w:t>) - …………………………. (</w:t>
      </w:r>
      <w:r w:rsidRPr="00492CAF">
        <w:rPr>
          <w:rFonts w:asciiTheme="majorHAnsi" w:hAnsiTheme="majorHAnsi" w:cstheme="majorHAnsi"/>
          <w:i/>
          <w:iCs/>
          <w:color w:val="000000" w:themeColor="text1"/>
        </w:rPr>
        <w:t>zakres wykonywany</w:t>
      </w:r>
      <w:r w:rsidRPr="00492CAF">
        <w:rPr>
          <w:rFonts w:asciiTheme="majorHAnsi" w:hAnsiTheme="majorHAnsi" w:cstheme="majorHAnsi"/>
          <w:color w:val="000000" w:themeColor="text1"/>
        </w:rPr>
        <w:t xml:space="preserve">). </w:t>
      </w:r>
    </w:p>
    <w:p w14:paraId="504959A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 przypadku gdyby podmioty wchodzące w skład Konsorcjum chciały dokonać zmiany podziału usług/robót budowalnych, które zgodnie z ust. 2 są przypisane poszczególnym podmiotom wchodzącym w skład Konsorcjum Wykonawca jest zobowiązany wykazać Zamawiającemu, że podmioty wchodzące w skład Konsorcjum proponowani do wykonania usług/robót budowlanych spełniają warunki udziału w postępowaniu w stopniu nie mniejszym niż podmioty wchodzące w skład Konsorcjum, którym te usługi/roboty budowlane przypisano w oświadczeniu, o którym mowa w ust. 2. </w:t>
      </w:r>
    </w:p>
    <w:p w14:paraId="2901E1B2"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7</w:t>
      </w:r>
    </w:p>
    <w:p w14:paraId="483C24B5"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Osoby do kontaktów</w:t>
      </w:r>
    </w:p>
    <w:p w14:paraId="465912B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Zamawiający powoła Nadzór Inwestorski na etapie wykonywania robót budowlanych. </w:t>
      </w:r>
    </w:p>
    <w:p w14:paraId="622EC918" w14:textId="77777777" w:rsidR="000E1116" w:rsidRPr="00492CAF" w:rsidRDefault="000E1116" w:rsidP="000E1116">
      <w:pPr>
        <w:pStyle w:val="Standard"/>
        <w:rPr>
          <w:rFonts w:asciiTheme="majorHAnsi" w:hAnsiTheme="majorHAnsi" w:cstheme="majorHAnsi"/>
          <w:color w:val="000000" w:themeColor="text1"/>
          <w:kern w:val="0"/>
          <w:lang w:eastAsia="en-US"/>
        </w:rPr>
      </w:pPr>
      <w:r w:rsidRPr="00492CAF">
        <w:rPr>
          <w:rFonts w:asciiTheme="majorHAnsi" w:hAnsiTheme="majorHAnsi" w:cstheme="majorHAnsi"/>
          <w:color w:val="000000" w:themeColor="text1"/>
        </w:rPr>
        <w:t xml:space="preserve">2. Obowiązki Kierownika Budowy z ramienia Wykonawcy pełnić będzie: ........................................, obowiązki Kierownika robót branży sanitarnej z ramienia Wykonawcy pełnić będzie: .................. , obowiązki Kierownika robót branży elektrycznej z ramienia Wykonawcy pełnić będzie: ................. </w:t>
      </w:r>
      <w:r w:rsidRPr="00492CAF">
        <w:rPr>
          <w:rFonts w:asciiTheme="majorHAnsi" w:hAnsiTheme="majorHAnsi" w:cstheme="majorHAnsi"/>
          <w:color w:val="000000" w:themeColor="text1"/>
          <w:kern w:val="0"/>
          <w:lang w:eastAsia="en-US"/>
        </w:rPr>
        <w:t>W terminie do 5 dni roboczych od zawarcia umowy Wykonawca zobowiązany jest dostarczyć dokumenty osób, które będą uczestniczyć w wykonywaniu zamówienia, stwierdzające, że osoby te posiadają wymagane uprawnienia, jeżeli ustawy nakładają obowiązek posiadania takich uprawnień, tj.: uprawnienia budowlane tych osób oraz zaświadczenia o aktualnej przynależności do właściwych izb samorządu.</w:t>
      </w:r>
    </w:p>
    <w:p w14:paraId="7D168D5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Powołanie i zmiany osób wyznaczonych do sprawowania funkcji określonych w ust. 2 wymagają zawarcia aneksu do umowy. </w:t>
      </w:r>
    </w:p>
    <w:p w14:paraId="6539C4E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O osobie/osobach Inspektora Nadzoru Inwestorskiego Zamawiający zawiadomi Wykonawcę na piśmie przed rozpoczęciem robót budowalnych. </w:t>
      </w:r>
    </w:p>
    <w:p w14:paraId="7442F06F"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5.</w:t>
      </w:r>
      <w:r w:rsidRPr="00492CAF">
        <w:rPr>
          <w:rFonts w:asciiTheme="majorHAnsi" w:hAnsiTheme="majorHAnsi" w:cstheme="majorHAnsi"/>
          <w:b/>
          <w:bCs/>
          <w:color w:val="000000" w:themeColor="text1"/>
        </w:rPr>
        <w:t xml:space="preserve"> </w:t>
      </w:r>
      <w:r w:rsidRPr="00492CAF">
        <w:rPr>
          <w:rFonts w:asciiTheme="majorHAnsi" w:hAnsiTheme="majorHAnsi" w:cstheme="majorHAnsi"/>
          <w:color w:val="000000" w:themeColor="text1"/>
        </w:rPr>
        <w:t xml:space="preserve">Inspektorzy nadzoru inwestorskiego są upoważnieni do bieżącej koordynacji robót realizowanych na podstawie Umowy; kontroli jakości robót, ich wykonania zgodnie                                             z Harmonogramem, do odbiorów robót wykonanych zgodnie z Dokumentacją projektową, </w:t>
      </w:r>
      <w:proofErr w:type="spellStart"/>
      <w:r w:rsidRPr="00492CAF">
        <w:rPr>
          <w:rFonts w:asciiTheme="majorHAnsi" w:hAnsiTheme="majorHAnsi" w:cstheme="majorHAnsi"/>
          <w:color w:val="000000" w:themeColor="text1"/>
        </w:rPr>
        <w:t>STWiORB</w:t>
      </w:r>
      <w:proofErr w:type="spellEnd"/>
      <w:r w:rsidRPr="00492CAF">
        <w:rPr>
          <w:rFonts w:asciiTheme="majorHAnsi" w:hAnsiTheme="majorHAnsi" w:cstheme="majorHAnsi"/>
          <w:color w:val="000000" w:themeColor="text1"/>
        </w:rPr>
        <w:t xml:space="preserve">, SWZ, weryfikowania wzorów Umów podwykonawczych, ich zakresu, wnoszenia                     do nich uwag w imieniu Zamawiającego oraz pełnią funkcję inspektora nadzoru inwestorskiego w rozumieniu Prawa budowlanego. </w:t>
      </w:r>
    </w:p>
    <w:p w14:paraId="470EC677"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Inspektor nadzoru inwestorskiego wypełnia swoje obowiązki wydając polecenia, decyzje, zgody i akceptacje, które są obowiązujące dla Wykonawcy. Wykonawca ma prawo zgłosić </w:t>
      </w:r>
      <w:r w:rsidRPr="00492CAF">
        <w:rPr>
          <w:rFonts w:asciiTheme="majorHAnsi" w:hAnsiTheme="majorHAnsi" w:cstheme="majorHAnsi"/>
          <w:color w:val="000000" w:themeColor="text1"/>
        </w:rPr>
        <w:lastRenderedPageBreak/>
        <w:t xml:space="preserve">Zamawiającemu na piśmie w terminie 7 dni zastrzeżenia do decyzji i poleceń Inspektora nadzoru inwestorskiego. Zastrzeżenia wraz z ze stanowiskiem Inspektora do zastrzeżeń, będą podlegały rozstrzygnięciu przez Zamawiającego. </w:t>
      </w:r>
    </w:p>
    <w:p w14:paraId="1CE08BB0"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Czynności lub polecenia Inspektora nadzoru inwestorskiego powodujące konieczność zmiany dokumentacji projektowej lub wykonania zwiększonej w stosunku do projektu budowlanego ilości robót lub w inny sposób powodujące wzrost wynagrodzenia Wykonawcy wymagają uprzedniego potwierdzenia przez Zamawiającego, wydawanego w terminie 7 dni od wystąpienia z takim wnioskiem przez Wykonawcę. Brak pisemnego potwierdzenia przez Zamawiającego zmian we wskazanym terminie zwalnia Wykonawcę z obowiązku wykonania poleceń Inspektora nadzoru inwestorskiego i z odpowiedzialności za ich niewykonanie,                                 z wyjątkiem czynności i poleceń związanych z bezpieczeństwem i higieną pracy, zabezpieczeniem mienia i ochroną ppoż. </w:t>
      </w:r>
    </w:p>
    <w:p w14:paraId="6D5BAB36"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Zamawiający zastrzega sobie prawo do zmiany osób pełniących funkcję Inspektora nadzoru inwestorskiego. </w:t>
      </w:r>
    </w:p>
    <w:p w14:paraId="70C4335F" w14:textId="77777777" w:rsidR="000E1116" w:rsidRPr="00492CAF" w:rsidRDefault="000E1116" w:rsidP="000E1116">
      <w:pPr>
        <w:pStyle w:val="Default"/>
        <w:jc w:val="both"/>
        <w:rPr>
          <w:rFonts w:asciiTheme="majorHAnsi" w:hAnsiTheme="majorHAnsi" w:cstheme="majorHAnsi"/>
          <w:i/>
          <w:iCs/>
          <w:color w:val="000000" w:themeColor="text1"/>
        </w:rPr>
      </w:pPr>
      <w:r w:rsidRPr="00492CAF">
        <w:rPr>
          <w:rFonts w:asciiTheme="majorHAnsi" w:hAnsiTheme="majorHAnsi" w:cstheme="majorHAnsi"/>
          <w:iCs/>
          <w:color w:val="000000" w:themeColor="text1"/>
        </w:rPr>
        <w:t xml:space="preserve">9. </w:t>
      </w:r>
      <w:r w:rsidRPr="00492CAF">
        <w:rPr>
          <w:rFonts w:asciiTheme="majorHAnsi" w:hAnsiTheme="majorHAnsi" w:cstheme="majorHAnsi"/>
          <w:bCs/>
          <w:color w:val="000000" w:themeColor="text1"/>
        </w:rPr>
        <w:t xml:space="preserve">O dokonaniu zmiany, o której mowa w ust. 8 Zamawiający powiadomi na piśmie Wykonawcę. </w:t>
      </w:r>
    </w:p>
    <w:p w14:paraId="31F3ADFC"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Zmiana, osoby pełniącej funkcję Inspektora nadzoru inwestorskiego nie stanowi zmiany Umowy i nie wymaga aneksu. </w:t>
      </w:r>
    </w:p>
    <w:p w14:paraId="6C667ABB"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Inspektor nadzoru inwestorskiego w uzgodnieniu z Zamawiającym może polecić Wykonawcy wstrzymanie robót lub ich dowolnej części na okres, który uzna za konieczny, nieprzekraczający 3 miesięcy. </w:t>
      </w:r>
    </w:p>
    <w:p w14:paraId="327F3E23"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12.</w:t>
      </w:r>
      <w:r w:rsidRPr="00492CAF">
        <w:rPr>
          <w:rFonts w:asciiTheme="majorHAnsi" w:hAnsiTheme="majorHAnsi" w:cstheme="majorHAnsi"/>
          <w:b/>
          <w:bCs/>
          <w:color w:val="000000" w:themeColor="text1"/>
        </w:rPr>
        <w:t xml:space="preserve"> </w:t>
      </w:r>
      <w:r w:rsidRPr="00492CAF">
        <w:rPr>
          <w:rFonts w:asciiTheme="majorHAnsi" w:hAnsiTheme="majorHAnsi" w:cstheme="majorHAnsi"/>
          <w:color w:val="000000" w:themeColor="text1"/>
        </w:rPr>
        <w:t xml:space="preserve">W przypadku, o którym mowa w ust. 11 jeżeli wstrzymanie robót budowlanych nie nastąpiło z przyczyn leżących po stronie Wykonawcy, jest on uprawniony do przedłużenia Terminu zakończenia robót o okres równy okresowi wstrzymania robót (przestoju) z uwzględnieniem zakresu wstrzymania robót (wszystkich lub części). </w:t>
      </w:r>
    </w:p>
    <w:p w14:paraId="567F9543"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8</w:t>
      </w:r>
    </w:p>
    <w:p w14:paraId="778E0F4B"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Obowiązki Zamawiającego</w:t>
      </w:r>
    </w:p>
    <w:p w14:paraId="1FED95E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Zamawiający jest zobowiązany do: </w:t>
      </w:r>
    </w:p>
    <w:p w14:paraId="789D6B4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współpracy z Wykonawcą w zakresie niezbędnym do wykonania przedmiotu umowy, </w:t>
      </w:r>
    </w:p>
    <w:p w14:paraId="4A2A70B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ustanowienia Nadzoru Inwestorskiego przez osoby posiadające odpowiednie kwalifikacje zawodowe, </w:t>
      </w:r>
    </w:p>
    <w:p w14:paraId="593407F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protokolarnego przekazania Wykonawcy placu budowy w terminie 7 dni od uzyskania ostatecznego pozwolenia na budowę. Po protokolarnym przejęciu od Zamawiającego terenu budowy, Wykonawca ponosi aż do chwili wykonania przedmiotu umowy, pełną odpowiedzialność za przekazany teren budowy, </w:t>
      </w:r>
    </w:p>
    <w:p w14:paraId="3C22212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przekazania Wykonawcy dziennika budowy, </w:t>
      </w:r>
    </w:p>
    <w:p w14:paraId="045F15F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wyznaczania terminów odbiorów częściowych oraz odbioru końcowego robót, </w:t>
      </w:r>
    </w:p>
    <w:p w14:paraId="4EDA3FB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6) przeprowadzenia odbiorów, o których mowa w pkt 5,</w:t>
      </w:r>
    </w:p>
    <w:p w14:paraId="25CAC53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terminowej zapłaty wynagrodzenia należnego Wykonawcy za wykonanie przedmiotu umowy. </w:t>
      </w:r>
    </w:p>
    <w:p w14:paraId="6EFCAD3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Zamawiający jest zobowiązany w terminach określonych niniejszą umową do przystąpienia do: </w:t>
      </w:r>
    </w:p>
    <w:p w14:paraId="6E8EEA5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odbioru dokumentacji projektowej, </w:t>
      </w:r>
    </w:p>
    <w:p w14:paraId="7BC08B6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odbiorów robót zanikających i ulegających zakryciu, przez które rozumie się odbiory polegające na ocenie ilości i jakości wykonanych robót, które w dalszym procesie wykonywania robót nie wystąpią lub ulegają zakryciu,</w:t>
      </w:r>
    </w:p>
    <w:p w14:paraId="24AFF39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3) odbiorów częściowych robót, przez które rozumie się odbiory polegające na ocenie ilości                         i jakości wykonanej części robót,</w:t>
      </w:r>
    </w:p>
    <w:p w14:paraId="0D218CC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odbioru końcowego robót, przez który rozumie się odbiór polegający na ocenie wykonania całości przedmiotu Umowy. </w:t>
      </w:r>
    </w:p>
    <w:p w14:paraId="5B217CD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Odbiorów robót ulegających zakryciu i zanikających dokonuje w imieniu Zamawiającego Inspektor Nadzoru Inwestorskiego. </w:t>
      </w:r>
    </w:p>
    <w:p w14:paraId="2EBFFF55"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9</w:t>
      </w:r>
    </w:p>
    <w:p w14:paraId="16B31994"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Obowiązki Wykonawcy</w:t>
      </w:r>
    </w:p>
    <w:p w14:paraId="6FE8F0F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Wykonawca zobowiązuje się do: </w:t>
      </w:r>
    </w:p>
    <w:p w14:paraId="5672433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przedłożenia w terminie 7 dni od dnia zawarcia umowy harmonogramu terminowo - rzeczowo-finansowego wykonania przedmiotu umowy do akceptacji przez Zamawiającego. Harmonogram terminowo – rzeczowo - finansowy Wykonawca opracuje w wersji papierowej, w sposób czytelny z uwzględnieniem kolejności robót i czynności stanowiących przedmiot umowy, w jakiej Wykonawca zamierza je prowadzić, daty rozpoczęcia czynności lub robót, czasu na ich wykonanie oraz daty ich zakończenia, </w:t>
      </w:r>
    </w:p>
    <w:p w14:paraId="788AB53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terminowej realizacji robót zgodnie z zaakceptowanym przez Zamawiającego harmonogramem terminowo – rzeczowo - finansowym, o którym mowa w pkt 1,</w:t>
      </w:r>
    </w:p>
    <w:p w14:paraId="7C568C9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rozpoczęcia robót budowlanych w ciągu 7 dni od przekazania placu budowy, </w:t>
      </w:r>
    </w:p>
    <w:p w14:paraId="1F5D65A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wykonania i pozyskania we własnym zakresie: </w:t>
      </w:r>
    </w:p>
    <w:p w14:paraId="5D10E8C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uzgodnień, opinii, decyzji, analiz, badan, prób, itp. niezbędnych do opracowania dokumentacji projektowej, w szczególności zgodnie z wymaganiami PFU, </w:t>
      </w:r>
    </w:p>
    <w:p w14:paraId="6CBE9D2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b) planu bezpieczeństwa i ochrony zdrowia zgodnie z przepisami (</w:t>
      </w:r>
      <w:proofErr w:type="spellStart"/>
      <w:r w:rsidRPr="00492CAF">
        <w:rPr>
          <w:rFonts w:asciiTheme="majorHAnsi" w:hAnsiTheme="majorHAnsi" w:cstheme="majorHAnsi"/>
          <w:color w:val="000000" w:themeColor="text1"/>
        </w:rPr>
        <w:t>BiOZ</w:t>
      </w:r>
      <w:proofErr w:type="spellEnd"/>
      <w:r w:rsidRPr="00492CAF">
        <w:rPr>
          <w:rFonts w:asciiTheme="majorHAnsi" w:hAnsiTheme="majorHAnsi" w:cstheme="majorHAnsi"/>
          <w:color w:val="000000" w:themeColor="text1"/>
        </w:rPr>
        <w:t xml:space="preserve">), uwzględniając specyfikę i warunki prowadzenia robót budowlanych, </w:t>
      </w:r>
    </w:p>
    <w:p w14:paraId="679F442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innych opracowań, prac i badań wymaganych dokumentacją projektową, </w:t>
      </w:r>
    </w:p>
    <w:p w14:paraId="64071A9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d) dokumentacji powykonawczej z naniesionymi zmianami dokonanymi w trakcie robót, potwierdzonymi przez Projektanta/Projektantów danej branży, Kierownika Budowy, Kierownika Robót danej branży, Inspektora Nadzoru,</w:t>
      </w:r>
    </w:p>
    <w:p w14:paraId="7F93B4B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zorganizowania i przeprowadzenia niezbędnych prób, pomiarów, badań, sprawdzeń, rozruchów, itp., które są niezbędne do wykonania przedmiotu umowy oraz poniesienia kosztów z tym związanych, </w:t>
      </w:r>
    </w:p>
    <w:p w14:paraId="6088FAF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f) zapewnienie pełnej obsługi geodezyjnej wraz z wykonaniem inwentaryzacji geodezyjnej,</w:t>
      </w:r>
    </w:p>
    <w:p w14:paraId="020FD263" w14:textId="4CEF08A8"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ustanowienia Kierownika Budowy, Kierowników robót branżowych oraz przekazania oświadczenia o przyjęciu obowiązków Kierownika Budowy, Kierowników robót branżowych, </w:t>
      </w:r>
    </w:p>
    <w:p w14:paraId="3406C37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zapewnienia obecności na placu budowy Kierownika Budowy przez cały okres trwania realizacji przedmiotu umowy oraz zapewnienia obecności na placu budowy uprawnionego Kierownika danej branży w czasie realizacji robót oraz na każde wezwanie Zamawiającego lub Wykonawcy, </w:t>
      </w:r>
    </w:p>
    <w:p w14:paraId="0286234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7) zapewnienia wykonania i kierowania robotami objętymi umową przez osoby posiadające stosowne kwalifikacje zawodowe i uprawnienia budowlane,</w:t>
      </w:r>
    </w:p>
    <w:p w14:paraId="6F03F9E3" w14:textId="75F06D40"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zapewnienia kompetentnych pracowników oraz specjalistycznego sprzętu w zakresie zapewniającym prawidłowe pod względem jakościowym i terminowym wykonania przedmiotu </w:t>
      </w:r>
      <w:r w:rsidR="004B3F58" w:rsidRPr="00492CAF">
        <w:rPr>
          <w:rFonts w:asciiTheme="majorHAnsi" w:hAnsiTheme="majorHAnsi" w:cstheme="majorHAnsi"/>
          <w:color w:val="000000" w:themeColor="text1"/>
        </w:rPr>
        <w:t>u</w:t>
      </w:r>
      <w:r w:rsidRPr="00492CAF">
        <w:rPr>
          <w:rFonts w:asciiTheme="majorHAnsi" w:hAnsiTheme="majorHAnsi" w:cstheme="majorHAnsi"/>
          <w:color w:val="000000" w:themeColor="text1"/>
        </w:rPr>
        <w:t xml:space="preserve">mowy, zgodnie z aktualnymi zasadami wiedzy technicznej i obowiązującymi przepisami w tym zakresie, a w szczególności przepisami </w:t>
      </w:r>
      <w:proofErr w:type="spellStart"/>
      <w:r w:rsidRPr="00492CAF">
        <w:rPr>
          <w:rFonts w:asciiTheme="majorHAnsi" w:hAnsiTheme="majorHAnsi" w:cstheme="majorHAnsi"/>
          <w:color w:val="000000" w:themeColor="text1"/>
        </w:rPr>
        <w:t>techniczno</w:t>
      </w:r>
      <w:proofErr w:type="spellEnd"/>
      <w:r w:rsidRPr="00492CAF">
        <w:rPr>
          <w:rFonts w:asciiTheme="majorHAnsi" w:hAnsiTheme="majorHAnsi" w:cstheme="majorHAnsi"/>
          <w:color w:val="000000" w:themeColor="text1"/>
        </w:rPr>
        <w:t xml:space="preserve"> – budowlanymi, normami oraz zasadami                          i przepisami BHP i przeciwpożarowymi, przez wykwalifikowaną kadrę z odpowiednimi </w:t>
      </w:r>
      <w:r w:rsidRPr="00492CAF">
        <w:rPr>
          <w:rFonts w:asciiTheme="majorHAnsi" w:hAnsiTheme="majorHAnsi" w:cstheme="majorHAnsi"/>
          <w:color w:val="000000" w:themeColor="text1"/>
        </w:rPr>
        <w:lastRenderedPageBreak/>
        <w:t xml:space="preserve">uprawnieniami i należytą starannością oraz wyposażenia personelu w wymagany sprzęt ochrony osobistej i podstawowe narzędzia niezbędne do nieprzerwanej realizacji przedmiotu umowy zgodnie z przepisami BHP i p.poż., </w:t>
      </w:r>
    </w:p>
    <w:p w14:paraId="069661EC" w14:textId="6839FE30"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9) uczestniczenia w naradach koordynacyjnych w trakcie realizacji przedmiotu umowy oraz                         w okresie gwarancji</w:t>
      </w:r>
      <w:r w:rsidR="009878AE" w:rsidRPr="00492CAF">
        <w:rPr>
          <w:rFonts w:asciiTheme="majorHAnsi" w:hAnsiTheme="majorHAnsi" w:cstheme="majorHAnsi"/>
          <w:color w:val="000000" w:themeColor="text1"/>
        </w:rPr>
        <w:t xml:space="preserve"> i rękojmi;</w:t>
      </w:r>
    </w:p>
    <w:p w14:paraId="523746DE" w14:textId="17235386"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wykonania przedmiotu </w:t>
      </w:r>
      <w:r w:rsidR="009878AE" w:rsidRPr="00492CAF">
        <w:rPr>
          <w:rFonts w:asciiTheme="majorHAnsi" w:hAnsiTheme="majorHAnsi" w:cstheme="majorHAnsi"/>
          <w:color w:val="000000" w:themeColor="text1"/>
        </w:rPr>
        <w:t>u</w:t>
      </w:r>
      <w:r w:rsidRPr="00492CAF">
        <w:rPr>
          <w:rFonts w:asciiTheme="majorHAnsi" w:hAnsiTheme="majorHAnsi" w:cstheme="majorHAnsi"/>
          <w:color w:val="000000" w:themeColor="text1"/>
        </w:rPr>
        <w:t xml:space="preserve">mowy z materiałów, wyrobów i urządzeń stanowiących własność Wykonawcy, </w:t>
      </w:r>
    </w:p>
    <w:p w14:paraId="2DA68BF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materiały, o których mowa w pkt 10, powinny odpowiadać co do jakości wymogom wyrobów dopuszczonych do obrotu i stosowania w budownictwie, zgodnie z w art. 10 Prawa budowlanego oraz jakościowym i gatunkowym wymaganiom określonym w opisie przedmiotu zamówienia oraz PFU. Proponowane materiały, wyroby i urządzenia powinny być fabrycznie nowe, wysokiej klasy i jakości, </w:t>
      </w:r>
    </w:p>
    <w:p w14:paraId="695449F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12) przedstawienia osobie wskazanej przez Zamawiającego, na każde jego żądanie, przed wbudowaniem materiałów odpowiednich dokumentów, potwierdzających ich jakość                                       i dopuszczenie do obrotu i stosowania w budownictwie: atesty, certyfikat na znak bezpieczeństwa, deklarację zgodności lub certyfikat zgodności z Polską Normą lub Aprobatą Techniczną, informację o wyrobie, itp.,</w:t>
      </w:r>
    </w:p>
    <w:p w14:paraId="61A73EC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ścisłej współpracy z przedstawicielami Zamawiającego, </w:t>
      </w:r>
    </w:p>
    <w:p w14:paraId="6820709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14) stosowania technologii i sprzętu nie powodującego przekroczeń dopuszczalnych norm zapylenia i natężenia hałasu, </w:t>
      </w:r>
    </w:p>
    <w:p w14:paraId="3F8D682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15) wykonania wszelkich niezbędnych robót przygotowawczych, towarzyszących                                                   i zabezpieczających koniecznych do wykonania przedmiotu umowy, a wynikających z umownego zakresu zamówienia,</w:t>
      </w:r>
    </w:p>
    <w:p w14:paraId="2EE1FC6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16) zapewnienia pełnej obsługi geodezyjnej, która obejmuje m in. tyczenie i inwentaryzację powykonawczą oraz przekazanie jej Zamawiającemu, </w:t>
      </w:r>
    </w:p>
    <w:p w14:paraId="2E9C0F5F" w14:textId="591FC819"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17) zabezpieczenia znaków geodezyjnych oraz</w:t>
      </w:r>
      <w:r w:rsidR="009878AE" w:rsidRPr="00492CAF">
        <w:rPr>
          <w:rFonts w:asciiTheme="majorHAnsi" w:hAnsiTheme="majorHAnsi" w:cstheme="majorHAnsi"/>
          <w:color w:val="000000" w:themeColor="text1"/>
        </w:rPr>
        <w:t xml:space="preserve"> ich</w:t>
      </w:r>
      <w:r w:rsidRPr="00492CAF">
        <w:rPr>
          <w:rFonts w:asciiTheme="majorHAnsi" w:hAnsiTheme="majorHAnsi" w:cstheme="majorHAnsi"/>
          <w:color w:val="000000" w:themeColor="text1"/>
        </w:rPr>
        <w:t xml:space="preserve"> odtworzenie w przypadku ich uszkodzenia w trakcie prac, </w:t>
      </w:r>
    </w:p>
    <w:p w14:paraId="34068C3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18) prowadzenia na bieżąco dziennika budowy i udostępniania go przedstawicielom Zamawiającego celem dokonywania wpisów, potwierdzeń i kontroli oraz realizacji zaleceń wpisanych do dziennika budowy, </w:t>
      </w:r>
    </w:p>
    <w:p w14:paraId="7A3D4E7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19) poinformowania właścicieli lub zarządców sieci o przystąpieniu do wykonywania robót                            i dokonywania inwentaryzacji istniejącej infrastruktury, regulacja, zabezpieczenie i przebudowa urządzeń podlega odbiorowi przez ich właścicieli bądź zarządców, koszty związane z nadzorami branżowymi ponosi Wykonawca, Wykonawca odpowiada za wszelkie spowodowane przez jego działania uszkodzenia instalacji na powierzchni ziemi i sieci urządzeń podziemnych, </w:t>
      </w:r>
    </w:p>
    <w:p w14:paraId="1CF78E6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20) zorganizowania i należytego zabezpieczenia miejsca realizacji przedmiotu umowy wraz                         z zapleczem w sposób zapewniający bezpieczeństwo osób przebywających na terenie obiektu                      i w jego obrębie, jak również przed dostępem osób trzecich,</w:t>
      </w:r>
    </w:p>
    <w:p w14:paraId="601E222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21) urządzenia terenu budowy dla potrzeb realizacji przedmiotu umowy oraz koordynowanie robót, </w:t>
      </w:r>
    </w:p>
    <w:p w14:paraId="7F107F10" w14:textId="0FB6E2A9"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22) odpowiedniego zabezpieczenia terenu budowy, ogrodzenia tymczasowego, pomieszczeń służących do przechowywania materiałów, maszyn i urządzeń Wykonawcy oraz jego podwykonawców. Ponadto, Wykonawca zapewni swoim pracownikom pomieszczenie socjalnosanitarne, z którego będą mogli korzystać w okresie realizacji przedmiotu </w:t>
      </w:r>
      <w:r w:rsidR="009878AE" w:rsidRPr="00492CAF">
        <w:rPr>
          <w:rFonts w:asciiTheme="majorHAnsi" w:hAnsiTheme="majorHAnsi" w:cstheme="majorHAnsi"/>
          <w:color w:val="000000" w:themeColor="text1"/>
        </w:rPr>
        <w:t>u</w:t>
      </w:r>
      <w:r w:rsidRPr="00492CAF">
        <w:rPr>
          <w:rFonts w:asciiTheme="majorHAnsi" w:hAnsiTheme="majorHAnsi" w:cstheme="majorHAnsi"/>
          <w:color w:val="000000" w:themeColor="text1"/>
        </w:rPr>
        <w:t xml:space="preserve">mowy, </w:t>
      </w:r>
    </w:p>
    <w:p w14:paraId="36E78DA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23) zachowania i zabezpieczenia istniejącego drzewostanu w czasie prowadzenia prac , w części nie podlegającej usunięciu oraz dokonanie wymaganych postanowienia PFU </w:t>
      </w:r>
      <w:proofErr w:type="spellStart"/>
      <w:r w:rsidRPr="00492CAF">
        <w:rPr>
          <w:rFonts w:asciiTheme="majorHAnsi" w:hAnsiTheme="majorHAnsi" w:cstheme="majorHAnsi"/>
          <w:color w:val="000000" w:themeColor="text1"/>
        </w:rPr>
        <w:t>nasadzeń</w:t>
      </w:r>
      <w:proofErr w:type="spellEnd"/>
      <w:r w:rsidRPr="00492CAF">
        <w:rPr>
          <w:rFonts w:asciiTheme="majorHAnsi" w:hAnsiTheme="majorHAnsi" w:cstheme="majorHAnsi"/>
          <w:color w:val="000000" w:themeColor="text1"/>
        </w:rPr>
        <w:t xml:space="preserve">, </w:t>
      </w:r>
    </w:p>
    <w:p w14:paraId="6C32682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24) zapewnienia całodobowego dozoru mienia, a także właściwych warunków bezpieczeństwa                 i higieny pracy na terenie prowadzonych robót, </w:t>
      </w:r>
    </w:p>
    <w:p w14:paraId="64D39A1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25) umożliwienia wstępu na teren budowy pracownikom organu nadzoru budowlanego, którzy wykonują czynności kontrolne określone ustawą Prawo Budowlane oraz udostępnienia im danych i informacji wymaganych tą ustawą oraz umożliwienia wstępu na teren budowy pracownikom jednostek sprawujących funkcje kontrolne oraz uprawnionym przedstawicielom Zamawiającego,</w:t>
      </w:r>
    </w:p>
    <w:p w14:paraId="24CBDF2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26) niezwłocznego przerwania robót na żądanie Zamawiającego i zabezpieczenia wykonanych robót przed ich zniszczeniem lub uszkodzeniem, </w:t>
      </w:r>
    </w:p>
    <w:p w14:paraId="3C3C400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27) niezwłocznego informowania Zamawiającego i Inspektora Nadzoru Inwestorskiego                                          o problemach technicznych lub okolicznościach, które mogą wpłynąć na jakość robót lub termin zakończenia robót, </w:t>
      </w:r>
    </w:p>
    <w:p w14:paraId="6E71C94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28) informowania pisemnie Zamawiającego o: </w:t>
      </w:r>
    </w:p>
    <w:p w14:paraId="1E43761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a) konieczności wykonania prac dodatkowych lub zamiennych sporządzając protokół konieczności określający zakres robót oraz ich wartość. Do realizacji prac dodatkowych, zamiennych lub zamiany materiałów Wykonawca może przystąpić po zatwierdzeniu przez Zamawiającego protokołu konieczności, gdy ich zakres nie będzie wymagał istotnej zmiany w treści zawartej umowy podstawowej. Gdy zakres prac dodatkowych lub zamiennych wymagał będzie dokonania istotnej zmiany w treści zawartej umowy podstawowej, Wykonawca może przystąpić do realizacji prac dodatkowych lub zamiennych po zawarciu stosownego aneksu do umowy, Protokół konieczności jest sporządzany przez Kierownika Budowy, akceptowany przez Inspektora nadzoru inwestorskiego i zatwierdzany przez Zamawiającego. Załącznikiem do protokołu konieczności, stanowiącym jego integralną część jest kosztorys robót dodatkowych, zamiennych sporządzony przez Kierownika budowy, zaakceptowany przez Inspektora nadzoru inwestorskiego i zatwierdzony przez Zamawiającego,</w:t>
      </w:r>
    </w:p>
    <w:p w14:paraId="1D17482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zagrożeniach, które mogą mieć ujemny wpływ na tok realizacji inwestycji, jakość robót, opóźnienie planowanej daty zakończenia robót oraz do przedstawienia Zamawiającemu propozycji przedsięwzięć zapobiegających zagrożeniom, </w:t>
      </w:r>
    </w:p>
    <w:p w14:paraId="2136A45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29) realizowania przedmiotu umowy w sposób nie kolidujący z użytkowaniem sąsiednich nieruchomości, </w:t>
      </w:r>
    </w:p>
    <w:p w14:paraId="484B06E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30) utrzymania terenu budowy w ładzie i porządku oraz w stanie wolnym od zbędnych przeszkód oraz gromadzenia wszelkich urządzeń pomocniczych i materiałów w sposób nie powodujący kolizji, </w:t>
      </w:r>
    </w:p>
    <w:p w14:paraId="0154A45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31) bieżącego usuwania zanieczyszczeń powstałych w trakcie wykonywania robót, </w:t>
      </w:r>
    </w:p>
    <w:p w14:paraId="2731379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32) wywozu ewentualnego nadmiaru ziemi lub dowóz ziemi wraz z jej zakupem jeżeli taka konieczność wystąpi lub ewentualna wymiana gruntu i jego zagęszczenie, zagospodarowania                       i utylizacji ewentualnych odpadów powstałych w trakcie robót we własnym zakresie i na własny koszt zgodnie z obowiązującymi przepisami prawa, </w:t>
      </w:r>
    </w:p>
    <w:p w14:paraId="262F104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33) demontażu, napraw, montażu oraz likwidacji innych uszkodzeń obiektów istniejących                              i elementów zagospodarowania terenu,</w:t>
      </w:r>
    </w:p>
    <w:p w14:paraId="7690200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34) tymczasowego doprowadzenia mediów dla potrzeb budowy oraz ponoszenia kosztów bieżącego zużycia w okresie realizacji robót, </w:t>
      </w:r>
    </w:p>
    <w:p w14:paraId="1229F03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35) poniesienia ewentualnych kosztów </w:t>
      </w:r>
      <w:proofErr w:type="spellStart"/>
      <w:r w:rsidRPr="00492CAF">
        <w:rPr>
          <w:rFonts w:asciiTheme="majorHAnsi" w:hAnsiTheme="majorHAnsi" w:cstheme="majorHAnsi"/>
          <w:color w:val="000000" w:themeColor="text1"/>
        </w:rPr>
        <w:t>wyłączeń</w:t>
      </w:r>
      <w:proofErr w:type="spellEnd"/>
      <w:r w:rsidRPr="00492CAF">
        <w:rPr>
          <w:rFonts w:asciiTheme="majorHAnsi" w:hAnsiTheme="majorHAnsi" w:cstheme="majorHAnsi"/>
          <w:color w:val="000000" w:themeColor="text1"/>
        </w:rPr>
        <w:t xml:space="preserve"> energii elektrycznej, </w:t>
      </w:r>
    </w:p>
    <w:p w14:paraId="6DF168A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36) usuwania wszystkich ewentualnych kolizji występujących w trakcie realizacji robót i pokrycia kosztów z tym związanych, </w:t>
      </w:r>
    </w:p>
    <w:p w14:paraId="61481C5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37) w przypadku zniszczenia lub uszkodzenia robót, ich części bądź urządzeń w toku realizacji – naprawienia ich i doprowadzenia do stanu pierwotnego, </w:t>
      </w:r>
    </w:p>
    <w:p w14:paraId="267326D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38) wykonania zabezpieczenia istniejącego uzbrojenia terenu,</w:t>
      </w:r>
    </w:p>
    <w:p w14:paraId="2AA6EB8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39) wszelkie prace nad czynnymi sieciami Wykonawca będzie wykonywał za uprzednim powiadomieniem gestorów sieci, na ich warunkach i na swój koszt, </w:t>
      </w:r>
    </w:p>
    <w:p w14:paraId="60A5EAC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40) zapewnienia w razie konieczności na własny koszt obsługi archeologicznej i konserwatorskiej, </w:t>
      </w:r>
    </w:p>
    <w:p w14:paraId="582C237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41) ponoszenia pełnej odpowiedzialności za szkody oraz następstwa nieszczęśliwych wypadków pracowników i osób trzecich powstałych w związku z prowadzonymi robotami,</w:t>
      </w:r>
    </w:p>
    <w:p w14:paraId="30586F6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42) poniesienia odpowiedzialności za wszelkie uszkodzenia i szkody wyrządzone zarówno Zamawiającemu, jak i osobom trzecim podczas wykonywanych robót w obrębie budowy, spowodowane jego działalnością oraz ich naprawienia, </w:t>
      </w:r>
    </w:p>
    <w:p w14:paraId="4BB6BBF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43) przyjęcia podczas trwania robót odpowiedzialności dotyczącej następstw i wyników działalności w zakresie: organizacji robót budowlanych, ochrony środowiska, warunków BHP                              i p-</w:t>
      </w:r>
      <w:proofErr w:type="spellStart"/>
      <w:r w:rsidRPr="00492CAF">
        <w:rPr>
          <w:rFonts w:asciiTheme="majorHAnsi" w:hAnsiTheme="majorHAnsi" w:cstheme="majorHAnsi"/>
          <w:color w:val="000000" w:themeColor="text1"/>
        </w:rPr>
        <w:t>poż</w:t>
      </w:r>
      <w:proofErr w:type="spellEnd"/>
      <w:r w:rsidRPr="00492CAF">
        <w:rPr>
          <w:rFonts w:asciiTheme="majorHAnsi" w:hAnsiTheme="majorHAnsi" w:cstheme="majorHAnsi"/>
          <w:color w:val="000000" w:themeColor="text1"/>
        </w:rPr>
        <w:t xml:space="preserve">, zabezpieczenia terenu budowy, </w:t>
      </w:r>
    </w:p>
    <w:p w14:paraId="3C554AF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44) ponoszenia odpowiedzialności za działania podwykonawców jak za działania własne, </w:t>
      </w:r>
    </w:p>
    <w:p w14:paraId="2F28EE7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45) poniesienia odpowiedzialności za zanieczyszczenia dróg przez Wykonawcę. Wykonawca zobowiązuje się do czyszczenia kół samochodowych aut wyjeżdżających z placu budowy, </w:t>
      </w:r>
    </w:p>
    <w:p w14:paraId="50505EA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46) uporządkowania terenu budowy po zakończeniu robót, zaplecza budowy, jak również terenów sąsiednich zajętych lub użytkowanych przez Wykonawcę, w tym dokonania na własny koszt renowacji zniszczeń lub uszkodzeń terenów, instalacji itp., </w:t>
      </w:r>
    </w:p>
    <w:p w14:paraId="364C4BA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47) w przypadku zniszczeń lub uszkodzeń w toku realizacji przedmiotu umowy wykonanych robót, ich części, obiektów budowlanych sąsiadujących lub znajdujących się na terenie budowy lub terenie przyległym do terenu budowy, bądź jakichkolwiek maszyn czy urządzeń – naprawienia ich lub doprowadzenia do stanu poprzedniego, </w:t>
      </w:r>
    </w:p>
    <w:p w14:paraId="27FFA38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48) skompletowania i przedstawienia na dzień umownego zakończenia prac wszystkich żądanych dokumentów pozwalających na ocenę prawidłowości wykonania przedmiotu umowy, </w:t>
      </w:r>
    </w:p>
    <w:p w14:paraId="15316C0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49) opracowania dokumentacji powykonawczej w formie papierowej oraz wersji elektronicznej              z naniesieniem wszystkich zmian dokonanych w toku budowy, </w:t>
      </w:r>
    </w:p>
    <w:p w14:paraId="240A174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50) dostarczenia niezbędnych dokumentów, potwierdzających parametry techniczne oraz wymagane normy stosowanych materiałów i urządzeń w tym np. wyników pomiarów, protokołów badań, prób, sprawdzeń, ekspertyzy, rozruchów urządzeń i instalacji, atesty, aprobaty, deklaracje, dokumentów gwarancyjnych, instrukcji obsługi, użytkowania i konserwacji, itp., </w:t>
      </w:r>
    </w:p>
    <w:p w14:paraId="322C6E6A" w14:textId="264B9638"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51) wykonania niezbędnych badań, ekspertyz, pomiarów, prób końcowych</w:t>
      </w:r>
      <w:r w:rsidR="009878AE" w:rsidRPr="00492CAF">
        <w:rPr>
          <w:rFonts w:asciiTheme="majorHAnsi" w:hAnsiTheme="majorHAnsi" w:cstheme="majorHAnsi"/>
          <w:color w:val="000000" w:themeColor="text1"/>
        </w:rPr>
        <w:t xml:space="preserve">, rozruchów </w:t>
      </w:r>
      <w:r w:rsidRPr="00492CAF">
        <w:rPr>
          <w:rFonts w:asciiTheme="majorHAnsi" w:hAnsiTheme="majorHAnsi" w:cstheme="majorHAnsi"/>
          <w:color w:val="000000" w:themeColor="text1"/>
        </w:rPr>
        <w:t xml:space="preserve">itp. potwierdzających właściwe i prawidłowe wykonanie przedmiotu umowy, </w:t>
      </w:r>
    </w:p>
    <w:p w14:paraId="6D94AE0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52) zgłoszenia gotowości do odbioru przedmiotu umowy i brania udziału w wyznaczonym terminie w odbiorze przedmiotu umowy, </w:t>
      </w:r>
    </w:p>
    <w:p w14:paraId="7BE41980" w14:textId="52811C4B"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53) terminowego usuwania wad ujawnionych w czasie wykonywania robót lub ujawnionych                       w czasie odbioru oraz w czasie obowiązywania gwarancji</w:t>
      </w:r>
      <w:r w:rsidR="009878AE" w:rsidRPr="00492CAF">
        <w:rPr>
          <w:rFonts w:asciiTheme="majorHAnsi" w:hAnsiTheme="majorHAnsi" w:cstheme="majorHAnsi"/>
          <w:color w:val="000000" w:themeColor="text1"/>
        </w:rPr>
        <w:t xml:space="preserve"> i rękojmi</w:t>
      </w:r>
      <w:r w:rsidRPr="00492CAF">
        <w:rPr>
          <w:rFonts w:asciiTheme="majorHAnsi" w:hAnsiTheme="majorHAnsi" w:cstheme="majorHAnsi"/>
          <w:color w:val="000000" w:themeColor="text1"/>
        </w:rPr>
        <w:t>,</w:t>
      </w:r>
    </w:p>
    <w:p w14:paraId="78B34C1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54) uwzględnienia kosztów innych czynności, niezbędnych do wykonania przedmiotu umowy, </w:t>
      </w:r>
    </w:p>
    <w:p w14:paraId="117B13A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55) uzyskania we własnym zakresie przez Wykonawcę w imieniu Zamawiającego na podstawie stosownego upoważnienia wszelkich przewidzianych prawem decyzji, w tym decyzji                                      na użytkowanie, uzgodnień, opinii, zezwoleń właściwych organów do realizacji przedmiotu umowy, jeżeli będą konieczne,</w:t>
      </w:r>
    </w:p>
    <w:p w14:paraId="39ADCCE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Wykonawca jest zobowiązany do zawiadomienia wpisem do dziennika budowy                                                      i powiadomienia Inspektora Nadzoru Inwestorskiego o wykonaniu robót zanikających                                             i ulegających zakryciu z 3-dniowym wyprzedzeniem umożliwiającym ich sprawdzenie. Jeżeli Wykonawca nie poinformuje o tym fakcie, zobowiązany będzie odkryć te roboty lub wykonać rozbiórkę, a następnie przywrócić je do stanu poprzedniego na własny koszt.</w:t>
      </w:r>
    </w:p>
    <w:p w14:paraId="5B9A8E9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3. Wykonawca zobowiązany jest do przekazywania Inspektorowi Nadzoru Inwestorskiego informacji dotyczących realizacji przedmiotu umowy oraz umożliwienia mu przeprowadzenia kontroli ich wykonania. </w:t>
      </w:r>
    </w:p>
    <w:p w14:paraId="535CF412"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10</w:t>
      </w:r>
    </w:p>
    <w:p w14:paraId="300C3FBD"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Zatrudnienie</w:t>
      </w:r>
    </w:p>
    <w:p w14:paraId="60F61066" w14:textId="78C85326"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1. Zamawiający wymaga by czynności w zakresie wykonania robót budowlanych wykonywane  były przez osoby zatrudnione przez Wykonawcę, Podwykonawcę na podstawie stosunku pracy w rozumieniu art. 22 § 1 ustawy z dnia 26 czerwca 1974r. - Kodeks pracy (</w:t>
      </w:r>
      <w:proofErr w:type="spellStart"/>
      <w:r w:rsidRPr="00492CAF">
        <w:rPr>
          <w:rFonts w:asciiTheme="majorHAnsi" w:hAnsiTheme="majorHAnsi" w:cstheme="majorHAnsi"/>
          <w:color w:val="000000" w:themeColor="text1"/>
        </w:rPr>
        <w:t>t.j</w:t>
      </w:r>
      <w:proofErr w:type="spellEnd"/>
      <w:r w:rsidRPr="00492CAF">
        <w:rPr>
          <w:rFonts w:asciiTheme="majorHAnsi" w:hAnsiTheme="majorHAnsi" w:cstheme="majorHAnsi"/>
          <w:color w:val="000000" w:themeColor="text1"/>
        </w:rPr>
        <w:t xml:space="preserve">.: Dz. U. z 2024r. poz. 1773 ze zm.). Osoby wymienione w zdaniu pierwszym nie mogą wykonywać żadnych czynności na Terenie budowy bez zatrudnienia w ramach stosunku pracy u Wykonawcy, Podwykonawców robót lub usług. Wymaganie to nie dotyczy projektantów, </w:t>
      </w:r>
      <w:r w:rsidRPr="00492CAF">
        <w:rPr>
          <w:rFonts w:asciiTheme="majorHAnsi" w:hAnsiTheme="majorHAnsi" w:cstheme="majorHAnsi"/>
          <w:color w:val="000000" w:themeColor="text1"/>
          <w:lang w:eastAsia="pl-PL"/>
        </w:rPr>
        <w:t>kierownika budowy, kierowników robót, dostawców materiałów na budowę, geodetów, osób wykonujących usługi sprzętowe i transportowe, o ile czynności te nie stanowią stosunku pracy na gruncie przepisów Kodeksu pracy (np. samozatrudnienie).</w:t>
      </w:r>
    </w:p>
    <w:p w14:paraId="5ADFF19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zobowiązany jest zawrzeć w każdej umowie o podwykonawstwo stosowne zapisy zobowiązujące podwykonawców do zatrudnienia na umowę o pracę wszystkich osób wykonujących czynności, o których mowa w ust. 1. </w:t>
      </w:r>
    </w:p>
    <w:p w14:paraId="5C452F0F"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t>
      </w:r>
      <w:r w:rsidRPr="00492CAF">
        <w:rPr>
          <w:rFonts w:asciiTheme="majorHAnsi" w:hAnsiTheme="majorHAnsi" w:cstheme="majorHAnsi"/>
          <w:color w:val="000000" w:themeColor="text1"/>
          <w:kern w:val="0"/>
          <w:shd w:val="clear" w:color="auto" w:fill="FFFFFF"/>
          <w:lang w:eastAsia="pl-PL"/>
        </w:rPr>
        <w:t>W trakcie realizacji zamówienia Zamawiający uprawniony jest do wykonywania czynności kontrolnych wobec Wykonawcy odnośnie spełniania przez Wykonawcę lub podwykonawcę wymogu zatrudnienia na podstawie stosunku pracy osób wykonujących wskazane w ust.1 czynności. Zamawiający uprawniony jest w szczególności do:</w:t>
      </w:r>
    </w:p>
    <w:p w14:paraId="652B4B88"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kern w:val="0"/>
          <w:shd w:val="clear" w:color="auto" w:fill="FFFFFF"/>
          <w:lang w:eastAsia="pl-PL"/>
        </w:rPr>
        <w:t>1) żądania oświadczeń i dokumentów w zakresie potwierdzenia spełniania ww. wymogów i dokonywania ich oceny,</w:t>
      </w:r>
    </w:p>
    <w:p w14:paraId="48FD8EA0"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kern w:val="0"/>
          <w:shd w:val="clear" w:color="auto" w:fill="FFFFFF"/>
          <w:lang w:eastAsia="pl-PL"/>
        </w:rPr>
        <w:t>2) żądania wyjaśnień w przypadku wątpliwości w zakresie potwierdzenia spełniania ww. wymogów,</w:t>
      </w:r>
    </w:p>
    <w:p w14:paraId="42557162"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color w:val="000000" w:themeColor="text1"/>
          <w:kern w:val="0"/>
          <w:shd w:val="clear" w:color="auto" w:fill="FFFFFF"/>
          <w:lang w:eastAsia="pl-PL"/>
        </w:rPr>
        <w:t>3) przeprowadzania kontroli na miejscu wykonywania świadczenia.</w:t>
      </w:r>
    </w:p>
    <w:p w14:paraId="62EB8D99"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b/>
          <w:color w:val="000000" w:themeColor="text1"/>
          <w:kern w:val="0"/>
          <w:shd w:val="clear" w:color="auto" w:fill="FFFFFF"/>
          <w:lang w:eastAsia="pl-PL"/>
        </w:rPr>
        <w:t xml:space="preserve">4. </w:t>
      </w:r>
      <w:r w:rsidRPr="00492CAF">
        <w:rPr>
          <w:rFonts w:asciiTheme="majorHAnsi" w:hAnsiTheme="majorHAnsi" w:cstheme="majorHAnsi"/>
          <w:color w:val="000000" w:themeColor="text1"/>
          <w:kern w:val="0"/>
          <w:shd w:val="clear" w:color="auto" w:fill="FFFFFF"/>
          <w:lang w:eastAsia="pl-PL"/>
        </w:rPr>
        <w:t xml:space="preserve">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14:paraId="01A40DFD" w14:textId="77777777" w:rsidR="000E1116" w:rsidRPr="00492CAF" w:rsidRDefault="000E1116" w:rsidP="000E1116">
      <w:pPr>
        <w:suppressAutoHyphens w:val="0"/>
        <w:rPr>
          <w:rFonts w:asciiTheme="majorHAnsi" w:hAnsiTheme="majorHAnsi" w:cstheme="majorHAnsi"/>
          <w:color w:val="000000" w:themeColor="text1"/>
        </w:rPr>
      </w:pPr>
      <w:r w:rsidRPr="00492CAF">
        <w:rPr>
          <w:rFonts w:asciiTheme="majorHAnsi" w:hAnsiTheme="majorHAnsi" w:cstheme="majorHAnsi"/>
          <w:b/>
          <w:color w:val="000000" w:themeColor="text1"/>
          <w:kern w:val="0"/>
          <w:shd w:val="clear" w:color="auto" w:fill="FFFFFF"/>
          <w:lang w:eastAsia="pl-PL"/>
        </w:rPr>
        <w:lastRenderedPageBreak/>
        <w:t xml:space="preserve">5. </w:t>
      </w:r>
      <w:r w:rsidRPr="00492CAF">
        <w:rPr>
          <w:rFonts w:asciiTheme="majorHAnsi" w:hAnsiTheme="majorHAnsi" w:cstheme="majorHAnsi"/>
          <w:color w:val="000000" w:themeColor="text1"/>
          <w:kern w:val="0"/>
          <w:shd w:val="clear" w:color="auto" w:fill="FFFFFF"/>
          <w:lang w:eastAsia="pl-PL"/>
        </w:rPr>
        <w:t xml:space="preserve">W przypadku wątpliwości, co do spełnienia przez wykonawcę lub podwykonawcę wymogu zatrudnienia na podstawie stosunku pracy osób wykonujących wskazane w ust. 1 czynności, po złożeniu wymaganego przez Zamawiającego oświadczenia przez wykonawcę lub podwykonawcę, Zamawiający może żądać od Wykonawcy lub Podwykonawcy przedłożenia (jednego lub kilku) wskazanych poniżej dowodów: </w:t>
      </w:r>
    </w:p>
    <w:p w14:paraId="0DB94980" w14:textId="77777777" w:rsidR="000E1116" w:rsidRPr="00492CAF" w:rsidRDefault="000E1116" w:rsidP="000E1116">
      <w:pPr>
        <w:suppressAutoHyphens w:val="0"/>
        <w:contextualSpacing/>
        <w:rPr>
          <w:rFonts w:asciiTheme="majorHAnsi" w:hAnsiTheme="majorHAnsi" w:cstheme="majorHAnsi"/>
          <w:color w:val="000000" w:themeColor="text1"/>
        </w:rPr>
      </w:pPr>
      <w:r w:rsidRPr="00492CAF">
        <w:rPr>
          <w:rFonts w:asciiTheme="majorHAnsi" w:hAnsiTheme="majorHAnsi" w:cstheme="majorHAnsi"/>
          <w:color w:val="000000" w:themeColor="text1"/>
          <w:kern w:val="0"/>
          <w:shd w:val="clear" w:color="auto" w:fill="FFFFFF"/>
          <w:lang w:eastAsia="pl-PL"/>
        </w:rPr>
        <w:t xml:space="preserve">a) świadczenie zatrudnionego pracownika; </w:t>
      </w:r>
    </w:p>
    <w:p w14:paraId="18457BE2" w14:textId="77777777" w:rsidR="000E1116" w:rsidRPr="00492CAF" w:rsidRDefault="000E1116" w:rsidP="009878AE">
      <w:pPr>
        <w:suppressAutoHyphens w:val="0"/>
        <w:contextualSpacing/>
        <w:jc w:val="both"/>
        <w:rPr>
          <w:rFonts w:asciiTheme="majorHAnsi" w:hAnsiTheme="majorHAnsi" w:cstheme="majorHAnsi"/>
          <w:color w:val="000000" w:themeColor="text1"/>
        </w:rPr>
      </w:pPr>
      <w:r w:rsidRPr="00492CAF">
        <w:rPr>
          <w:rFonts w:asciiTheme="majorHAnsi" w:hAnsiTheme="majorHAnsi" w:cstheme="majorHAnsi"/>
          <w:color w:val="000000" w:themeColor="text1"/>
          <w:kern w:val="0"/>
          <w:shd w:val="clear" w:color="auto" w:fill="FFFFFF"/>
          <w:lang w:eastAsia="pl-PL"/>
        </w:rPr>
        <w:t xml:space="preserve">b) poświadczoną za zgodność z oryginałem odpowiednio przez wykonawcę lub podwykonawcę kopię umowy/umów o pracę osób wykonujących w trakcie realizacji zamówienia czynności, których dotyczy ww. oświadczenie wykonawcy lub  podwykonawcy ( wraz z dokumentem regulującym zakres obowiązków, jeżeli został sporządzony). Kopia umowy/umów powinna zostać zanonimizowana w sposób zapewniający ochronę danych osobowych pracowników, zgodnie z przepisami ustawy dnia 10 maja 2018 r. o ochronie danych osobowych ( tj. w szczególności bez adresów,  nr PESEL pracowników). Imię i nazwisko pracownika nie podlega </w:t>
      </w:r>
      <w:proofErr w:type="spellStart"/>
      <w:r w:rsidRPr="00492CAF">
        <w:rPr>
          <w:rFonts w:asciiTheme="majorHAnsi" w:hAnsiTheme="majorHAnsi" w:cstheme="majorHAnsi"/>
          <w:color w:val="000000" w:themeColor="text1"/>
          <w:kern w:val="0"/>
          <w:shd w:val="clear" w:color="auto" w:fill="FFFFFF"/>
          <w:lang w:eastAsia="pl-PL"/>
        </w:rPr>
        <w:t>anonimizacji</w:t>
      </w:r>
      <w:proofErr w:type="spellEnd"/>
      <w:r w:rsidRPr="00492CAF">
        <w:rPr>
          <w:rFonts w:asciiTheme="majorHAnsi" w:hAnsiTheme="majorHAnsi" w:cstheme="majorHAnsi"/>
          <w:color w:val="000000" w:themeColor="text1"/>
          <w:kern w:val="0"/>
          <w:shd w:val="clear" w:color="auto" w:fill="FFFFFF"/>
          <w:lang w:eastAsia="pl-PL"/>
        </w:rPr>
        <w:t>. Informacje takie jak: data zawarcia umowy, rodzaj stosunku pracy i wymiar etatu powinny być możliwe do zidentyfikowania.</w:t>
      </w:r>
    </w:p>
    <w:p w14:paraId="3CAE5DEA" w14:textId="77777777" w:rsidR="000E1116" w:rsidRPr="00492CAF" w:rsidRDefault="000E1116" w:rsidP="009878AE">
      <w:pPr>
        <w:suppressAutoHyphens w:val="0"/>
        <w:contextualSpacing/>
        <w:jc w:val="both"/>
        <w:rPr>
          <w:rFonts w:asciiTheme="majorHAnsi" w:hAnsiTheme="majorHAnsi" w:cstheme="majorHAnsi"/>
          <w:color w:val="000000" w:themeColor="text1"/>
          <w:shd w:val="clear" w:color="auto" w:fill="FFFFFF"/>
        </w:rPr>
      </w:pPr>
      <w:r w:rsidRPr="00492CAF">
        <w:rPr>
          <w:rFonts w:asciiTheme="majorHAnsi" w:hAnsiTheme="majorHAnsi" w:cstheme="majorHAnsi"/>
          <w:color w:val="000000" w:themeColor="text1"/>
          <w:kern w:val="0"/>
          <w:shd w:val="clear" w:color="auto" w:fill="FFFFFF"/>
          <w:lang w:eastAsia="pl-PL"/>
        </w:rPr>
        <w:t>c)  innych</w:t>
      </w:r>
      <w:r w:rsidRPr="00492CAF">
        <w:rPr>
          <w:rFonts w:asciiTheme="majorHAnsi" w:hAnsiTheme="majorHAnsi" w:cstheme="majorHAnsi"/>
          <w:color w:val="000000" w:themeColor="text1"/>
          <w:shd w:val="clear" w:color="auto" w:fill="FFFFFF"/>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08559CCF" w14:textId="77777777" w:rsidR="000E1116" w:rsidRPr="00492CAF" w:rsidRDefault="000E1116" w:rsidP="009878AE">
      <w:pPr>
        <w:suppressAutoHyphens w:val="0"/>
        <w:jc w:val="both"/>
        <w:rPr>
          <w:rFonts w:asciiTheme="majorHAnsi" w:hAnsiTheme="majorHAnsi" w:cstheme="majorHAnsi"/>
          <w:color w:val="000000" w:themeColor="text1"/>
          <w:kern w:val="0"/>
          <w:shd w:val="clear" w:color="auto" w:fill="FFFFFF"/>
          <w:lang w:eastAsia="pl-PL"/>
        </w:rPr>
      </w:pPr>
      <w:r w:rsidRPr="00492CAF">
        <w:rPr>
          <w:rFonts w:asciiTheme="majorHAnsi" w:hAnsiTheme="majorHAnsi" w:cstheme="majorHAnsi"/>
          <w:b/>
          <w:color w:val="000000" w:themeColor="text1"/>
          <w:kern w:val="0"/>
          <w:shd w:val="clear" w:color="auto" w:fill="FFFFFF"/>
          <w:lang w:eastAsia="pl-PL"/>
        </w:rPr>
        <w:t xml:space="preserve">6. </w:t>
      </w:r>
      <w:r w:rsidRPr="00492CAF">
        <w:rPr>
          <w:rFonts w:asciiTheme="majorHAnsi" w:hAnsiTheme="majorHAnsi" w:cstheme="majorHAnsi"/>
          <w:color w:val="000000" w:themeColor="text1"/>
          <w:kern w:val="0"/>
          <w:shd w:val="clear" w:color="auto" w:fill="FFFFFF"/>
          <w:lang w:eastAsia="pl-PL"/>
        </w:rPr>
        <w:t>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stosunku pracy.</w:t>
      </w:r>
    </w:p>
    <w:p w14:paraId="576D753C" w14:textId="77777777" w:rsidR="000E1116" w:rsidRPr="00492CAF" w:rsidRDefault="000E1116" w:rsidP="009878AE">
      <w:pPr>
        <w:suppressAutoHyphens w:val="0"/>
        <w:jc w:val="both"/>
        <w:rPr>
          <w:rFonts w:asciiTheme="majorHAnsi" w:hAnsiTheme="majorHAnsi" w:cstheme="majorHAnsi"/>
          <w:color w:val="000000" w:themeColor="text1"/>
        </w:rPr>
      </w:pPr>
      <w:r w:rsidRPr="00492CAF">
        <w:rPr>
          <w:rFonts w:asciiTheme="majorHAnsi" w:hAnsiTheme="majorHAnsi" w:cstheme="majorHAnsi"/>
          <w:b/>
          <w:color w:val="000000" w:themeColor="text1"/>
          <w:kern w:val="0"/>
          <w:shd w:val="clear" w:color="auto" w:fill="FFFFFF"/>
          <w:lang w:eastAsia="pl-PL"/>
        </w:rPr>
        <w:t>7.</w:t>
      </w:r>
      <w:r w:rsidRPr="00492CAF">
        <w:rPr>
          <w:rFonts w:asciiTheme="majorHAnsi" w:hAnsiTheme="majorHAnsi" w:cstheme="majorHAnsi"/>
          <w:color w:val="000000" w:themeColor="text1"/>
          <w:kern w:val="0"/>
          <w:shd w:val="clear" w:color="auto" w:fill="FFFFFF"/>
          <w:lang w:eastAsia="pl-PL"/>
        </w:rPr>
        <w:t xml:space="preserve"> Za niespełnienie wymogu zatrudnienia osób, o których mowa w ust. 1 na podstawie stosunku pracy w rozumieniu przepisu Kodeksu Pracy – Wykonawca zapłaci Zamawiającemu kary umowne w wysokości 2.000,00 zł za każdy stwierdzony przypadek skierowania do wykonywania prac osoby niezatrudnionej na podstawie stosunku pracy w rozumieniu przepisów Kodeksu Pracy ( kara może być nakładana wielokrotnie wobec tej samej osoby, jeżeli Zamawiający podczas kolejnej kontroli stwierdzi, że nie jest ona zatrudniona na podstawie stosunku pracy ).</w:t>
      </w:r>
    </w:p>
    <w:p w14:paraId="1D3755F1" w14:textId="77777777" w:rsidR="000E1116" w:rsidRPr="00492CAF" w:rsidRDefault="000E1116" w:rsidP="009878AE">
      <w:pPr>
        <w:suppressAutoHyphens w:val="0"/>
        <w:jc w:val="both"/>
        <w:rPr>
          <w:rFonts w:asciiTheme="majorHAnsi" w:hAnsiTheme="majorHAnsi" w:cstheme="majorHAnsi"/>
          <w:color w:val="000000" w:themeColor="text1"/>
          <w:kern w:val="0"/>
          <w:shd w:val="clear" w:color="auto" w:fill="FFFFFF"/>
          <w:lang w:eastAsia="pl-PL"/>
        </w:rPr>
      </w:pPr>
      <w:r w:rsidRPr="00492CAF">
        <w:rPr>
          <w:rFonts w:asciiTheme="majorHAnsi" w:hAnsiTheme="majorHAnsi" w:cstheme="majorHAnsi"/>
          <w:b/>
          <w:color w:val="000000" w:themeColor="text1"/>
          <w:kern w:val="0"/>
          <w:shd w:val="clear" w:color="auto" w:fill="FFFFFF"/>
          <w:lang w:eastAsia="pl-PL"/>
        </w:rPr>
        <w:t xml:space="preserve">8. </w:t>
      </w:r>
      <w:r w:rsidRPr="00492CAF">
        <w:rPr>
          <w:rFonts w:asciiTheme="majorHAnsi" w:hAnsiTheme="majorHAnsi" w:cstheme="majorHAnsi"/>
          <w:color w:val="000000" w:themeColor="text1"/>
          <w:kern w:val="0"/>
          <w:shd w:val="clear" w:color="auto" w:fill="FFFFFF"/>
          <w:lang w:eastAsia="pl-PL"/>
        </w:rPr>
        <w:t>Zamawiający, zastrzega sobie możliwość kontroli zatrudnienia ww. osób przez okres realizacji wykonywanych przez nich czynności. W przypadku uniemożliwienia Zamawiającemu kontroli realizacji przez Wykonawcę obowiązku, o którym mowa w ust. 1 Wykonawca zapłaci Zamawiającemu karę umowną w wysokości 2.000,00 zł za każde uniemożliwienie przeprowadzenie takiej kontroli.</w:t>
      </w:r>
    </w:p>
    <w:p w14:paraId="6EE8BB8A"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11</w:t>
      </w:r>
    </w:p>
    <w:p w14:paraId="716F97CA" w14:textId="77777777" w:rsidR="000E1116" w:rsidRPr="00492CAF" w:rsidRDefault="000E1116" w:rsidP="000E1116">
      <w:pPr>
        <w:pStyle w:val="Defaul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Narady</w:t>
      </w:r>
    </w:p>
    <w:p w14:paraId="611F078F"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Inspektor nadzoru inwestorskiego i/lub Zamawiający  są uprawnieni  do zwoływania narad koordynacyjnych z udziałem przedstawicieli Wykonawcy, Zamawiającego i Inspektorów nadzoru w innych branżach oraz innych zaproszonych osób. Ustala się iż narady koordynacyjne będą organizowane nie częściej niż  jeden raz na dwa tygodnie w trakcie realizacji robót budowlanych. </w:t>
      </w:r>
    </w:p>
    <w:p w14:paraId="7E71D76E"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Celem narad koordynacyjnych jest omawianie lub wyjaśnianie bieżących spraw dotyczących wykonania i zaawansowania robót, w szczególności dotyczących postępu prac albo </w:t>
      </w:r>
      <w:r w:rsidRPr="00492CAF">
        <w:rPr>
          <w:rFonts w:asciiTheme="majorHAnsi" w:hAnsiTheme="majorHAnsi" w:cstheme="majorHAnsi"/>
          <w:color w:val="000000" w:themeColor="text1"/>
        </w:rPr>
        <w:lastRenderedPageBreak/>
        <w:t xml:space="preserve">nieprawidłowości w wykonywaniu robót lub zagrożenia terminowego wykonania przedmiotu umowy. </w:t>
      </w:r>
    </w:p>
    <w:p w14:paraId="70629909"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Kierownik budowy oraz kierownicy robót branżowych są zobowiązani uczestniczyć we wszystkich naradach koordynacyjnych. </w:t>
      </w:r>
    </w:p>
    <w:p w14:paraId="1195D4B3" w14:textId="77777777" w:rsidR="000E1116" w:rsidRPr="00492CAF" w:rsidRDefault="000E1116" w:rsidP="000E1116">
      <w:pPr>
        <w:pStyle w:val="Default"/>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Inspektor nadzoru inwestorskiego informuje z wyprzedzeniem uczestników narady koordynacyjnej o terminie i miejscu narady, prowadzi naradę i zapewnia jej protokołowanie,                     a kopie protokołu lub ustaleń dostarcza wszystkim osobom zaproszonym na naradę. </w:t>
      </w:r>
    </w:p>
    <w:p w14:paraId="3C0D963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 Do ustaleń zapisanych w protokole narady koordynacyjnej, uczestnicy mogą wnieść uwagi                   w ciągu 3 dni roboczych licząc od dnia otrzymania protokołu. Po tym terminie ustalenia uważa się za wiążące.</w:t>
      </w:r>
    </w:p>
    <w:p w14:paraId="7047B45C"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12</w:t>
      </w:r>
    </w:p>
    <w:p w14:paraId="09DF101B"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Wynagrodzenie Wykonawcy</w:t>
      </w:r>
    </w:p>
    <w:p w14:paraId="4CC26673" w14:textId="0E4BCC69" w:rsidR="000E1116" w:rsidRPr="00492CAF" w:rsidRDefault="000E1116" w:rsidP="009878AE">
      <w:pPr>
        <w:pStyle w:val="western"/>
        <w:tabs>
          <w:tab w:val="left" w:pos="-1300"/>
        </w:tabs>
        <w:spacing w:before="0" w:after="0" w:line="240" w:lineRule="auto"/>
        <w:jc w:val="both"/>
        <w:rPr>
          <w:rFonts w:asciiTheme="majorHAnsi" w:hAnsiTheme="majorHAnsi" w:cstheme="majorHAnsi"/>
          <w:color w:val="000000" w:themeColor="text1"/>
          <w:kern w:val="0"/>
          <w:u w:val="none"/>
        </w:rPr>
      </w:pPr>
      <w:r w:rsidRPr="00492CAF">
        <w:rPr>
          <w:rFonts w:asciiTheme="majorHAnsi" w:hAnsiTheme="majorHAnsi" w:cstheme="majorHAnsi"/>
          <w:color w:val="000000" w:themeColor="text1"/>
          <w:sz w:val="24"/>
          <w:szCs w:val="24"/>
          <w:u w:val="none"/>
        </w:rPr>
        <w:t xml:space="preserve">1. Strony ustalają, że za wykonanie przedmiotu umowy określonego w § 1 Wykonawcy przysługuje łączne wynagrodzenie ryczałtowe zgodnie z ofertą w wysokości ………..…………….. zł brutto (słownie: ………………………………..……………. zł), w tym </w:t>
      </w:r>
      <w:r w:rsidRPr="00492CAF">
        <w:rPr>
          <w:rFonts w:asciiTheme="majorHAnsi" w:hAnsiTheme="majorHAnsi" w:cstheme="majorHAnsi"/>
          <w:color w:val="000000" w:themeColor="text1"/>
          <w:kern w:val="0"/>
          <w:sz w:val="24"/>
          <w:szCs w:val="24"/>
          <w:u w:val="none"/>
        </w:rPr>
        <w:t xml:space="preserve">za opracowanie dokumentacji projektowej </w:t>
      </w:r>
      <w:r w:rsidRPr="00492CAF">
        <w:rPr>
          <w:rFonts w:asciiTheme="majorHAnsi" w:hAnsiTheme="majorHAnsi" w:cstheme="majorHAnsi"/>
          <w:color w:val="000000" w:themeColor="text1"/>
          <w:sz w:val="24"/>
          <w:szCs w:val="24"/>
          <w:u w:val="none"/>
        </w:rPr>
        <w:t>wraz z uzyskaniem ostatecznej decyzji pozwolenia na budowę</w:t>
      </w:r>
      <w:r w:rsidR="009878AE" w:rsidRPr="00492CAF">
        <w:rPr>
          <w:rFonts w:asciiTheme="majorHAnsi" w:hAnsiTheme="majorHAnsi" w:cstheme="majorHAnsi"/>
          <w:color w:val="000000" w:themeColor="text1"/>
          <w:sz w:val="24"/>
          <w:szCs w:val="24"/>
          <w:u w:val="none"/>
        </w:rPr>
        <w:t xml:space="preserve"> wynagrodzenie Wykonawcy</w:t>
      </w:r>
      <w:r w:rsidRPr="00492CAF">
        <w:rPr>
          <w:rFonts w:asciiTheme="majorHAnsi" w:eastAsia="Tahoma" w:hAnsiTheme="majorHAnsi" w:cstheme="majorHAnsi"/>
          <w:color w:val="000000" w:themeColor="text1"/>
          <w:sz w:val="24"/>
          <w:szCs w:val="24"/>
          <w:u w:val="none"/>
        </w:rPr>
        <w:t xml:space="preserve"> wynosi</w:t>
      </w:r>
      <w:r w:rsidR="009878AE" w:rsidRPr="00492CAF">
        <w:rPr>
          <w:rFonts w:asciiTheme="majorHAnsi" w:eastAsia="Tahoma" w:hAnsiTheme="majorHAnsi" w:cstheme="majorHAnsi"/>
          <w:color w:val="000000" w:themeColor="text1"/>
          <w:sz w:val="24"/>
          <w:szCs w:val="24"/>
          <w:u w:val="none"/>
        </w:rPr>
        <w:t xml:space="preserve"> </w:t>
      </w:r>
      <w:r w:rsidRPr="00492CAF">
        <w:rPr>
          <w:rFonts w:asciiTheme="majorHAnsi" w:hAnsiTheme="majorHAnsi" w:cstheme="majorHAnsi"/>
          <w:color w:val="000000" w:themeColor="text1"/>
          <w:kern w:val="0"/>
          <w:u w:val="none"/>
        </w:rPr>
        <w:t xml:space="preserve"> ………………………………………………….. zł</w:t>
      </w:r>
    </w:p>
    <w:p w14:paraId="58E119B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Określona w ust. 1 kwota wynagrodzenia ryczałtowego stanowi wynagrodzenie za realizację całości przedmiotu umowy i zawiera wszelkie koszty niezbędne do prawidłowej realizacji przedmiotu umowy. Wykonawca ponosi ryzyko z tytułu oszacowania wszelkich kosztów związanych z realizacją przedmiotu umowy. Niedoszacowanie, pominięcie oraz brak rozpoznania zakresu przedmiotu umowy nie może być podstawą do żądania zmiany wynagrodzenia. </w:t>
      </w:r>
    </w:p>
    <w:p w14:paraId="4EA4C72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Wynagrodzenie Wykonawcy z tytułu wykonania przedmiotu umowy obejmuje każdą usługę                  i pracę konieczną do terminowego i kompletnego wykonania przedmiotu umowy, w tym                             w szczególności koszty robocizny, materiałów, pracy sprzętu, środków transportu, utrzymania                   i likwidacji placu budowy, sporządzenia dokumentacji powykonawczej oraz dokumentów wymaganych art. 57 Prawa budowlanego, utylizacji opadów, koszty prowadzenia kierownictwa robót, itp. </w:t>
      </w:r>
    </w:p>
    <w:p w14:paraId="2278905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Wykonawca nie może żądać podwyższenia należnego mu wynagrodzenia z tytułu realizacji przedmiotu umowy, chociażby w chwili zawarcia umowy nie mógł przewidzieć rozmiaru oraz kosztów prac, albo koszty okazały się większe niż przewidywał. Wynagrodzenie to nie ulegnie zmianie i obejmuje wszelkie koszty robót, usług, materiałów i świadczeń niezbędnych                                   do wykonania całości prac objętych niniejszą umową w sposób zgodny z wszelkimi normami prawnymi i technicznymi mającymi zastosowanie w budownictwie oraz przepisami Prawa budowlanego, przy dochowaniu należytej staranności oraz według najlepszej i profesjonalnej wiedzy, z zastrzeżeniem § 21. </w:t>
      </w:r>
    </w:p>
    <w:p w14:paraId="064702E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Strony postanawiają, że rozliczenia za opracowanie kompletnej dokumentacji projektowej oraz wykonane roboty budowlane dokonywane będą na podstawie faktur częściowych i faktury końcowej, przy czym: </w:t>
      </w:r>
    </w:p>
    <w:p w14:paraId="6D47E7FB" w14:textId="06F1AB22"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faktury częściowe będą mogły być wystawiane po opracowaniu kompletnej dokumentacji projektowej wraz z uzyskaniem ostatecznej decyzji pozwolenia na budowę oraz po wykonaniu </w:t>
      </w:r>
      <w:r w:rsidR="00492CAF" w:rsidRPr="00492CAF">
        <w:rPr>
          <w:rFonts w:asciiTheme="majorHAnsi" w:hAnsiTheme="majorHAnsi" w:cstheme="majorHAnsi"/>
          <w:color w:val="000000" w:themeColor="text1"/>
        </w:rPr>
        <w:t xml:space="preserve">części </w:t>
      </w:r>
      <w:r w:rsidRPr="00492CAF">
        <w:rPr>
          <w:rFonts w:asciiTheme="majorHAnsi" w:hAnsiTheme="majorHAnsi" w:cstheme="majorHAnsi"/>
          <w:color w:val="000000" w:themeColor="text1"/>
        </w:rPr>
        <w:t xml:space="preserve">robót potwierdzonych przez Inspektora Nadzoru Inwestorskiego, przy czym suma faktur częściowych nie może przekroczyć kwoty odpowiadającej 50% wynagrodzenia Wykonawcy, o </w:t>
      </w:r>
      <w:r w:rsidRPr="00492CAF">
        <w:rPr>
          <w:rFonts w:asciiTheme="majorHAnsi" w:hAnsiTheme="majorHAnsi" w:cstheme="majorHAnsi"/>
          <w:color w:val="000000" w:themeColor="text1"/>
        </w:rPr>
        <w:lastRenderedPageBreak/>
        <w:t>którym mowa w ust. 1,</w:t>
      </w:r>
    </w:p>
    <w:p w14:paraId="7A9B76A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2) faktura końcowa zostanie wystawiona po zakończeniu całości robót stanowiących przedmiot umowy.</w:t>
      </w:r>
    </w:p>
    <w:p w14:paraId="3922CE7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Podstawą do wystawienia faktur będą każdorazowo protokoły odbioru częściowego oraz protokół odbioru końcowego robót, a także protokół odbioru kompletnej dokumentacji projektowej wraz z ostatecznym pozwoleniem na budowę .  </w:t>
      </w:r>
    </w:p>
    <w:p w14:paraId="0756715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Faktury za wykonanie przedmiotu umowy Wykonawca wystawi na: Gmina Dobryszyce z siedzibą 97-505 Dobryszyce ul. Wolności 8; </w:t>
      </w:r>
      <w:r w:rsidRPr="00492CAF">
        <w:rPr>
          <w:rStyle w:val="Domylnaczcionkaakapitu1"/>
          <w:rFonts w:asciiTheme="majorHAnsi" w:hAnsiTheme="majorHAnsi" w:cstheme="majorHAnsi"/>
          <w:color w:val="000000" w:themeColor="text1"/>
        </w:rPr>
        <w:t xml:space="preserve">NIP: </w:t>
      </w:r>
      <w:r w:rsidRPr="00492CAF">
        <w:rPr>
          <w:rFonts w:asciiTheme="majorHAnsi" w:hAnsiTheme="majorHAnsi" w:cstheme="majorHAnsi"/>
          <w:color w:val="000000" w:themeColor="text1"/>
        </w:rPr>
        <w:t>772-225-99-98</w:t>
      </w:r>
      <w:r w:rsidRPr="00492CAF">
        <w:rPr>
          <w:rStyle w:val="Domylnaczcionkaakapitu1"/>
          <w:rFonts w:asciiTheme="majorHAnsi" w:hAnsiTheme="majorHAnsi" w:cstheme="majorHAnsi"/>
          <w:color w:val="000000" w:themeColor="text1"/>
        </w:rPr>
        <w:t>.</w:t>
      </w:r>
    </w:p>
    <w:p w14:paraId="1A46B12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Należności Wykonawcy wynikające z faktur częściowych oraz faktury końcowej płatne będą przez Zamawiającego, przelewem na rachunek bankowy Wykonawcy w terminie ………………………………..dni (zgodnie ze złożoną ofertą) licząc od dnia doręczenia Zamawiającemu prawidłowo wystawionej faktury, przy czym w przypadku nieprzedstawienia przez Wykonawcę wszystkich wymaganych dokumentów, o których mowa w ust. 10, termin zapłaty faktury biegnie od daty doręczenia dokumentów wskazanych w ust. 10, z zastrzeżeniem ust. 11. Wykonawca oświadcza, iż rachunek bankowy wskazany wyżej jest rachunkiem udostępnionym w wykazie prowadzonym przez Szefa Krajowej Administracji Skarbowej zgodnie z przepisami ustawy o podatku od towarów i usług. </w:t>
      </w:r>
    </w:p>
    <w:p w14:paraId="2506245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9. W przypadku powierzenia przez Wykonawcę realizacji robót podwykonawcy, Wykonawca jest zobowiązany do dokonania mu we własnym zakresie zapłaty wynagrodzenia należnego                                      z zachowaniem terminów płatności określonych w umowach o podwykonawstwo,                                           z zastrzeżeniem ust. 12.</w:t>
      </w:r>
    </w:p>
    <w:p w14:paraId="77ADFAC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Dla potwierdzenia dokonanej zapłaty, o której mowa w ust. 9 wraz z fakturami częściowymi i fakturą końcową Wykonawca dołączy pisemne oświadczenia wszystkich podwykonawców oraz dalszych podwykonawców potwierdzające, że płatności z tytułu prac objętych niniejszą umową na ich rzecz zostały dokonane wraz z zestawieniem wystawionych przez nich faktur oraz oświadczeniem Wykonawcy o dokonaniu wszystkich wymagalnych płatności na rzecz podwykonawców oraz podwykonawców na rzecz dalszych podwykonawców, z zastrzeżeniem ust. 11 i 12. </w:t>
      </w:r>
    </w:p>
    <w:p w14:paraId="687A427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Wykonawca może zwolnić się z obowiązku przedłożenia wraz z fakturami częściowymi                           i fakturą końcową oświadczenia podwykonawców oraz dalszych podwykonawców o dokonanych płatnościach poprzez przedłożenie kopii faktur podwykonawców oraz dalszych podwykonawców oraz zestawienia tych faktur i potwierdzeń ich zapłaty na rzecz podwykonawców oraz dalszych podwykonawców. </w:t>
      </w:r>
    </w:p>
    <w:p w14:paraId="3555970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Zamawiający, po odbiorach częściowych oraz odbiorze końcowym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odpowiednio przez Wykonawcę, podwykonawcę lub dalszego podwykonawcę zamówienia na roboty budowlane lub na uzasadniony wniosek Wykonawcy. </w:t>
      </w:r>
    </w:p>
    <w:p w14:paraId="2F904E7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Wynagrodzenie, o którym mowa w ust. 12, dotyczy wyłącznie należności powstałych po zaakceptowaniu przez Zamawiającego umowy o podwykonawstwo, której przedmiotem są roboty budowlane, lub po przedłożeniu Zamawiającemu poświadczonej za zgodność z </w:t>
      </w:r>
      <w:r w:rsidRPr="00492CAF">
        <w:rPr>
          <w:rFonts w:asciiTheme="majorHAnsi" w:hAnsiTheme="majorHAnsi" w:cstheme="majorHAnsi"/>
          <w:color w:val="000000" w:themeColor="text1"/>
        </w:rPr>
        <w:lastRenderedPageBreak/>
        <w:t xml:space="preserve">oryginałem kopii umowy o podwykonawstwo, której przedmiotem są dostawy lub usługi związane z realizacją niniejszej umowy. </w:t>
      </w:r>
    </w:p>
    <w:p w14:paraId="4E1F4AC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14. Bezpośrednia zapłata obejmuje wyłącznie należne wynagrodzenie, bez odsetek, należnych podwykonawcy lub dalszemu podwykonawcy. </w:t>
      </w:r>
    </w:p>
    <w:p w14:paraId="21839CF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15. Przed dokonaniem bezpośredniej zapłaty Zamawiający jest obowiązany umożliwić Wykonawcy zgłoszenie pisemnych uwag w terminie 7 dni od daty doręczenia informacji dotyczących zasadności bezpośredniej zapłaty wynagrodzenia podwykonawcy lub dalszemu podwykonawcy, o której mowa w ust. 12. </w:t>
      </w:r>
    </w:p>
    <w:p w14:paraId="5128805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16. W przypadku zgłoszenia uwag, o których mowa w ust. 15, w terminie wskazanym przez Zamawiającego, Zamawiający może: </w:t>
      </w:r>
    </w:p>
    <w:p w14:paraId="19CFC18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nie dokonać bezpośredniej zapłaty wynagrodzenia podwykonawcy lub dalszemu podwykonawcy, jeżeli Wykonawca wykaże niezasadność takiej zapłaty, albo </w:t>
      </w:r>
    </w:p>
    <w:p w14:paraId="5240158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7F87EDA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dokonać bezpośredniej zapłaty wynagrodzenia podwykonawcy lub dalszemu podwykonawcy, jeżeli podwykonawca lub dalszy podwykonawca wykaże zasadność takiej zapłaty. </w:t>
      </w:r>
    </w:p>
    <w:p w14:paraId="1CB536A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17. W przypadku dokonania bezpośredniej zapłaty podwykonawcy lub dalszemu podwykonawcy, o której mowa w ust. 12, Zamawiający potrąci kwotę wypłaconego wynagrodzenia z wynagrodzenia należnego Wykonawcy. </w:t>
      </w:r>
    </w:p>
    <w:p w14:paraId="6EFE587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18. Wykonawca zgodnie z ustawą z dnia 9 listopada 2018 r. o elektronicznym fakturowaniu                        w zamówieniach publicznych, koncesjach na roboty budowlane lub usługi oraz partnerstwie publiczno-prywatnym (</w:t>
      </w:r>
      <w:proofErr w:type="spellStart"/>
      <w:r w:rsidRPr="00492CAF">
        <w:rPr>
          <w:rFonts w:asciiTheme="majorHAnsi" w:hAnsiTheme="majorHAnsi" w:cstheme="majorHAnsi"/>
          <w:color w:val="000000" w:themeColor="text1"/>
        </w:rPr>
        <w:t>t.j</w:t>
      </w:r>
      <w:proofErr w:type="spellEnd"/>
      <w:r w:rsidRPr="00492CAF">
        <w:rPr>
          <w:rFonts w:asciiTheme="majorHAnsi" w:hAnsiTheme="majorHAnsi" w:cstheme="majorHAnsi"/>
          <w:color w:val="000000" w:themeColor="text1"/>
        </w:rPr>
        <w:t xml:space="preserve">. Dz.U. z 2020r. poz. 1666 ze zm.) może, ale nie jest obowiązany wysyłać Zamawiającemu ustrukturyzowane faktury elektroniczne. Zamawiający posiada konto na bezpłatnej Platformie Elektronicznego Fakturowania (PEF) </w:t>
      </w:r>
      <w:proofErr w:type="spellStart"/>
      <w:r w:rsidRPr="00492CAF">
        <w:rPr>
          <w:rFonts w:asciiTheme="majorHAnsi" w:hAnsiTheme="majorHAnsi" w:cstheme="majorHAnsi"/>
          <w:color w:val="000000" w:themeColor="text1"/>
        </w:rPr>
        <w:t>PEFexpert</w:t>
      </w:r>
      <w:proofErr w:type="spellEnd"/>
      <w:r w:rsidRPr="00492CAF">
        <w:rPr>
          <w:rFonts w:asciiTheme="majorHAnsi" w:hAnsiTheme="majorHAnsi" w:cstheme="majorHAnsi"/>
          <w:color w:val="000000" w:themeColor="text1"/>
        </w:rPr>
        <w:t xml:space="preserve"> dostępnej na stronie </w:t>
      </w:r>
      <w:hyperlink r:id="rId7" w:anchor="_blank" w:history="1">
        <w:r w:rsidRPr="00492CAF">
          <w:rPr>
            <w:rStyle w:val="Hipercze1"/>
            <w:rFonts w:asciiTheme="majorHAnsi" w:hAnsiTheme="majorHAnsi" w:cstheme="majorHAnsi"/>
            <w:color w:val="000000" w:themeColor="text1"/>
          </w:rPr>
          <w:t>https://brokerpefexpert.efaktura.gov.pl</w:t>
        </w:r>
      </w:hyperlink>
    </w:p>
    <w:p w14:paraId="2E93D499" w14:textId="77777777" w:rsidR="000E1116" w:rsidRPr="00492CAF" w:rsidRDefault="000E1116" w:rsidP="000E1116">
      <w:pPr>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19. Fakturowanie i zapłata faktur następować będzie zgodnie z ustawą z 11 marca 2004r.,                                o podatku od towarów i usług (tj. z 2023 r., poz. 1570 ze </w:t>
      </w:r>
      <w:proofErr w:type="spellStart"/>
      <w:r w:rsidRPr="00492CAF">
        <w:rPr>
          <w:rFonts w:asciiTheme="majorHAnsi" w:hAnsiTheme="majorHAnsi" w:cstheme="majorHAnsi"/>
          <w:color w:val="000000" w:themeColor="text1"/>
        </w:rPr>
        <w:t>zm</w:t>
      </w:r>
      <w:proofErr w:type="spellEnd"/>
      <w:r w:rsidRPr="00492CAF">
        <w:rPr>
          <w:rFonts w:asciiTheme="majorHAnsi" w:hAnsiTheme="majorHAnsi" w:cstheme="majorHAnsi"/>
          <w:color w:val="000000" w:themeColor="text1"/>
        </w:rPr>
        <w:t xml:space="preserve">). </w:t>
      </w:r>
    </w:p>
    <w:p w14:paraId="784FBAA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20. Wykonawca nie może dokonać cesji wierzytelności wynikającej z niniejszej umowy.</w:t>
      </w:r>
    </w:p>
    <w:p w14:paraId="25B7DCE1"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13</w:t>
      </w:r>
    </w:p>
    <w:p w14:paraId="19A15951"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Odbiory</w:t>
      </w:r>
    </w:p>
    <w:p w14:paraId="5DEC270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Strony zgodnie postanawiają, iż będą stosować następujące rodzaje odbiorów: </w:t>
      </w:r>
    </w:p>
    <w:p w14:paraId="47A236F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odbiór kompletnej dokumentacji projektowej wraz z uzyskanym ostatecznym pozwoleniem na budowę,</w:t>
      </w:r>
    </w:p>
    <w:p w14:paraId="3524AD5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odbiory częściowe za częściowe wykonanie robót budowlanych, stanowiące podstawę do wystawienia faktur częściowych, </w:t>
      </w:r>
    </w:p>
    <w:p w14:paraId="5B1B31E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odbiór końcowy. </w:t>
      </w:r>
    </w:p>
    <w:p w14:paraId="3D57684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Odbiór, o którym mowa w ust. 1 pkt 1) dokonany będzie po przedłożeniu Zamawiającemu prawidłowo i kompletnie wykonanej dokumentacji projektowej wraz z ostatecznym pozwoleniem na budowę.</w:t>
      </w:r>
    </w:p>
    <w:p w14:paraId="5D4940F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Jeżeli Zamawiający stwierdzi, że przedłożona dokumentacja  projektowa nie spełnia wymogów określonych umową, przerwie czynności odbiorowe i pisemnie wezwie Wykonawcę do usunięcia wad  z wyznaczeniem terminu na ich usunięcie, nie krótszy niż 7 dni kalendarzowych. </w:t>
      </w:r>
    </w:p>
    <w:p w14:paraId="5E4D37C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4. W przypadku stwierdzenia wad nieistotnych, nie uniemożliwiających dokonania czynności odbiorowych dokumentacji projektowej, Zamawiający wyznacza termin na usunięcie wad w terminie nie dłuższym niż 7 dni kalendarzowych. </w:t>
      </w:r>
    </w:p>
    <w:p w14:paraId="5361285A"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Termin wyznaczony na usunięcie wad wstrzymuje bieg terminów wyznaczonych Zamawiającemu na dokonanie odbioru Dokumentacji projektowej </w:t>
      </w:r>
    </w:p>
    <w:p w14:paraId="5155EFD8" w14:textId="5BFF9410"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6. Po zakończeniu robót, dokonaniu wpisu w dzienniku budowy przez Kierownika Budowy                             i potwierdzeniu gotowości odbioru przez Inspektora Nadzoru Inwestorskiego, Wykonawca zawiadomi Zamawiającego o gotowości do odbiorów częściowych i odbioru końcowego robót budowlanych. Zgłoszenie Zamawiającemu gotowości do odbioru nastąpi w formie pisemnej. Na piśmie musi znajdować się adnotacja Inspektora Nadzoru potwierdzająca zakończenie </w:t>
      </w:r>
      <w:r w:rsidR="00492CAF" w:rsidRPr="00492CAF">
        <w:rPr>
          <w:rFonts w:asciiTheme="majorHAnsi" w:hAnsiTheme="majorHAnsi" w:cstheme="majorHAnsi"/>
          <w:color w:val="000000" w:themeColor="text1"/>
        </w:rPr>
        <w:t xml:space="preserve">części </w:t>
      </w:r>
      <w:r w:rsidRPr="00492CAF">
        <w:rPr>
          <w:rFonts w:asciiTheme="majorHAnsi" w:hAnsiTheme="majorHAnsi" w:cstheme="majorHAnsi"/>
          <w:color w:val="000000" w:themeColor="text1"/>
        </w:rPr>
        <w:t>robót</w:t>
      </w:r>
      <w:r w:rsidR="00492CAF" w:rsidRPr="00492CAF">
        <w:rPr>
          <w:rFonts w:asciiTheme="majorHAnsi" w:hAnsiTheme="majorHAnsi" w:cstheme="majorHAnsi"/>
          <w:color w:val="000000" w:themeColor="text1"/>
        </w:rPr>
        <w:t xml:space="preserve"> lub ca</w:t>
      </w:r>
      <w:r w:rsidR="00A72E00">
        <w:rPr>
          <w:rFonts w:asciiTheme="majorHAnsi" w:hAnsiTheme="majorHAnsi" w:cstheme="majorHAnsi"/>
          <w:color w:val="000000" w:themeColor="text1"/>
        </w:rPr>
        <w:t>ł</w:t>
      </w:r>
      <w:r w:rsidR="00492CAF" w:rsidRPr="00492CAF">
        <w:rPr>
          <w:rFonts w:asciiTheme="majorHAnsi" w:hAnsiTheme="majorHAnsi" w:cstheme="majorHAnsi"/>
          <w:color w:val="000000" w:themeColor="text1"/>
        </w:rPr>
        <w:t>ości</w:t>
      </w:r>
      <w:r w:rsidRPr="00492CAF">
        <w:rPr>
          <w:rFonts w:asciiTheme="majorHAnsi" w:hAnsiTheme="majorHAnsi" w:cstheme="majorHAnsi"/>
          <w:color w:val="000000" w:themeColor="text1"/>
        </w:rPr>
        <w:t xml:space="preserve"> robót zgodnie z zawartą umową.  Zgłoszenie niezawierające adnotacji Inspektora Nadzoru nie jest wiążące dla Zamawiającego, a tym samym bezskuteczne.</w:t>
      </w:r>
    </w:p>
    <w:p w14:paraId="68DF019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Do zawiadomienia o gotowości do odbioru częściowego robót budowlanych Wykonawca jest zobowiązany załączyć wykaz robót zgłoszonych do odbioru częściowego oraz ich wartość. </w:t>
      </w:r>
    </w:p>
    <w:p w14:paraId="4E4BF82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Wraz z zawiadomieniem o gotowości do odbioru końcowego robót Wykonawca przekaże Zamawiającemu następujące dokumenty: </w:t>
      </w:r>
    </w:p>
    <w:p w14:paraId="537CFB1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dokumentację powykonawczą obiektu wraz z naniesionymi zmianami dokonanymi w toku budowy, potwierdzonymi i uzasadnionymi przez Kierownika Budowy, Inspektora Nadzoru                            i Projektanta, jeżeli miały miejsce, </w:t>
      </w:r>
    </w:p>
    <w:p w14:paraId="7CBA71C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oryginał dziennika budowy, </w:t>
      </w:r>
    </w:p>
    <w:p w14:paraId="17ABF53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inwentaryzację powykonawczą zarejestrowaną w Wydziale Geodezji i Kartografii Starostwa Powiatowego w Radomsku lub oświadczenie geodety o wykonaniu inwentaryzacji powykonawczej i złożeniu jej w w/w wydziale, mapę z pomiaru powykonawczego Wykonawca przekaże Zamawiającemu niezwłocznie po jej uzyskaniu, </w:t>
      </w:r>
    </w:p>
    <w:p w14:paraId="3AEB776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oświadczenie Kierownika Budowy o: </w:t>
      </w:r>
    </w:p>
    <w:p w14:paraId="764F9EC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a) zgodności wykonania obiektu z projektem budowlanym, warunkami pozwolenia na budowę, obowiązującymi przepisami i Polskimi Normami,</w:t>
      </w:r>
    </w:p>
    <w:p w14:paraId="678A15C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doprowadzeniu do należytego stanu i porządku placu budowy i terenów sąsiednich, jeżeli                     w trakcie prac konieczne było wejście na nie i korzystania z nich, </w:t>
      </w:r>
    </w:p>
    <w:p w14:paraId="377227A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c) wbudowaniu materiałów i wyrobów budowlanych zgodnie z projektem budowlanym i ustawą o wyrobach budowlanych,</w:t>
      </w:r>
    </w:p>
    <w:p w14:paraId="3168A3B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oświadczenie geodety o odtworzeniu zniszczonych punktów osnowy geodezyjnej – o ile doszło do ich zniszczenia, </w:t>
      </w:r>
    </w:p>
    <w:p w14:paraId="165C653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protokoły odbiorów technicznych, protokoły badań, prób, rozruchów i sprawdzeń wykonanych w trakcie realizacji, opinie, uzgodnienia lub zezwolenia właściwych organów, gestorów sieci, </w:t>
      </w:r>
    </w:p>
    <w:p w14:paraId="71A4A7E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zestawienie wbudowanych materiałów, wyrobów wraz z dokumentami potwierdzającymi dopuszczenie do stosowania na terytorium RP, np. atesty, aprobaty techniczne, certyfikaty, deklaracje zgodności, itp., </w:t>
      </w:r>
    </w:p>
    <w:p w14:paraId="54C950F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8) instrukcje użytkowania i eksploatacji obiektu wraz z wykazem wbudowanych lub zainstalowanych urządzeń, które wymagają przeglądów serwisowych – o ile takie występują,</w:t>
      </w:r>
    </w:p>
    <w:p w14:paraId="4A33A85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9) instrukcje obsługi wraz z potwierdzeniem wykonania szkoleń w zakresie obsługi tych urządzeń –  jeśli jest to wymagane, </w:t>
      </w:r>
    </w:p>
    <w:p w14:paraId="3ACDC335" w14:textId="1525DFDF"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10) decyzję pozwolenia na użytkowanie</w:t>
      </w:r>
      <w:r w:rsidR="002734E3" w:rsidRPr="00492CAF">
        <w:rPr>
          <w:rFonts w:asciiTheme="majorHAnsi" w:hAnsiTheme="majorHAnsi" w:cstheme="majorHAnsi"/>
          <w:color w:val="000000" w:themeColor="text1"/>
        </w:rPr>
        <w:t xml:space="preserve"> lub zgłoszenie  do użytkowania przyjęte bez sprzeciwu</w:t>
      </w:r>
      <w:r w:rsidRPr="00492CAF">
        <w:rPr>
          <w:rFonts w:asciiTheme="majorHAnsi" w:hAnsiTheme="majorHAnsi" w:cstheme="majorHAnsi"/>
          <w:color w:val="000000" w:themeColor="text1"/>
        </w:rPr>
        <w:t xml:space="preserve">. </w:t>
      </w:r>
    </w:p>
    <w:p w14:paraId="02C6AB8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9. Niedostarczenie wraz z zawiadomieniem, w terminie ustalonym w umowie dokumentów,                     o których mowa w ust. 8 jest równoznaczne z niewykonaniem przedmiotu umowy w terminie                    i skutkuje naliczeniem kar umownych i wstrzymaniem dalszej procedury odbiorowej.</w:t>
      </w:r>
    </w:p>
    <w:p w14:paraId="1AAF741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Odbiory częściowe, o których mowa w ust. 1 pkt 2), dokonywane będą w terminie 5 dni roboczych, licząc od dnia zgłoszenia do Zamawiającego.  Jeżeli w toku czynności odbioru częściowego robót stwierdzone zostanie, że przedmiot umowy nie osiągnął gotowości do odbioru z powodu niezakończenia robót zgłoszonych do odbioru lub zostaną stwierdzone wady robót Zamawiający odstąpi od czynności odbiorowych. </w:t>
      </w:r>
    </w:p>
    <w:p w14:paraId="5805A7F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11. Odbiór końcowy zostanie dokonany po całkowitym zakończeniu wszystkich robót budowlanych stanowiących przedmiot umowy, likwidacji zaplecza budowy oraz uporządkowaniu terenu budowy.</w:t>
      </w:r>
    </w:p>
    <w:p w14:paraId="6C08B69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Zamawiający wyznaczy datę i rozpocznie czynności odbioru końcowego w ciągu 7 dni roboczych od daty otrzymania zawiadomienia o gotowości do odbioru pod warunkiem przekazania przez Wykonawcę dokumentów, o których mowa w ust. 8. </w:t>
      </w:r>
    </w:p>
    <w:p w14:paraId="2552C51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13. Odbiory częściowe i odbiór końcowy robót będą przeprowadzane komisyjnie przy udziale upoważnionych przedstawicieli Zamawiającego, w tym Inspektora Nadzoru Inwestorskiego                                   i upoważnionego/</w:t>
      </w:r>
      <w:proofErr w:type="spellStart"/>
      <w:r w:rsidRPr="00492CAF">
        <w:rPr>
          <w:rFonts w:asciiTheme="majorHAnsi" w:hAnsiTheme="majorHAnsi" w:cstheme="majorHAnsi"/>
          <w:color w:val="000000" w:themeColor="text1"/>
        </w:rPr>
        <w:t>ych</w:t>
      </w:r>
      <w:proofErr w:type="spellEnd"/>
      <w:r w:rsidRPr="00492CAF">
        <w:rPr>
          <w:rFonts w:asciiTheme="majorHAnsi" w:hAnsiTheme="majorHAnsi" w:cstheme="majorHAnsi"/>
          <w:color w:val="000000" w:themeColor="text1"/>
        </w:rPr>
        <w:t xml:space="preserve"> przedstawiciela/i Wykonawcy. </w:t>
      </w:r>
    </w:p>
    <w:p w14:paraId="735F8FD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14. Z przeprowadzonych odbiorów robót sporządzone zostaną protokoły częściowe i protokół końcowy, który potwierdza wykonanie i zakończenie realizacji całego przedmiotu umowy. </w:t>
      </w:r>
    </w:p>
    <w:p w14:paraId="341F1E4D" w14:textId="46523E8E"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15. Jeżeli w toku czynności odbioru końcowego robót stwierdzone zostanie, że przedmiot umowy nie osiągnął gotowości do odbioru z powodu niezakończenia robót lub zostaną stwierdzone wady, </w:t>
      </w:r>
      <w:r w:rsidR="00492CAF">
        <w:rPr>
          <w:rFonts w:asciiTheme="majorHAnsi" w:hAnsiTheme="majorHAnsi" w:cstheme="majorHAnsi"/>
          <w:color w:val="000000" w:themeColor="text1"/>
        </w:rPr>
        <w:t>wówczas</w:t>
      </w:r>
      <w:r w:rsidRPr="00492CAF">
        <w:rPr>
          <w:rFonts w:asciiTheme="majorHAnsi" w:hAnsiTheme="majorHAnsi" w:cstheme="majorHAnsi"/>
          <w:color w:val="000000" w:themeColor="text1"/>
        </w:rPr>
        <w:t xml:space="preserve"> Zamawiającemu przysługują następujące uprawnienia: </w:t>
      </w:r>
    </w:p>
    <w:p w14:paraId="28DA441E" w14:textId="06FABEA6"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jeżeli przedmiot umowy nadaje się do użytkowania zgodnie z jego przeznaczeniem, a wady nadają się do usunięcia, Zamawiający dokona odbioru przedmiotu umowy, wskazując w protokole odbioru końcowego listę wad do usunięcia na koszt Wykonawcy</w:t>
      </w:r>
      <w:r w:rsidR="0061444A">
        <w:rPr>
          <w:rFonts w:asciiTheme="majorHAnsi" w:hAnsiTheme="majorHAnsi" w:cstheme="majorHAnsi"/>
          <w:color w:val="000000" w:themeColor="text1"/>
        </w:rPr>
        <w:t>,</w:t>
      </w:r>
      <w:r w:rsidRPr="00492CAF">
        <w:rPr>
          <w:rFonts w:asciiTheme="majorHAnsi" w:hAnsiTheme="majorHAnsi" w:cstheme="majorHAnsi"/>
          <w:color w:val="000000" w:themeColor="text1"/>
        </w:rPr>
        <w:t xml:space="preserve"> wskazując termin ich usunięcia,</w:t>
      </w:r>
    </w:p>
    <w:p w14:paraId="58740C1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jeżeli wady nie nadają się do usunięcia, lecz umożliwiają użytkowanie przedmiotu umowy zgodnie z przeznaczeniem, Zamawiający odpowiednio obniży wynagrodzenie o poniesione wszelkie koszty z tego tytułu nie płacąc za elementy wadliwe,</w:t>
      </w:r>
    </w:p>
    <w:p w14:paraId="76FFA17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jeżeli wady są istotne i przedmiot umowy nie może być użytkowany zgodnie                                              z przeznaczeniem Zamawiający odmówi odbioru, a Wykonawca zobowiązany jest do wykonania przedmiotu umowy zgodnie z wymaganiami umowy lub Zamawiający odstąpi od umowy                             z przyczyn, za które odpowiedzialność ponosi Wykonawca, jednocześnie naliczając Wykonawcy karę umowną. </w:t>
      </w:r>
    </w:p>
    <w:p w14:paraId="47E35D4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16. Wykonawca zobowiązany jest do zawiadomienia Zamawiającego o usunięciu wad oraz do żądania wyznaczenia terminu stwierdzenia usunięcia wad w terminie i w sposób uzgodniony przez Strony.</w:t>
      </w:r>
    </w:p>
    <w:p w14:paraId="787D517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17. Zamawiający wyznaczy termin na protokolarne stwierdzenie usunięcia wad.</w:t>
      </w:r>
    </w:p>
    <w:p w14:paraId="7AAB2DAD" w14:textId="69846D32"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18. W przypadku, o którym mowa w ust. 15 pkt 1) jeśli Wykonawca nie usunie wad w terminie                        7 dni od daty wyznaczonej przez Zamawiającego na ich usunięcie, wówczas Zamawiający może zlecić usunięcie wad osobie trzeciej na koszt i ryzyko Wykonawcy, bez konieczności uzyskania upoważnienia sądu na zlecenie wykonania zastępczego. Do chwili usunięcia wad w ramach wykonania zastępczego Zamawiający naliczać będzie karę umowną</w:t>
      </w:r>
      <w:r w:rsidR="0061444A">
        <w:rPr>
          <w:rFonts w:asciiTheme="majorHAnsi" w:hAnsiTheme="majorHAnsi" w:cstheme="majorHAnsi"/>
          <w:color w:val="000000" w:themeColor="text1"/>
        </w:rPr>
        <w:t>, o której mowa w § 17 ust. 1 pkt 4).</w:t>
      </w:r>
    </w:p>
    <w:p w14:paraId="140431F9"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lastRenderedPageBreak/>
        <w:t>§ 14</w:t>
      </w:r>
    </w:p>
    <w:p w14:paraId="7FFDD520"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Podwykonawcy</w:t>
      </w:r>
    </w:p>
    <w:p w14:paraId="47E62B4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Wykonawca może powierzyć wykonanie części zamówienia podwykonawcy/podwykonawcom. </w:t>
      </w:r>
    </w:p>
    <w:p w14:paraId="6416358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Zamawiający nie zastrzega obowiązku osobistego wykonania przez Wykonawcę kluczowych części zamówienia.</w:t>
      </w:r>
    </w:p>
    <w:p w14:paraId="4311535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Zgodnie z oświadczeniem zawartym w ofercie Wykonawca zamówienie wykona sam, za wyjątkiem robót/usług w zakresie……………………………………………, które zostaną wykonane przy udziale podwykonawcy(ów) w tym, na którego(</w:t>
      </w:r>
      <w:proofErr w:type="spellStart"/>
      <w:r w:rsidRPr="00492CAF">
        <w:rPr>
          <w:rFonts w:asciiTheme="majorHAnsi" w:hAnsiTheme="majorHAnsi" w:cstheme="majorHAnsi"/>
          <w:color w:val="000000" w:themeColor="text1"/>
        </w:rPr>
        <w:t>ych</w:t>
      </w:r>
      <w:proofErr w:type="spellEnd"/>
      <w:r w:rsidRPr="00492CAF">
        <w:rPr>
          <w:rFonts w:asciiTheme="majorHAnsi" w:hAnsiTheme="majorHAnsi" w:cstheme="majorHAnsi"/>
          <w:color w:val="000000" w:themeColor="text1"/>
        </w:rPr>
        <w:t>) zasoby Wykonawca powoływał się, na zasadach określonych w art. 118 ustawy Prawo zamówień publicznych, w celu wykazania spełniania warunków udziału w postępowaniu, o których mowa w art. 125 ustawy Prawo zamówień publicznych.</w:t>
      </w:r>
    </w:p>
    <w:p w14:paraId="0AB7FB4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Jeżeli zmiana albo rezygnacja z podwykonawcy dotyczyć będzie podmiotu, na którego zasoby Wykonawca powoływał się, na zasadach określonych w art. 118 ustawy Prawo zamówień publicznych, w celu wykazania spełniania warunków udziału w postępowaniu, o których mowa                  w art. 125 ustawy Prawo zamówień publicznych, Wykonawca jest obowiązany wykazać Zamawiającemu, iż proponowany inny podwykonawca lub Wykonawca samodzielnie spełnia                     je w stopniu nie mniejszym niż wymagany w trakcie postępowania o udzielenie zamówienia. </w:t>
      </w:r>
    </w:p>
    <w:p w14:paraId="4F2F296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załączyć kosztorys sporządzony przez podwykonawcę opracowany metodą uproszczoną (obowiązujący dla przedkładanej umowy                   o podwykonawstwo) odpowiadający pozycjom w kosztorysie obowiązującym dla umowy Gmina Dobryszyce– Wykonawca. Zamawiający dopuszcza możliwość, aby ceny poszczególnych pozycji                  w kosztorysie sporządzonym przez podwykonawcę obowiązującym dla umowy Wykonawca – Podwykonawca były wyższe od cen poszczególnych pozycji w kosztorysie obowiązującym dla umowy Gmina Dobryszyce – Wykonawca. Zamawiający zastrzega w takim przypadku,                                   że odpowiada zgodnie z przepisami Prawa zamówień publicznych oraz Kodeksu Cywilnego za wynagrodzenie Podwykonawcy i dalszego Podwykonawcy do wysokości cen poszczególnych pozycji w kosztorysie obowiązującym dla umowy Gmina Dobryszyce – Wykonawca.</w:t>
      </w:r>
    </w:p>
    <w:p w14:paraId="5F5556F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 </w:t>
      </w:r>
    </w:p>
    <w:p w14:paraId="67F66B8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w:t>
      </w:r>
      <w:r w:rsidRPr="00492CAF">
        <w:rPr>
          <w:rFonts w:asciiTheme="majorHAnsi" w:hAnsiTheme="majorHAnsi" w:cstheme="majorHAnsi"/>
          <w:color w:val="000000" w:themeColor="text1"/>
        </w:rPr>
        <w:lastRenderedPageBreak/>
        <w:t xml:space="preserve">o podwykonawstwo, której przedmiotem są roboty budowlane w terminie 7 dni od dnia zawarcia tej umowy. </w:t>
      </w:r>
    </w:p>
    <w:p w14:paraId="738797B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8. Jeżeli Zamawiający w terminie 7 dni od dnia przedłożenia mu poświadczonej za zgodność                    z 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14:paraId="33D455D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492CAF">
        <w:rPr>
          <w:rFonts w:asciiTheme="majorHAnsi" w:hAnsiTheme="majorHAnsi" w:cstheme="majorHAnsi"/>
          <w:color w:val="000000" w:themeColor="text1"/>
          <w:shd w:val="clear" w:color="auto" w:fill="FFFFFF"/>
        </w:rPr>
        <w:t xml:space="preserve"> Podwykonawca lub dalszy Podwykonawca, przedkłada poświadczoną za zgodność z oryginałem kopię umowy również Wykonawcy.</w:t>
      </w:r>
    </w:p>
    <w:p w14:paraId="73EE1DC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10. W przypadku, o którym mowa w ust. 9, jeżeli termin zapłaty wynagrodzenia jest dłuższy niż określony w ust. 12 lit. a), Zamawiający informuje o tym Wykonawcę i wzywa go do doprowadzenia do zmiany tej umowy pod rygorem wystąpienia o zapłatę kary umownej.</w:t>
      </w:r>
    </w:p>
    <w:p w14:paraId="10FA359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Do zmian postanowień umów o podwykonawstwo stosuje się zasady mające zastosowanie przy zawieraniu umowy o podwykonawstwo. </w:t>
      </w:r>
    </w:p>
    <w:p w14:paraId="69E7907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Umowa o podwykonawstwo powinna stanowić w szczególności, iż: </w:t>
      </w:r>
    </w:p>
    <w:p w14:paraId="739EFE0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35850F1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 </w:t>
      </w:r>
    </w:p>
    <w:p w14:paraId="4CA1B60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wypłata wynagrodzenia Podwykonawcy lub dalszemu Podwykonawcy za wykonane przez nich roboty budowlane będące przedmiotem umowy następować będzie co najmniej z taką samą częstotliwością, jaką przyjęto w umowie pomiędzy Zamawiającym, a Wykonawcą, na podstawie odbiorów robót wykonanych przez Podwykonawcę lub dalszego Podwykonawcę, </w:t>
      </w:r>
    </w:p>
    <w:p w14:paraId="72D048D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d) wykonanie przedmiotu umowy o podwykonawstwo zostaje określone, na co najmniej takim poziomie, jakości, jaki wynika z umowy zawartej pomiędzy Zamawiającym, a Wykonawcą                                  i powinno odpowiadać stosownym dla tego wykonania wymaganiom określonym w dokumentacji technicznej oraz SWZ, </w:t>
      </w:r>
    </w:p>
    <w:p w14:paraId="3B8718F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Podwykonawca lub dalszy Podwykonawca są zobowiązani do przedstawiania Zamawiającemu na jego żądanie dokumentów, oświadczeń i wyjaśnień dotyczących realizacji umowy                                        o podwykonawstwo, </w:t>
      </w:r>
    </w:p>
    <w:p w14:paraId="48D6039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f) musi zawierać postanowienia w zakresie wypełnienia przez Podwykonawcę robót obowiązków związanych z zatrudnieniem w ramach stosunku pracy osób do wykonania czynności określonych przez Zamawiającego, </w:t>
      </w:r>
    </w:p>
    <w:p w14:paraId="555395D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g) musi zawierać postanowienia stwierdzające, iż Zamawiający jest drugim obok Wykonawcy beneficjentem uprawnień z tytułu rękojmi za wady i gwarancji, jakości udzielanych przez </w:t>
      </w:r>
      <w:r w:rsidRPr="00492CAF">
        <w:rPr>
          <w:rFonts w:asciiTheme="majorHAnsi" w:hAnsiTheme="majorHAnsi" w:cstheme="majorHAnsi"/>
          <w:color w:val="000000" w:themeColor="text1"/>
        </w:rPr>
        <w:lastRenderedPageBreak/>
        <w:t xml:space="preserve">Podwykonawcę lub dalszego Podwykonawcę, </w:t>
      </w:r>
    </w:p>
    <w:p w14:paraId="02A8FE0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h) umowa o podwykonawstwo winna zawierać zasady zawierania umów o podwykonawstwo                     z dalszymi Podwykonawcami, </w:t>
      </w:r>
    </w:p>
    <w:p w14:paraId="2825211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742A9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j) nie może zawierać postanowień uzależniających zwrot kwot zabezpieczenia przez Wykonawcę Podwykonawcy, od zwrotu zabezpieczenia należytego wykonania umowy Wykonawcy przez Zamawiającego, </w:t>
      </w:r>
    </w:p>
    <w:p w14:paraId="0A9266D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k)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2D7F9E8B" w14:textId="6FD285F2"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W przypadku dokonania zmiany umowy na podstawie § 21 Wykonawca zobowiązany jest                  w terminie 7 dni od dokonania zmiany do zmiany wynagrodzenia przysługującego podwykonawcy, z którym zawarł umowę na roboty budowlane lub usługi obowiązującą przez okres przekraczający </w:t>
      </w:r>
      <w:r w:rsidR="0061444A">
        <w:rPr>
          <w:rFonts w:asciiTheme="majorHAnsi" w:hAnsiTheme="majorHAnsi" w:cstheme="majorHAnsi"/>
          <w:color w:val="000000" w:themeColor="text1"/>
        </w:rPr>
        <w:t>6</w:t>
      </w:r>
      <w:r w:rsidRPr="00492CAF">
        <w:rPr>
          <w:rFonts w:asciiTheme="majorHAnsi" w:hAnsiTheme="majorHAnsi" w:cstheme="majorHAnsi"/>
          <w:color w:val="000000" w:themeColor="text1"/>
        </w:rPr>
        <w:t xml:space="preserve"> miesięcy, w zakresie odpowiadającym zmianom cen materiałów lub kosztów dotyczących zobowiązania podwykonawcy. </w:t>
      </w:r>
    </w:p>
    <w:p w14:paraId="13F217EF"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15</w:t>
      </w:r>
    </w:p>
    <w:p w14:paraId="498CF2B5"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Gwarancja i rękojmia - dokumentacja projektowa</w:t>
      </w:r>
    </w:p>
    <w:p w14:paraId="3F47DD26"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Wykonawca jest odpowiedzialny względem Zamawiającego za wady dokumentacji projektowej  zmniejszające jej wartość lub użyteczność ze względu na cel oznaczony w Umowie. </w:t>
      </w:r>
    </w:p>
    <w:p w14:paraId="42FBDB0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udziela Zamawiającemu gwarancji na wykonaną przez siebie dokumentację. Termin gwarancji wynosi 3 lata i liczy się od daty podpisania przez Zamawiającego protokołu odbioru dokumentacji projektowej. </w:t>
      </w:r>
    </w:p>
    <w:p w14:paraId="530DE49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Strony rozszerzają uprawnienia Zamawiającego z tytułu rękojmi za wady i uzgadniają, że uprawnienia te wygasają w stosunku do Wykonawcy wraz z wygaśnięciem odpowiedzialności Wykonawcy z tytułu rękojmi za wady robót budowlanych wykonywanych na podstawie dokumentacji projektowej. </w:t>
      </w:r>
    </w:p>
    <w:p w14:paraId="57087C2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 przypadku zaistnienia wady wymuszającej istotne odstępstwo od zatwierdzonego projektu     i pozwolenia na budowę, Wykonawca obowiązany jest własnym staraniem i na własny koszt doprowadzić do zgodności z obowiązującym prawem i pozyskać wymagane decyzje administracyjne (sporządzenie projektu zamiennego, uzgodnienia, pozwolenia na budowę/zgłoszenie robót ). </w:t>
      </w:r>
    </w:p>
    <w:p w14:paraId="7B8EEC0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Z tytułu udzielonej gwarancji Wykonawca jest odpowiedzialna wobec Zamawiającego za wady dokumentacji projektowej zmniejszające jego wartość lub użyteczność ze względu na cel w umowie określony lub wynikający z przeznaczenia przedmiotu umowy, w szczególności za rozwiązania niezgodne z obowiązującymi przepisami prawa i normami technicznymi. </w:t>
      </w:r>
    </w:p>
    <w:p w14:paraId="3502CEC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 przypadku ujawnienia się wad dokumentacji projektowej w okresie gwarancji lub rękojmi Zamawiający ma prawo żądać ich nieodpłatnego usunięcia w terminie wskazanym przez Zamawiającego, nie krótszym jednak niż 7 dni od daty zawiadomienia Wykonawcy. </w:t>
      </w:r>
    </w:p>
    <w:p w14:paraId="47C334CE" w14:textId="77777777" w:rsidR="000E1116" w:rsidRPr="00492CAF" w:rsidRDefault="000E1116" w:rsidP="000E1116">
      <w:pPr>
        <w:tabs>
          <w:tab w:val="left" w:pos="426"/>
        </w:tabs>
        <w:autoSpaceDE w:val="0"/>
        <w:adjustRightInd w:val="0"/>
        <w:contextualSpacing/>
        <w:textAlignment w:val="auto"/>
        <w:rPr>
          <w:rFonts w:asciiTheme="majorHAnsi" w:hAnsiTheme="majorHAnsi" w:cstheme="majorHAnsi"/>
          <w:color w:val="000000" w:themeColor="text1"/>
          <w:lang w:eastAsia="pl-PL"/>
        </w:rPr>
      </w:pPr>
      <w:r w:rsidRPr="00492CAF">
        <w:rPr>
          <w:rFonts w:asciiTheme="majorHAnsi" w:hAnsiTheme="majorHAnsi" w:cstheme="majorHAnsi"/>
          <w:color w:val="000000" w:themeColor="text1"/>
        </w:rPr>
        <w:t xml:space="preserve">7. W przypadku nie usunięcia wad w wyznaczonym przez Zamawiającego terminie, Zamawiający będzie mógł usunąć wady we własnym zakresie lub przy pomocy strony trzeciej, </w:t>
      </w:r>
      <w:r w:rsidRPr="00492CAF">
        <w:rPr>
          <w:rFonts w:asciiTheme="majorHAnsi" w:hAnsiTheme="majorHAnsi" w:cstheme="majorHAnsi"/>
          <w:color w:val="000000" w:themeColor="text1"/>
        </w:rPr>
        <w:lastRenderedPageBreak/>
        <w:t>na ryzyko i koszt Wykonawcy bez konieczności uzyskania upoważnienia sądu na zlecenie wykonania zastępczego.  Do chwili usunięcia wad w ramach wykonania zastępczego Zamawiający naliczać będzie karę umowna o której mowa w §17 ust.1 pkt 3).</w:t>
      </w:r>
    </w:p>
    <w:p w14:paraId="26CDA97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Wykonawca odpowiada za wadę przedmiotu umowy również po upływie okresu gwarancji lub  rękojmi, o ile Zamawiający zawiadomił Wykonawcę o wadzie przed upływem okresu gwarancji  lub rękojmi. </w:t>
      </w:r>
    </w:p>
    <w:p w14:paraId="3AEBF468"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W przypadku konieczności wykonania opracowań zamiennych i uzupełniających na skutek ujawnionych w trakcie realizacji robót budowlanych nieprawidłowości dokumentacji projektowej, Wykonawca zobowiązuje się do ich usunięcia na własny koszt. </w:t>
      </w:r>
    </w:p>
    <w:p w14:paraId="090C050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W razie wątpliwości poczytuje się, że niniejsza umowa stanowi dokument gwarancyjny                          w rozumieniu przepisów Kodeksu cywilnego. </w:t>
      </w:r>
    </w:p>
    <w:p w14:paraId="2D2905A7" w14:textId="77777777" w:rsidR="000E1116" w:rsidRPr="00492CAF" w:rsidRDefault="000E1116" w:rsidP="000E1116">
      <w:pPr>
        <w:autoSpaceDE w:val="0"/>
        <w:adjustRightInd w:val="0"/>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16</w:t>
      </w:r>
    </w:p>
    <w:p w14:paraId="19CAAF09"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Gwarancja i rękojmi - roboty budowalne</w:t>
      </w:r>
    </w:p>
    <w:p w14:paraId="0FA9BE2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Odpowiedzialność Wykonawcy z tytułu gwarancji rozpoczyna się od daty podpisania protokołu odbioru końcowego robót i obejmuje wszystkie wykonane roboty budowlane oraz wszystkie wbudowane materiały i urządzenia będące przedmiotem niniejszej umowy, z zastrzeżeniem ust. 2. Okres gwarancji wynosi 5 lat licząc od daty podpisania protokołu odbioru końcowego robót.</w:t>
      </w:r>
    </w:p>
    <w:p w14:paraId="7DF13F8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Na dostarczone i zamontowane panele fotowoltaiczne Wykonawca udziela 10 lat gwarancji na 90% wydajności, 25 lat gwarancji na 80% wydajności oraz 15 lat gwarancji produktowej licząc od daty podpisania protokołu odbioru końcowego robót</w:t>
      </w:r>
    </w:p>
    <w:p w14:paraId="2B1FEC7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3. Okres rękojmi jest równy okresowi gwarancji.</w:t>
      </w:r>
    </w:p>
    <w:p w14:paraId="02BEC4B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4. W okresie trwania gwarancji i rękojmi Wykonawca jest zobowiązany do bezpłatnego usuwania wad  na każde wezwanie Zamawiającego, w terminie nie dłuższym niż 14 dni od momentu doręczenia takiego wezwania, chyba że usunięcie wad z uwagi na uwarunkowania zewnętrzne i technologiczne wymagałoby dłuższego czasu. Wady mogące powodować zagrożenie życia  i zdrowia lub dalsze uszkodzenia przedmiotu umowy Wykonawca zobowiązany jest usunąć niezwłocznie. </w:t>
      </w:r>
    </w:p>
    <w:p w14:paraId="6B8E025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 Wady będą usuwane w obiekcie Zamawiającego, chyba że sprzeciwia się temu charakter naprawy.</w:t>
      </w:r>
    </w:p>
    <w:p w14:paraId="41FBA2B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6. Wykonawca zobowiązany jest do pisemnego zawiadomienia Zamawiającego o usunięciu wad oraz żądania wyznaczenia terminu odbioru zakwestionowanych uprzednio robót. Na okoliczność usunięcia wad sporządzony zostanie protokół odbioru.</w:t>
      </w:r>
    </w:p>
    <w:p w14:paraId="6D9EF7D0" w14:textId="77777777" w:rsidR="000E1116" w:rsidRPr="00492CAF" w:rsidRDefault="000E1116" w:rsidP="000E1116">
      <w:pPr>
        <w:tabs>
          <w:tab w:val="left" w:pos="426"/>
        </w:tabs>
        <w:autoSpaceDE w:val="0"/>
        <w:adjustRightInd w:val="0"/>
        <w:contextualSpacing/>
        <w:textAlignment w:val="auto"/>
        <w:rPr>
          <w:rFonts w:asciiTheme="majorHAnsi" w:hAnsiTheme="majorHAnsi" w:cstheme="majorHAnsi"/>
          <w:color w:val="000000" w:themeColor="text1"/>
          <w:lang w:eastAsia="pl-PL"/>
        </w:rPr>
      </w:pPr>
      <w:r w:rsidRPr="00492CAF">
        <w:rPr>
          <w:rFonts w:asciiTheme="majorHAnsi" w:hAnsiTheme="majorHAnsi" w:cstheme="majorHAnsi"/>
          <w:color w:val="000000" w:themeColor="text1"/>
        </w:rPr>
        <w:t>7. Jeżeli Wykonawca nie usunie wad w terminie 14 dni od daty otrzymania wezwania do ich usunięcia, wówczas Zamawiający ma prawo zlecić usunięcie takiej wady osobie trzeciej bez konieczności uzyskania upoważnienia sądy na zlecenie wykonania zastępczego i obciążyć kosztami Wykonawcę. Powyższe działania nie skutkują utratą uprawnień z tytułu udzielenia przez Wykonawcę gwarancji. Do chwili usunięcia wad w ramach wykonania zastępczego Zamawiający naliczać będzie karę umowna o której mowa w §17 ust.1 pkt 4).</w:t>
      </w:r>
    </w:p>
    <w:p w14:paraId="0695C78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Przed upływem okresu gwarancji i rękojmi przeprowadzony zostanie przegląd wykonanego przedmiotu umowy przy udziale upoważnionych przedstawicieli Zamawiającego i upoważnionego przedstawiciela Wykonawcy. Nieobecność przedstawiciela Wykonawcy nie wstrzymuje przeprowadzenia przeglądu, a Zamawiający jest wówczas zobowiązany przesłać Wykonawcy protokół z przeprowadzonego przeglądu wraz z wezwaniem do usunięcia </w:t>
      </w:r>
      <w:r w:rsidRPr="00492CAF">
        <w:rPr>
          <w:rFonts w:asciiTheme="majorHAnsi" w:hAnsiTheme="majorHAnsi" w:cstheme="majorHAnsi"/>
          <w:color w:val="000000" w:themeColor="text1"/>
        </w:rPr>
        <w:lastRenderedPageBreak/>
        <w:t xml:space="preserve">stwierdzonych wad gwarancyjnych w określonym przez Zamawiającego terminie. </w:t>
      </w:r>
    </w:p>
    <w:p w14:paraId="3B1414F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Zamawiający może dochodzić roszczeń z tytułu gwarancji za wady także po upływie terminów gwarancji, jeżeli zgłosił wadę przed upływami tych terminów. </w:t>
      </w:r>
    </w:p>
    <w:p w14:paraId="0C74B41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Do gwarancji udzielonej przez Wykonawcę, w sprawach nieuregulowanych u umowie odpowiednie zastosowanie mają przepisy Kodeksu Cywilnego. </w:t>
      </w:r>
    </w:p>
    <w:p w14:paraId="742E0CA7" w14:textId="77777777" w:rsidR="000E1116"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11. W okresie gwarancji i rękojmi Wykonawca przejmuje na siebie wszelkie obowiązki wynikające z serwisowania zabudowanych lub zamontowanych  urządzeń, instalacji i wyposażenia (jeżeli jest to wymagane) mające wpływ na trwałość gwarancji na zasadach i w zakresie określonym dokumentach gwarancyjnych. Koszt serwisowania urządzeń i instalacji w okresie obowiązywania gwarancji pokrywa Wykonawca.</w:t>
      </w:r>
    </w:p>
    <w:p w14:paraId="0624026B" w14:textId="16F8121B" w:rsidR="0055352F" w:rsidRPr="00492CAF" w:rsidRDefault="0055352F" w:rsidP="000E1116">
      <w:pPr>
        <w:autoSpaceDE w:val="0"/>
        <w:adjustRightInd w:val="0"/>
        <w:jc w:val="both"/>
        <w:rPr>
          <w:rFonts w:asciiTheme="majorHAnsi" w:hAnsiTheme="majorHAnsi" w:cstheme="majorHAnsi"/>
          <w:color w:val="000000" w:themeColor="text1"/>
          <w:lang w:eastAsia="pl-PL"/>
        </w:rPr>
      </w:pPr>
      <w:r>
        <w:rPr>
          <w:rFonts w:asciiTheme="majorHAnsi" w:hAnsiTheme="majorHAnsi" w:cstheme="majorHAnsi"/>
          <w:color w:val="000000" w:themeColor="text1"/>
        </w:rPr>
        <w:t xml:space="preserve">12. </w:t>
      </w:r>
      <w:r w:rsidRPr="00492CAF">
        <w:rPr>
          <w:rFonts w:asciiTheme="majorHAnsi" w:hAnsiTheme="majorHAnsi" w:cstheme="majorHAnsi"/>
          <w:color w:val="000000" w:themeColor="text1"/>
        </w:rPr>
        <w:t>W razie wątpliwości poczytuje się, że niniejsza umowa stanowi dokument gwarancyjny                          w rozumieniu przepisów Kodeksu cywilnego.</w:t>
      </w:r>
    </w:p>
    <w:p w14:paraId="25A86040"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17</w:t>
      </w:r>
    </w:p>
    <w:p w14:paraId="47813B36" w14:textId="77777777" w:rsidR="000E1116" w:rsidRPr="00492CAF" w:rsidRDefault="000E1116" w:rsidP="000E1116">
      <w:pPr>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Kary umowne</w:t>
      </w:r>
    </w:p>
    <w:p w14:paraId="43C956C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Strony postanawiają, że obowiązującą je formą odszkodowania będą kary umowne z tytułu niewykonania lub nienależytego wykonania przedmiotu umowy. Kary te będą naliczane Wykonawcy w następujących przypadkach i wysokościach: </w:t>
      </w:r>
    </w:p>
    <w:p w14:paraId="1E136ADC" w14:textId="0E9F9B76"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za zwłokę w wykonaniu </w:t>
      </w:r>
      <w:r w:rsidR="0055352F">
        <w:rPr>
          <w:rFonts w:asciiTheme="majorHAnsi" w:hAnsiTheme="majorHAnsi" w:cstheme="majorHAnsi"/>
          <w:color w:val="000000" w:themeColor="text1"/>
        </w:rPr>
        <w:t>przedmiotu umowy</w:t>
      </w:r>
      <w:r w:rsidRPr="00492CAF">
        <w:rPr>
          <w:rFonts w:asciiTheme="majorHAnsi" w:hAnsiTheme="majorHAnsi" w:cstheme="majorHAnsi"/>
          <w:color w:val="000000" w:themeColor="text1"/>
        </w:rPr>
        <w:t xml:space="preserve"> w wysokości 0,1% wynagrodzenia umownego brutto o którym mowa w § 12 ust. 1 za każdy dzień zwłoki;</w:t>
      </w:r>
    </w:p>
    <w:p w14:paraId="69F74DD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2) za zwłokę w rozpoczęciu robót budowlanych w wysokości 0,1% wynagrodzenia umownego brutto o którym mowa w § 12 ust. 1 za każdy dzień zwłoki;</w:t>
      </w:r>
    </w:p>
    <w:p w14:paraId="4F721BB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za zwłokę w usunięciu wad stwierdzonych przy odbiorze lub w okresie gwarancji i rękojmi dokumentacji projektowej w wysokości 0,02% wynagrodzenia umownego brutto, o którym mowa w § 12 ust. 1 za każdy dzień zwłoki, licząc od dnia następnego, w którym upłynął termin wyznaczony przez Zamawiającego do usunięcia wad;</w:t>
      </w:r>
    </w:p>
    <w:p w14:paraId="679E9A9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 za zwłokę w usunięciu wad stwierdzonych przy odbiorze lub w okresie gwarancji i rękojmi na roboty budowalne w wysokości 0,1% wynagrodzenia umownego brutto, o którym mowa w § 12 ust. 1 za każdy dzień zwłoki, licząc od dnia następnego, w którym upłynął termin wyznaczony przez Zamawiającego do usunięcia wad;</w:t>
      </w:r>
    </w:p>
    <w:p w14:paraId="4A9E766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 za wykonanie przedmiotu umowy w sposób odmienny niż wskazany w dokumentacji projektowej bez zgody Zamawiającego – 5.000,00 zł za każdy taki przypadek;</w:t>
      </w:r>
    </w:p>
    <w:p w14:paraId="3C30AFB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6) za odstąpienie od umowy z winy Wykonawcy w wysokości 20% wynagrodzenia umownego brutto, o którym mowa w § 12 ust. 1;</w:t>
      </w:r>
    </w:p>
    <w:p w14:paraId="32D30EE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7) z tytułu braku zapłaty lub nieterminowej zapłaty wynagrodzenia należnego podwykonawcom lub dalszym podwykonawcom, w wysokości 0,02% wynagrodzenia umownego brutto, o którym mowa w § 12 ust. 1 za każdy dzień zwłoki;</w:t>
      </w:r>
    </w:p>
    <w:p w14:paraId="65F05A1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8) z tytułu nieprzedłożenia do zaakceptowania projektu umowy o podwykonawstwo, której przedmiotem są roboty budowlane, lub projektu jej zmiany, wysokości 0,02% wynagrodzenia umownego brutto, o którym mowa w § 12 ust. 1 za każdy dzień od daty jej popisania przez strony do dnia ujawnienia jej realizacji,</w:t>
      </w:r>
    </w:p>
    <w:p w14:paraId="50BCDC7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z tytułu nieprzedłożenia poświadczonej za zgodność z oryginałem kopii umowy                                          o podwykonawstwo lub jej zmiany, w wysokości 0,02% wynagrodzenia umownego brutto,                            o którym mowa w § 12 ust. 1 za każdy dzień od daty jej popisania przez strony do dnia przedłożenia umowy Zamawiającemu, </w:t>
      </w:r>
    </w:p>
    <w:p w14:paraId="7863100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10) z tytułu braku zmiany umowy o podwykonawstwo w zakresie terminu zapłaty, w wysokości 0,02% wynagrodzenia umownego brutto, o którym mowa w § 12 ust. 1, za każdy dzień zwłoki od daty jej popisania przez strony do dnia przedłożenia umowy Zamawiającemu;</w:t>
      </w:r>
    </w:p>
    <w:p w14:paraId="0B6AE95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11) za błędy w dokumentacji projektowej, skutkujące zwiększeniem kosztów robót budowlanych realizowanych na jej podstawie w wysokości 5% wartości zwiększonych kosztów robót budowlanych, </w:t>
      </w:r>
    </w:p>
    <w:p w14:paraId="1F86476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w każdym przypadku braku zapłaty lub nieterminowej zapłaty wynagrodzenia należnego podwykonawcom z tytułu zmiany wysokości wynagrodzenia, o której mowa w § 14 ust. 13                         w wysokości 0,2% wartości wynagrodzenia umownego brutto za każdy dzień zwłoki od upływu terminu, w którym zapłata powinna najpóźniej zostać dokonana. </w:t>
      </w:r>
    </w:p>
    <w:p w14:paraId="7D6E3F5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13) za zwłokę w przedłożeniu harmonogramu w wysokości 0,1% wynagrodzenia umownego brutto o którym mowa w § 12 ust. 1 za każdy dzień zwłoki;</w:t>
      </w:r>
    </w:p>
    <w:p w14:paraId="0980CF4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wyraża zgodę na potrącenie ewentualnych kar umownych z należności za wykonanie przedmiotu umowy. </w:t>
      </w:r>
    </w:p>
    <w:p w14:paraId="2D9D05E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Zapłata kar umownych określonych w niniejszej umowie, za wyjątkiem kary określonej w ust. 1 pkt. 6) nie zwalnia Wykonawcy od obowiązku wykonania przedmiotu umowy.</w:t>
      </w:r>
    </w:p>
    <w:p w14:paraId="7BF8355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4. Zamawiający zastrzega sobie prawo dochodzenia na zasadach ogólnych odszkodowań przewyższających wysokość kar umownych.</w:t>
      </w:r>
    </w:p>
    <w:p w14:paraId="7C238DA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5. Łączna maksymalna wysokość kar umownych, których mogą dochodzić strony nie może przekroczyć 40% wynagrodzenia Wykonawcy, o którym mowa w § 12 ust. 1 niniejszej umowy.</w:t>
      </w:r>
    </w:p>
    <w:p w14:paraId="7AFDC59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Jeżeli kara umowna z któregokolwiek tytułu nie pokrywa poniesionej szkody, to każda ze Stron może dochodzić odszkodowania uzupełniającego, na zasadach ogólnych określonych przepisami Kodeksu cywilnego. </w:t>
      </w:r>
    </w:p>
    <w:p w14:paraId="7491F2D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7. Termin zapłaty kary umownej wynosi 3 dni od dnia  doręczenia Stronie wezwania do zapłaty. W razie opóźnienia z zapłatą kary umownej Strona uprawniona do otrzymania kary umownej może żądać odsetek ustawowych za opóźnienie za każdy dzień opóźnienia. Zamawiający w razie opóźnień w zapłacie kar umownych przez Wykonawcę może dokonać potrącenia wysokości kar z wynagrodzenia lub zabezpieczenia należytego wykonania umowy.</w:t>
      </w:r>
    </w:p>
    <w:p w14:paraId="1E1D2859" w14:textId="77777777" w:rsidR="000E1116" w:rsidRPr="00492CAF" w:rsidRDefault="000E1116" w:rsidP="000E1116">
      <w:pPr>
        <w:rPr>
          <w:rFonts w:asciiTheme="majorHAnsi" w:eastAsia="NSimSun" w:hAnsiTheme="majorHAnsi" w:cstheme="majorHAnsi"/>
          <w:color w:val="000000" w:themeColor="text1"/>
        </w:rPr>
      </w:pPr>
      <w:r w:rsidRPr="00492CAF">
        <w:rPr>
          <w:rFonts w:asciiTheme="majorHAnsi" w:eastAsia="NSimSun" w:hAnsiTheme="majorHAnsi" w:cstheme="majorHAnsi"/>
          <w:color w:val="000000" w:themeColor="text1"/>
        </w:rPr>
        <w:t xml:space="preserve">8. Zamawiający w razie opóźnień w zapłacie kar umownych przez Wykonawcę może dokonać potrącenia wysokości kar z wynagrodzenia lub zabezpieczenia, na co Wykonawca wyraża zgodę. </w:t>
      </w:r>
    </w:p>
    <w:p w14:paraId="5FA1B1E0"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9. Zapłata kary przez Wykonawcę lub potrącenie przez Zamawiającego kwoty kary z płatności należnej Wykonawcy nie zwalnia Wykonawcy z obowiązku ukończenia robót lub jakichkolwiek innych obowiązków i zobowiązań wynikających z niniejszej umowy.</w:t>
      </w:r>
    </w:p>
    <w:p w14:paraId="667FE49A"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18</w:t>
      </w:r>
    </w:p>
    <w:p w14:paraId="5371E36D"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Zabezpieczenie wykonania umowy</w:t>
      </w:r>
    </w:p>
    <w:p w14:paraId="532EB3A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 celu pokrycia roszczeń z tytułu niewykonania lub nienależytego wykonania przedmiotu umowy, przed jej zawarciem, Wykonawca wniósł w formie ………………………………………….… zabezpieczenie należytego wykonania umowy w wysokości 5 % całkowitego wynagrodzenia brutto określonego w § 12 ust. 1 umowy, tj.: …………. zł (słownie: ……………………………………). </w:t>
      </w:r>
    </w:p>
    <w:p w14:paraId="41ADD19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Strony uzgadniają, iż Zamawiający zwróci 70% wysokości wniesionego zabezpieczenia należytego wykonania umowy w terminie 30 dni od dnia wykonania zamówienia i uznania przez Zamawiającego za należycie wykonane. Pozostałe 30% wysokości wniesionego zabezpieczenia należytego wykonania umowy pozostawione zostanie na zabezpieczenie roszczeń z tytułu </w:t>
      </w:r>
      <w:r w:rsidRPr="00492CAF">
        <w:rPr>
          <w:rFonts w:asciiTheme="majorHAnsi" w:hAnsiTheme="majorHAnsi" w:cstheme="majorHAnsi"/>
          <w:color w:val="000000" w:themeColor="text1"/>
        </w:rPr>
        <w:lastRenderedPageBreak/>
        <w:t xml:space="preserve">rękojmi za wady lub gwarancji na wykonane roboty oraz użyte/dostarczone/wbudowane/zamontowane materiały/wyroby/urządzenia zostanie zwrócone nie później niż w 15-stym dniu po upływie okresu rękojmi za wady i gwarancji. </w:t>
      </w:r>
    </w:p>
    <w:p w14:paraId="444EB79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 trakcie realizacji umowy Wykonawca może dokonać z zachowaniem ciągłości zabezpieczenia i bez zmniejszenia jego wynagrodzenia zmiany formy zabezpieczenia należytego wykonania umowy na jedną lub kilka form, o których mowa w art. 450 ust. 1 ustawy </w:t>
      </w:r>
      <w:proofErr w:type="spellStart"/>
      <w:r w:rsidRPr="00492CAF">
        <w:rPr>
          <w:rFonts w:asciiTheme="majorHAnsi" w:hAnsiTheme="majorHAnsi" w:cstheme="majorHAnsi"/>
          <w:color w:val="000000" w:themeColor="text1"/>
        </w:rPr>
        <w:t>Pzp</w:t>
      </w:r>
      <w:proofErr w:type="spellEnd"/>
      <w:r w:rsidRPr="00492CAF">
        <w:rPr>
          <w:rFonts w:asciiTheme="majorHAnsi" w:hAnsiTheme="majorHAnsi" w:cstheme="majorHAnsi"/>
          <w:color w:val="000000" w:themeColor="text1"/>
        </w:rPr>
        <w:t>.</w:t>
      </w:r>
    </w:p>
    <w:p w14:paraId="1AE51F7A" w14:textId="77777777" w:rsidR="000E1116" w:rsidRPr="00492CAF" w:rsidRDefault="000E1116" w:rsidP="000E1116">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 przypadku gdy zabezpieczenie należytego wykonania umowy będzie traciło ważność Wykonawca zobowiązany jest do wniesienia nowego bądź przedłużenia dotychczasowego zabezpieczenia należytego wykonania umowny, w taki sposób aby obejmowało także przedłużenie terminu realizacji umowy z zachowaniem ciągłości i bez zmniejszenia jego wynagrodzenia. Koszty wniesienia nowego zabezpieczenia bądź przedłużenia zabezpieczenia ponosi Wykonawca. </w:t>
      </w:r>
    </w:p>
    <w:p w14:paraId="62F5511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5.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nienależytego wykonania przedmiotu umowy przez Wykonawcę lub jego podwykonawcę.</w:t>
      </w:r>
    </w:p>
    <w:p w14:paraId="78344A39"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19</w:t>
      </w:r>
    </w:p>
    <w:p w14:paraId="0910645F"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Odstąpienie od umowy</w:t>
      </w:r>
    </w:p>
    <w:p w14:paraId="54E7472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Stronom przysługuje prawo odstąpienia od umowy. W przypadku odstąpienia od umowy przez jedną ze stron, Wykonawca powinien natychmiast wstrzymać i zabezpieczyć niezakończone roboty oraz plac budowy. </w:t>
      </w:r>
    </w:p>
    <w:p w14:paraId="47A0CD2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Zamawiający może odstąpić od umowy w następujących przypadkach: </w:t>
      </w:r>
    </w:p>
    <w:p w14:paraId="7EEB16E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 razie zaistnienia istotnej zmiany okoliczności powodującej, że wykonanie przedmiotu umowy nie leży w interesie publicznym, czego nie można było przewidzieć w chwili zawarcia umowy lub dalsze wykonanie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należytego z tytułu wykonania części umowy, </w:t>
      </w:r>
    </w:p>
    <w:p w14:paraId="1BDB600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zaprzestania wykonywania przez Wykonawcę działalności gospodarczej, </w:t>
      </w:r>
    </w:p>
    <w:p w14:paraId="4A00F0E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wydanie orzeczenia sądu lub innych właściwych organów nakazujących zajęcia majątku Wykonawcy w zakresie uniemożliwiającym wykonywania przedmiotu umowy przez Wykonawcę, </w:t>
      </w:r>
    </w:p>
    <w:p w14:paraId="21266C0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złożenia do sądu wniosku o ogłoszenie upadłości Wykonawcy, </w:t>
      </w:r>
    </w:p>
    <w:p w14:paraId="5A0B963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gdy Wykonawca nie rozpoczął robót bez uzasadnionych przyczyn lub przerwał roboty z przyczyn niezależnych od Zamawiającego i nie kontynuuje ich pomimo pisemnego wezwania Zamawiającego przez okres dłuższy niż 7 dni, </w:t>
      </w:r>
    </w:p>
    <w:p w14:paraId="098ED35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gdy Wykonawca nie wykonuje robót zgodnie z umową i dokumentacją projektową lub też nienależycie wykonuje swoje zobowiązania umowne. </w:t>
      </w:r>
    </w:p>
    <w:p w14:paraId="474E60C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Z powyższych uprawnień, o których mowa w ust. 2 pkt. 2) do 6)  strony mogą skorzystać                            w terminie 60 dni od dnia powzięcia informacji o zaistnieniu okoliczności stanowiącej podstawę odstąpienia. </w:t>
      </w:r>
    </w:p>
    <w:p w14:paraId="24E3D0F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Odstąpienie od umowy powinno nastąpić w formie pisemnej pod rygorem nieważności takiego oświadczenia i powinno zawierać uzasadnienie. </w:t>
      </w:r>
    </w:p>
    <w:p w14:paraId="52D56F2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5. W przypadku odstąpienia od umowy Wykonawcę oraz Zamawiającego obciążają następujące obowiązki szczegółowe: </w:t>
      </w:r>
    </w:p>
    <w:p w14:paraId="6116CF1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 terminie 7 dni od daty odstąpienia od umowy, Wykonawca przy udziale Zamawiającego sporządzi szczegółowy protokół inwentaryzacji robót w toku wg stanu na dzień odstąpienia, </w:t>
      </w:r>
    </w:p>
    <w:p w14:paraId="4313729B"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zabezpieczy niezwłocznie przerwane roboty w zakresie obustronnie uzgodnionym, na koszt tej strony, która była powodem odstąpienia od umowy, </w:t>
      </w:r>
    </w:p>
    <w:p w14:paraId="5C20889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 przypadku, gdy Wykonawca nie zrealizuje zobowiązania wskazanego w pkt 2 w terminie                       5 dni od dnia przerwania robót, Zamawiający jest uprawniony do zlecenia ich zabezpieczenia osobie trzeciej na koszt Wykonawcy, </w:t>
      </w:r>
    </w:p>
    <w:p w14:paraId="6723D78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Wykonawca niezwłocznie, ale nie później niż w ciągu 14 dni od daty odstąpienia od umowy usunie z placu budowy urządzenia zaplecza przez niego dostarczone lub wniesione. </w:t>
      </w:r>
    </w:p>
    <w:p w14:paraId="650F258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 razie odstąpienia od umowy z przyczyn niezależnych od Wykonawcy, Zamawiający zobowiązany jest do przystąpienia do odbioru robót wykonanych do dnia odstąpienia od umowy, zapłaty wynagrodzenia za prawidłowo wykonane roboty oraz protokolarnego przejęcia placu budowy. </w:t>
      </w:r>
    </w:p>
    <w:p w14:paraId="111EEE8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W razie odstąpienia od umowy w okolicznościach opisanych w ust. 2 Zamawiający ma prawo do przeprowadzenia inwentaryzacji wykonanych robót bez udziału Wykonawcy, jeżeli                                 w wyznaczonym terminie Wykonawca nie przystąpił do czynności zinwentaryzowania wykonanych robót. Przeprowadzona inwentaryzacja jest podstawą do rozliczenia wykonanych robót, a zapłata wynagrodzenia za wykonane roboty następuje po zmniejszeniu wynagrodzenia              o należne Zamawiającemu kary umowne. </w:t>
      </w:r>
    </w:p>
    <w:p w14:paraId="6AB18602"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Wykonawca udzieli gwarancji na wykonany zakres przedmiotu umowy do dnia odstąpienia.               W takim przypadku postanowienia § 15 i 16 stosuje się odpowiednio. </w:t>
      </w:r>
    </w:p>
    <w:p w14:paraId="376EFA2E"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20</w:t>
      </w:r>
    </w:p>
    <w:p w14:paraId="37808F6D"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Zmiany umowy</w:t>
      </w:r>
    </w:p>
    <w:p w14:paraId="5A0B24D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Wszelkie zmiany postanowień niniejszej umowy wymagają zachowania formy pisemnej pod rygorem nieważności i będą dopuszczone w granicach unormowania przepisów ustawy Prawo zamówień publicznych.</w:t>
      </w:r>
    </w:p>
    <w:p w14:paraId="7890F03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2. Zamawiający zastrzega sobie prawo do zmiany treści umowy wskutek wystąpienia okoliczności, których nie dało się przewidzieć na etapie postępowania o udzielenie zamówienia i na etapie podpisywania umowy lub wystąpienie, których nie zależy od woli stron umowy w sprawie zamówienia publicznego, albo zmiany te są korzystne dla Zamawiającego, a w szczególności w wypadku: </w:t>
      </w:r>
    </w:p>
    <w:p w14:paraId="6B5C834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1) terminu wykonania zamówienia, w przypadku:</w:t>
      </w:r>
    </w:p>
    <w:p w14:paraId="57266E5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wystąpienia zamówień dodatkowych, </w:t>
      </w:r>
    </w:p>
    <w:p w14:paraId="786447E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wystąpienia niekorzystnych warunków atmosferycznych, geotechnicznych, geologicznych, terenowych, wodnych, hydrologicznych, odmiennych od przyjętych w dokumentacji projektowej lub specyfikacji technicznej wykonania i odbioru robót w szczególności istnienia podziemnych urządzeń, instalacji, fragmentów budowli, obiektów infrastrukturalnych lub ich części, – utrudniających terminowe lub prawidłowe wykonanie przedmiotu umowy, </w:t>
      </w:r>
    </w:p>
    <w:p w14:paraId="3A26BD76"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wystąpienia warunków i zdarzeń losowych niezawinionych przez Wykonawcę lub Zamawiającego o charakterze nadzwyczajnym np.: natrafienia na niewybuchy, wykopaliska czy inne niezinwentaryzowane przeszkody, które uniemożliwiłyby wykonanie przedmiotu Umowy zgodnie z jej treścią, </w:t>
      </w:r>
    </w:p>
    <w:p w14:paraId="7B3F243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d) wystąpienia w trakcie wykonywania przedmiotu umowy odkrycia, co do którego istnieje przypuszczenie, iż jest ono związane z zabytkiem lub uzasadnione będzie zawiadomienie konserwatora zabytków w celu dokonania oględzin odkrycia lub w razie potrzeby zorganizowania i przeprowadzenia badania archeologicznego,</w:t>
      </w:r>
    </w:p>
    <w:p w14:paraId="405D55B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wystąpienia siły wyższej, </w:t>
      </w:r>
    </w:p>
    <w:p w14:paraId="57ADC0D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f) wystąpienia zmian w obowiązujących przepisach prawa,</w:t>
      </w:r>
    </w:p>
    <w:p w14:paraId="3FCAF76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g) działania lub zaniechania organów władzy publicznej lub instytucji, w tym zmiany urzędowych interpretacji przepisów dotyczących wykonywania lub finansowania robót budowlanych, </w:t>
      </w:r>
    </w:p>
    <w:p w14:paraId="68811BD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h) przedłużających się procedur uzyskania uzgodnień, postanowień i decyzji wydanych przez organy administracyjne, gestorów sieci oraz innych podmiotów których uzgodnienie są niezbędne do prawidłowego wykonania przedmiotu umowy, </w:t>
      </w:r>
    </w:p>
    <w:p w14:paraId="3C157AD1"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i) przerwy w wykonywaniu robót budowlanych na skutek zdarzeń niemożliwych do przewidzenia w chwili zawarcia umowy,</w:t>
      </w:r>
    </w:p>
    <w:p w14:paraId="1F1585DC"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j) wystąpienia konieczności wykonania robót zamiennych lub innych robót, w tym robót dodatkowych, niezbędnych do wykonania przedmiotu umowy, których konieczność wykonania pozostaje w kolizji z planowanymi lub równolegle prowadzonymi pracami, </w:t>
      </w:r>
    </w:p>
    <w:p w14:paraId="17BD0BE9"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k) wprowadzenia przez projektanta, w trybie nadzoru autorskiego, zmian w projekcie budowlanym lub specyfikacji technicznej wykonania i odbioru robót w celu wykonania robót budowlanych,</w:t>
      </w:r>
    </w:p>
    <w:p w14:paraId="4A7EABF5"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l) wystąpienia wad dokumentacji projektowej skutkujących koniecznością dokonania poprawek lub uzupełnień, jeżeli uniemożliwia to lub istotnie wstrzymuje realizację określonego rodzaju robót, </w:t>
      </w:r>
    </w:p>
    <w:p w14:paraId="7897A65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ł) przekroczenia określonych w przepisach prawa terminów wydawania decyzji, zezwoleń itp., jeżeli nie wynika to z przyczyn leżących po stronie Wykonawcy,</w:t>
      </w:r>
    </w:p>
    <w:p w14:paraId="6CD4B39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m) wydania postanowienia lub decyzji o wstrzymaniu robót budowlanych, w przypadkach określonych w przepisach ustawy Prawo budowlane, </w:t>
      </w:r>
    </w:p>
    <w:p w14:paraId="36F98D6E"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n) wykonania robót zamiennych, jeżeli ich wykonanie wstrzymuje wykonanie robót budowlanych (podstawowych),</w:t>
      </w:r>
    </w:p>
    <w:p w14:paraId="1EB3810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2) zaistnienia innej, niemożliwej do przewidzenia w momencie zawarcia umowy okoliczności prawnej, ekonomicznej lub technicznej, za którą żadna ze stron nie ponosi odpowiedzialności, skutkującej brakiem możliwości należytego wykonania przedmiotu Umowy, zgodnie ze SWZ                       - Zamawiający dopuszcza wówczas możliwość zmiany umowy, w szczególności terminu realizacji umowy oraz wysokości wynagrodzenia,</w:t>
      </w:r>
    </w:p>
    <w:p w14:paraId="676937F0"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 3) konieczności wykonania robót zamiennych, niewykraczających poza zakres zamówienia zawarty w ofercie, </w:t>
      </w:r>
    </w:p>
    <w:p w14:paraId="4A93E8F3" w14:textId="77777777" w:rsidR="000E1116" w:rsidRPr="00492CAF" w:rsidRDefault="000E1116" w:rsidP="000E1116">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podwykonawców, oraz osób skierowanych do realizacji zamówienia pod warunkiem, że zmiana wynika z okoliczności, których nie można było przewidzieć w chwili zawarcia umowy. </w:t>
      </w:r>
    </w:p>
    <w:p w14:paraId="275C884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Strony mogą dokonać również zmian w zakresie terminu, warunków zamówienia, wartości umowy, rozwiązań technicznych i materiałowych, sposobu i zakresu wykonania przedmiotu umowy w przypadku: </w:t>
      </w:r>
    </w:p>
    <w:p w14:paraId="23E5932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zmiany w warunkach finansowania Umowy przez Zamawiającego dostosowując zakres Umowy do warunków tego finansowania; </w:t>
      </w:r>
    </w:p>
    <w:p w14:paraId="394B9E0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wystąpienia Siły wyższej – w ten sposób, że termin wykonania Umowy zostanie odpowiednio wydłużony lub skrócony stosownie do czasu trwania zdarzenia będącego powodem wystąpienia </w:t>
      </w:r>
      <w:r w:rsidRPr="00492CAF">
        <w:rPr>
          <w:rFonts w:asciiTheme="majorHAnsi" w:hAnsiTheme="majorHAnsi" w:cstheme="majorHAnsi"/>
          <w:color w:val="000000" w:themeColor="text1"/>
        </w:rPr>
        <w:lastRenderedPageBreak/>
        <w:t xml:space="preserve">Siły wyższej, w takim przypadku Wykonawca nie może odmówić realizacji Umowy w zmienionym okresie jej trwania; </w:t>
      </w:r>
    </w:p>
    <w:p w14:paraId="24F96DD9"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uzasadnionej zmiany rozwiązań technicznych lub funkcjonalnych w stosunku do rozwiązań przyjętych przez Zamawiającego na etapie postępowania o udzielenie zamówienia publicznego, jeżeli te zmiany spowodują obniżenie kosztów inwestycji, obniżenie kosztów eksploatacji, poprawę warunków użytkowania, poprawę warunków bezpieczeństwa, poprawę parametrów technicznych lub skrócenie terminu realizacji inwestycji; </w:t>
      </w:r>
    </w:p>
    <w:p w14:paraId="0FF7DD60"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d) z powodu zmiany przepisów prawnych, mających wpływ na wykonanie przedmiotu umowy; </w:t>
      </w:r>
    </w:p>
    <w:p w14:paraId="32F4608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wystąpienia kolizji z innymi równolegle prowadzonymi przez Zamawiającego lub inne podmioty pracami w zakresie niezbędnym do usunięcia lub uniknięcia tych kolizji; </w:t>
      </w:r>
    </w:p>
    <w:p w14:paraId="6428CF4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f) przedłużenia okresu wyznaczonego na zatwierdzenie któregokolwiek z etapów realizacji spowodowanego w szczególności: konsultacjami społecznymi, uzgodnieniami gestorów                                  i właścicieli infrastruktury technicznej; </w:t>
      </w:r>
    </w:p>
    <w:p w14:paraId="0CA57ACB"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g) z powodu przedłużających się procedur administracyjnych w zakresie wydawania niezbędnych decyzji i uzgodnień w szczególności: decyzja środowiskowa, decyzja wodno-prawna; </w:t>
      </w:r>
    </w:p>
    <w:p w14:paraId="43646B9A"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Zamawiający dopuszcza nieistotne zmiany postanowień zawartej umowy w stosunku do treści oferty, na podstawie której dokonano wyboru Wykonawcy. </w:t>
      </w:r>
    </w:p>
    <w:p w14:paraId="7E80D31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Warunki dokonania zmian umowy: </w:t>
      </w:r>
    </w:p>
    <w:p w14:paraId="2F2E81D4"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zmiana postanowień zawartej umowy może nastąpić pod rygorem nieważności wyłącznie za zgodą obu stron, wyrażoną na piśmie, </w:t>
      </w:r>
    </w:p>
    <w:p w14:paraId="26377AA8"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strona występująca o zmianę postanowień zawartej umowy musi spełnić następujące warunki: </w:t>
      </w:r>
    </w:p>
    <w:p w14:paraId="3969544D"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a) opisze zaistniałe okoliczności, uzasadniające zmiany umowy,</w:t>
      </w:r>
    </w:p>
    <w:p w14:paraId="18D3DC9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b) uzasadni i udokumentuje zaistnienie powyższych okoliczności, </w:t>
      </w:r>
    </w:p>
    <w:p w14:paraId="12C1BBA3"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obliczy koszty zmiany, jeśli zmiana będzie miała wpływ na wynagrodzenie Wykonawcy, </w:t>
      </w:r>
    </w:p>
    <w:p w14:paraId="2D48139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d) opisze wpływ zmian na harmonogram, o którym mowa w § 9 ust. 1 pkt 1) oraz na termin wykonania umowy,</w:t>
      </w:r>
    </w:p>
    <w:p w14:paraId="4124443F"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wniosek o zmianę postanowień zawartej umowy musi być wyrażony na piśmie.</w:t>
      </w:r>
    </w:p>
    <w:p w14:paraId="275B0E2A"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6. W przypadku złożenia wniosku o zmianę druga Strona jest zobowiązana w terminie 14 dni od dnia otrzymania wniosku do ustosunkowania się do niego. Przede wszystkim druga Strona może: </w:t>
      </w:r>
    </w:p>
    <w:p w14:paraId="6B3B1C99"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bCs/>
          <w:color w:val="000000" w:themeColor="text1"/>
        </w:rPr>
        <w:t xml:space="preserve">a) zaakceptować wniosek o zmianę, </w:t>
      </w:r>
    </w:p>
    <w:p w14:paraId="55C5146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bCs/>
          <w:color w:val="000000" w:themeColor="text1"/>
        </w:rPr>
        <w:t xml:space="preserve">b) </w:t>
      </w:r>
      <w:r w:rsidRPr="00492CAF">
        <w:rPr>
          <w:rFonts w:asciiTheme="majorHAnsi" w:hAnsiTheme="majorHAnsi" w:cstheme="majorHAnsi"/>
          <w:color w:val="000000" w:themeColor="text1"/>
        </w:rPr>
        <w:t xml:space="preserve">wezwać Stronę wnioskującą o zmianę do uzupełnienia wniosku lub przedstawienia dodatkowych wyjaśnień wraz ze stosownym uzasadnieniem takiego wezwania, </w:t>
      </w:r>
    </w:p>
    <w:p w14:paraId="04AC0F15"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bCs/>
          <w:color w:val="000000" w:themeColor="text1"/>
        </w:rPr>
        <w:t xml:space="preserve">c) </w:t>
      </w:r>
      <w:r w:rsidRPr="00492CAF">
        <w:rPr>
          <w:rFonts w:asciiTheme="majorHAnsi" w:hAnsiTheme="majorHAnsi" w:cstheme="majorHAnsi"/>
          <w:color w:val="000000" w:themeColor="text1"/>
        </w:rPr>
        <w:t xml:space="preserve">zaproponować podjęcie negocjacji treści umowy w zakresie wnioskowanej zmiany, </w:t>
      </w:r>
    </w:p>
    <w:p w14:paraId="57CB486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bCs/>
          <w:color w:val="000000" w:themeColor="text1"/>
        </w:rPr>
        <w:t xml:space="preserve">d) </w:t>
      </w:r>
      <w:r w:rsidRPr="00492CAF">
        <w:rPr>
          <w:rFonts w:asciiTheme="majorHAnsi" w:hAnsiTheme="majorHAnsi" w:cstheme="majorHAnsi"/>
          <w:color w:val="000000" w:themeColor="text1"/>
        </w:rPr>
        <w:t xml:space="preserve">odrzucić wniosek o zmianę. Odrzucenie wniosku o zmianę powinno zawierać uzasadnienie. </w:t>
      </w:r>
    </w:p>
    <w:p w14:paraId="2CA69FD2" w14:textId="77777777" w:rsidR="000E1116" w:rsidRPr="00492CAF" w:rsidRDefault="000E1116" w:rsidP="000E1116">
      <w:pPr>
        <w:autoSpaceDE w:val="0"/>
        <w:adjustRightInd w:val="0"/>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21</w:t>
      </w:r>
    </w:p>
    <w:p w14:paraId="0F4DF86F" w14:textId="77777777" w:rsidR="000E1116" w:rsidRPr="00492CAF" w:rsidRDefault="000E1116" w:rsidP="000E1116">
      <w:pPr>
        <w:autoSpaceDE w:val="0"/>
        <w:adjustRightInd w:val="0"/>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Zmiana wynagrodzenia</w:t>
      </w:r>
    </w:p>
    <w:p w14:paraId="3D407631"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1. Wysokość wynagrodzenia Wykonawcy za wykonanie zadania w przypadku zmiany ceny materiałów i innych kosztów związanych z realizacją Przedmiotu umowy będzie podlegać waloryzacji w oparciu o zmiany wskaźnika cen nakładów inwestycyjnych i produkcji </w:t>
      </w:r>
      <w:r w:rsidRPr="00492CAF">
        <w:rPr>
          <w:rFonts w:asciiTheme="majorHAnsi" w:hAnsiTheme="majorHAnsi" w:cstheme="majorHAnsi"/>
          <w:color w:val="000000" w:themeColor="text1"/>
        </w:rPr>
        <w:lastRenderedPageBreak/>
        <w:t>budowlano-montażowej publikowane w Tabeli 35 Biuletynu Statystycznego GUS</w:t>
      </w:r>
      <w:r w:rsidRPr="00492CAF">
        <w:rPr>
          <w:rStyle w:val="Odwoanieprzypisudolnego"/>
          <w:rFonts w:asciiTheme="majorHAnsi" w:hAnsiTheme="majorHAnsi" w:cstheme="majorHAnsi"/>
          <w:color w:val="000000" w:themeColor="text1"/>
        </w:rPr>
        <w:footnoteReference w:id="1"/>
      </w:r>
      <w:r w:rsidRPr="00492CAF">
        <w:rPr>
          <w:rFonts w:asciiTheme="majorHAnsi" w:hAnsiTheme="majorHAnsi" w:cstheme="majorHAnsi"/>
          <w:color w:val="000000" w:themeColor="text1"/>
        </w:rPr>
        <w:t xml:space="preserve">  Budowa budynków (okres B wskaźniki w stosunku do analogicznego okresu miesiąca poprzedniego), zwanego dalej „Wskaźnikiem”.</w:t>
      </w:r>
    </w:p>
    <w:p w14:paraId="6D0314A8"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 2. Nie podlega zmianie wynagrodzenie Wykonawcy za roboty, które powinny być wykonane w okresie pierwszych 6 miesięcy od zawarcia umowy.</w:t>
      </w:r>
    </w:p>
    <w:p w14:paraId="2A3C6F96"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3. Zmiana wynagrodzenia Wykonawcy nastąpi, gdy: </w:t>
      </w:r>
    </w:p>
    <w:p w14:paraId="6B919F63" w14:textId="77777777" w:rsidR="000E1116" w:rsidRPr="00492CAF" w:rsidRDefault="000E1116" w:rsidP="000E1116">
      <w:pPr>
        <w:rPr>
          <w:rFonts w:asciiTheme="majorHAnsi" w:hAnsiTheme="majorHAnsi" w:cstheme="majorHAnsi"/>
          <w:strike/>
          <w:color w:val="000000" w:themeColor="text1"/>
        </w:rPr>
      </w:pPr>
      <w:r w:rsidRPr="00492CAF">
        <w:rPr>
          <w:rFonts w:asciiTheme="majorHAnsi" w:hAnsiTheme="majorHAnsi" w:cstheme="majorHAnsi"/>
          <w:color w:val="000000" w:themeColor="text1"/>
        </w:rPr>
        <w:t xml:space="preserve">1) obliczony według zasad określonych w ust. 4 wskaźnik </w:t>
      </w:r>
      <w:proofErr w:type="spellStart"/>
      <w:r w:rsidRPr="00492CAF">
        <w:rPr>
          <w:rFonts w:asciiTheme="majorHAnsi" w:hAnsiTheme="majorHAnsi" w:cstheme="majorHAnsi"/>
          <w:color w:val="000000" w:themeColor="text1"/>
        </w:rPr>
        <w:t>Ws</w:t>
      </w:r>
      <w:proofErr w:type="spellEnd"/>
      <w:r w:rsidRPr="00492CAF">
        <w:rPr>
          <w:rFonts w:asciiTheme="majorHAnsi" w:hAnsiTheme="majorHAnsi" w:cstheme="majorHAnsi"/>
          <w:color w:val="000000" w:themeColor="text1"/>
        </w:rPr>
        <w:t xml:space="preserve"> wzrostu lub spadku Wskaźnika przekroczy poziom równy lub wyższy niż 1,05 lub równy lub niższy niż 0,95 w odniesieniu do Wskaźnika opublikowanego w roku i miesiącu zawarcia umowy; początkowym terminem ustalenia zmiany wynagrodzenia, o której mowa w zdaniu poprzedzającym będzie dzień zawarcia umowy; </w:t>
      </w:r>
    </w:p>
    <w:p w14:paraId="4C9C8742"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2) zostanie wykonany pełny zakres robót objęty Przedmiotem umowy; </w:t>
      </w:r>
    </w:p>
    <w:p w14:paraId="2BFDD734"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3) roboty, o których mowa w pkt 2 zostaną potwierdzone przez właściwego branżowo inspektora nadzoru/inspektorów nadzoru w protokole odbioru końcowego robót jako należycie wykonane.</w:t>
      </w:r>
    </w:p>
    <w:p w14:paraId="4435B2C4"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4. Wynagrodzenie Wykonawcy po zmianie (waloryzacji) zostanie ustalone na podstawie następującego wzoru:</w:t>
      </w:r>
      <w:r w:rsidRPr="00492CAF">
        <w:rPr>
          <w:rFonts w:asciiTheme="majorHAnsi" w:hAnsiTheme="majorHAnsi" w:cstheme="majorHAnsi"/>
          <w:color w:val="000000" w:themeColor="text1"/>
        </w:rPr>
        <w:br/>
        <w:t xml:space="preserve">                                         </w:t>
      </w:r>
      <w:proofErr w:type="spellStart"/>
      <w:r w:rsidRPr="00492CAF">
        <w:rPr>
          <w:rFonts w:asciiTheme="majorHAnsi" w:hAnsiTheme="majorHAnsi" w:cstheme="majorHAnsi"/>
          <w:color w:val="000000" w:themeColor="text1"/>
        </w:rPr>
        <w:t>Kw</w:t>
      </w:r>
      <w:proofErr w:type="spellEnd"/>
      <w:r w:rsidRPr="00492CAF">
        <w:rPr>
          <w:rFonts w:asciiTheme="majorHAnsi" w:hAnsiTheme="majorHAnsi" w:cstheme="majorHAnsi"/>
          <w:color w:val="000000" w:themeColor="text1"/>
        </w:rPr>
        <w:t xml:space="preserve"> = Ku* </w:t>
      </w:r>
      <w:proofErr w:type="spellStart"/>
      <w:r w:rsidRPr="00492CAF">
        <w:rPr>
          <w:rFonts w:asciiTheme="majorHAnsi" w:hAnsiTheme="majorHAnsi" w:cstheme="majorHAnsi"/>
          <w:color w:val="000000" w:themeColor="text1"/>
        </w:rPr>
        <w:t>Ws</w:t>
      </w:r>
      <w:proofErr w:type="spellEnd"/>
      <w:r w:rsidRPr="00492CAF">
        <w:rPr>
          <w:rFonts w:asciiTheme="majorHAnsi" w:hAnsiTheme="majorHAnsi" w:cstheme="majorHAnsi"/>
          <w:color w:val="000000" w:themeColor="text1"/>
        </w:rPr>
        <w:t xml:space="preserve"> </w:t>
      </w:r>
    </w:p>
    <w:p w14:paraId="5B17F0FA" w14:textId="77777777"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gdzie: </w:t>
      </w:r>
    </w:p>
    <w:p w14:paraId="4084969D" w14:textId="7897839A" w:rsidR="000E1116" w:rsidRPr="00492CAF" w:rsidRDefault="000E1116" w:rsidP="000E1116">
      <w:pPr>
        <w:rPr>
          <w:rFonts w:asciiTheme="majorHAnsi" w:hAnsiTheme="majorHAnsi" w:cstheme="majorHAnsi"/>
          <w:color w:val="000000" w:themeColor="text1"/>
        </w:rPr>
      </w:pPr>
      <w:r w:rsidRPr="00492CAF">
        <w:rPr>
          <w:rFonts w:asciiTheme="majorHAnsi" w:hAnsiTheme="majorHAnsi" w:cstheme="majorHAnsi"/>
          <w:color w:val="000000" w:themeColor="text1"/>
        </w:rPr>
        <w:t xml:space="preserve">• </w:t>
      </w:r>
      <w:proofErr w:type="spellStart"/>
      <w:r w:rsidRPr="00492CAF">
        <w:rPr>
          <w:rFonts w:asciiTheme="majorHAnsi" w:hAnsiTheme="majorHAnsi" w:cstheme="majorHAnsi"/>
          <w:color w:val="000000" w:themeColor="text1"/>
        </w:rPr>
        <w:t>Kw</w:t>
      </w:r>
      <w:proofErr w:type="spellEnd"/>
      <w:r w:rsidRPr="00492CAF">
        <w:rPr>
          <w:rFonts w:asciiTheme="majorHAnsi" w:hAnsiTheme="majorHAnsi" w:cstheme="majorHAnsi"/>
          <w:color w:val="000000" w:themeColor="text1"/>
        </w:rPr>
        <w:t xml:space="preserve"> - kwota równa wartości robót netto zatwierdzonych przez właściwego branżowo inspektora nadzoru/inspektorów nadzoru w Protokole odbioru końcowego robót, za okres od 7 miesiąca realizacji umowy do jej zakończenia z uwzględnieniem waloryzacji; </w:t>
      </w:r>
      <w:r w:rsidRPr="00492CAF">
        <w:rPr>
          <w:rFonts w:asciiTheme="majorHAnsi" w:hAnsiTheme="majorHAnsi" w:cstheme="majorHAnsi"/>
          <w:color w:val="000000" w:themeColor="text1"/>
        </w:rPr>
        <w:br/>
        <w:t xml:space="preserve">• Ku - kwota równa wartości robót netto zatwierdzonych przez właściwego branżowo inspektora nadzoru/inspektorów nadzoru w Protokole odbioru końcowego robót, za okres od 7 miesiąca realizacji umowy do jej zakończenia (bez waloryzacji); </w:t>
      </w:r>
      <w:r w:rsidRPr="00492CAF">
        <w:rPr>
          <w:rFonts w:asciiTheme="majorHAnsi" w:hAnsiTheme="majorHAnsi" w:cstheme="majorHAnsi"/>
          <w:color w:val="000000" w:themeColor="text1"/>
        </w:rPr>
        <w:br/>
        <w:t xml:space="preserve">• </w:t>
      </w:r>
      <w:proofErr w:type="spellStart"/>
      <w:r w:rsidRPr="00492CAF">
        <w:rPr>
          <w:rFonts w:asciiTheme="majorHAnsi" w:hAnsiTheme="majorHAnsi" w:cstheme="majorHAnsi"/>
          <w:color w:val="000000" w:themeColor="text1"/>
        </w:rPr>
        <w:t>Ws</w:t>
      </w:r>
      <w:proofErr w:type="spellEnd"/>
      <w:r w:rsidRPr="00492CAF">
        <w:rPr>
          <w:rFonts w:asciiTheme="majorHAnsi" w:hAnsiTheme="majorHAnsi" w:cstheme="majorHAnsi"/>
          <w:color w:val="000000" w:themeColor="text1"/>
        </w:rPr>
        <w:t xml:space="preserve"> – wskaźnik wzrostu lub spadku Wskaźnika obliczony według wzoru: </w:t>
      </w:r>
      <w:r w:rsidRPr="00492CAF">
        <w:rPr>
          <w:rFonts w:asciiTheme="majorHAnsi" w:hAnsiTheme="majorHAnsi" w:cstheme="majorHAnsi"/>
          <w:color w:val="000000" w:themeColor="text1"/>
        </w:rPr>
        <w:br/>
        <w:t xml:space="preserve">                                       </w:t>
      </w:r>
      <w:proofErr w:type="spellStart"/>
      <w:r w:rsidRPr="00492CAF">
        <w:rPr>
          <w:rFonts w:asciiTheme="majorHAnsi" w:hAnsiTheme="majorHAnsi" w:cstheme="majorHAnsi"/>
          <w:color w:val="000000" w:themeColor="text1"/>
        </w:rPr>
        <w:t>Ws</w:t>
      </w:r>
      <w:proofErr w:type="spellEnd"/>
      <w:r w:rsidRPr="00492CAF">
        <w:rPr>
          <w:rFonts w:asciiTheme="majorHAnsi" w:hAnsiTheme="majorHAnsi" w:cstheme="majorHAnsi"/>
          <w:color w:val="000000" w:themeColor="text1"/>
        </w:rPr>
        <w:t xml:space="preserve"> = W1/100*W2/100x … </w:t>
      </w:r>
      <w:proofErr w:type="spellStart"/>
      <w:r w:rsidRPr="00492CAF">
        <w:rPr>
          <w:rFonts w:asciiTheme="majorHAnsi" w:hAnsiTheme="majorHAnsi" w:cstheme="majorHAnsi"/>
          <w:color w:val="000000" w:themeColor="text1"/>
        </w:rPr>
        <w:t>Wn</w:t>
      </w:r>
      <w:proofErr w:type="spellEnd"/>
      <w:r w:rsidRPr="00492CAF">
        <w:rPr>
          <w:rFonts w:asciiTheme="majorHAnsi" w:hAnsiTheme="majorHAnsi" w:cstheme="majorHAnsi"/>
          <w:color w:val="000000" w:themeColor="text1"/>
        </w:rPr>
        <w:t>/100</w:t>
      </w:r>
      <w:r w:rsidRPr="00492CAF">
        <w:rPr>
          <w:rFonts w:asciiTheme="majorHAnsi" w:hAnsiTheme="majorHAnsi" w:cstheme="majorHAnsi"/>
          <w:color w:val="000000" w:themeColor="text1"/>
        </w:rPr>
        <w:br/>
        <w:t xml:space="preserve"> gdzie: </w:t>
      </w:r>
      <w:r w:rsidRPr="00492CAF">
        <w:rPr>
          <w:rFonts w:asciiTheme="majorHAnsi" w:hAnsiTheme="majorHAnsi" w:cstheme="majorHAnsi"/>
          <w:color w:val="000000" w:themeColor="text1"/>
        </w:rPr>
        <w:br/>
        <w:t xml:space="preserve">• W1, W2 … </w:t>
      </w:r>
      <w:proofErr w:type="spellStart"/>
      <w:r w:rsidRPr="00492CAF">
        <w:rPr>
          <w:rFonts w:asciiTheme="majorHAnsi" w:hAnsiTheme="majorHAnsi" w:cstheme="majorHAnsi"/>
          <w:color w:val="000000" w:themeColor="text1"/>
        </w:rPr>
        <w:t>Wn</w:t>
      </w:r>
      <w:proofErr w:type="spellEnd"/>
      <w:r w:rsidRPr="00492CAF">
        <w:rPr>
          <w:rFonts w:asciiTheme="majorHAnsi" w:hAnsiTheme="majorHAnsi" w:cstheme="majorHAnsi"/>
          <w:color w:val="000000" w:themeColor="text1"/>
        </w:rPr>
        <w:t xml:space="preserve"> - wskaźniki cen nakładów inwestycyjnych i produkcji budowlano-montażowej publikowane w Tabeli 35 Biuletynu Statystycznego GUS w ujęciu do poprzedniego miesiąca, od dnia zawarcia Umowy (z zastrzeżeniem ust. 3 pkt 1) do dnia obliczenia objętej Protokołem odbioru końcowego robót, waloryzacji; w poszczególnych działaniach mnożenia zaokrąglać do 3 miejsc po przecinku, do obliczeń Wskaźnik opublikowany w roku i miesiącu zawarcia umowy  ( z zastrzeżeniem ust. 3 pkt 1)) W1=100. </w:t>
      </w:r>
      <w:r w:rsidRPr="00492CAF">
        <w:rPr>
          <w:rFonts w:asciiTheme="majorHAnsi" w:hAnsiTheme="majorHAnsi" w:cstheme="majorHAnsi"/>
          <w:color w:val="000000" w:themeColor="text1"/>
        </w:rPr>
        <w:br/>
        <w:t xml:space="preserve">5. W odniesieniu do wynagrodzenia, które zostanie poddane waloryzacji w oparciu o ostatni opublikowany Biuletyn Statystyczny GUS w dacie jego obliczenia, wysokość należnej Wykonawcy waloryzacji nie będzie podlegała zmianie. Raz ustalony </w:t>
      </w:r>
      <w:proofErr w:type="spellStart"/>
      <w:r w:rsidRPr="00492CAF">
        <w:rPr>
          <w:rFonts w:asciiTheme="majorHAnsi" w:hAnsiTheme="majorHAnsi" w:cstheme="majorHAnsi"/>
          <w:color w:val="000000" w:themeColor="text1"/>
        </w:rPr>
        <w:t>Ws</w:t>
      </w:r>
      <w:proofErr w:type="spellEnd"/>
      <w:r w:rsidRPr="00492CAF">
        <w:rPr>
          <w:rFonts w:asciiTheme="majorHAnsi" w:hAnsiTheme="majorHAnsi" w:cstheme="majorHAnsi"/>
          <w:color w:val="000000" w:themeColor="text1"/>
        </w:rPr>
        <w:t xml:space="preserve"> w danym miesiącu nie będzie podlegał aktualizacji.</w:t>
      </w:r>
      <w:r w:rsidRPr="00492CAF">
        <w:rPr>
          <w:rFonts w:asciiTheme="majorHAnsi" w:hAnsiTheme="majorHAnsi" w:cstheme="majorHAnsi"/>
          <w:color w:val="000000" w:themeColor="text1"/>
        </w:rPr>
        <w:br/>
      </w:r>
      <w:r w:rsidR="0093394C">
        <w:rPr>
          <w:rFonts w:asciiTheme="majorHAnsi" w:hAnsiTheme="majorHAnsi" w:cstheme="majorHAnsi"/>
          <w:color w:val="000000" w:themeColor="text1"/>
        </w:rPr>
        <w:t>6</w:t>
      </w:r>
      <w:r w:rsidRPr="00492CAF">
        <w:rPr>
          <w:rFonts w:asciiTheme="majorHAnsi" w:hAnsiTheme="majorHAnsi" w:cstheme="majorHAnsi"/>
          <w:color w:val="000000" w:themeColor="text1"/>
        </w:rPr>
        <w:t xml:space="preserve">. Maksymalna łączna wartość waloryzacji wynagrodzenia, o której mowa w ust. 1 wynosi 10 % w stosunku do pierwotnej wartości wynagrodzenia brutto określonego w § </w:t>
      </w:r>
      <w:r w:rsidR="0093394C">
        <w:rPr>
          <w:rFonts w:asciiTheme="majorHAnsi" w:hAnsiTheme="majorHAnsi" w:cstheme="majorHAnsi"/>
          <w:color w:val="000000" w:themeColor="text1"/>
        </w:rPr>
        <w:t>12</w:t>
      </w:r>
      <w:r w:rsidRPr="00492CAF">
        <w:rPr>
          <w:rFonts w:asciiTheme="majorHAnsi" w:hAnsiTheme="majorHAnsi" w:cstheme="majorHAnsi"/>
          <w:color w:val="000000" w:themeColor="text1"/>
        </w:rPr>
        <w:t xml:space="preserve"> ust.1 </w:t>
      </w:r>
      <w:r w:rsidRPr="00492CAF">
        <w:rPr>
          <w:rFonts w:asciiTheme="majorHAnsi" w:hAnsiTheme="majorHAnsi" w:cstheme="majorHAnsi"/>
          <w:color w:val="000000" w:themeColor="text1"/>
        </w:rPr>
        <w:lastRenderedPageBreak/>
        <w:t xml:space="preserve">Umowy na podstawie oferty Wykonawcy. </w:t>
      </w:r>
      <w:r w:rsidRPr="00492CAF">
        <w:rPr>
          <w:rFonts w:asciiTheme="majorHAnsi" w:hAnsiTheme="majorHAnsi" w:cstheme="majorHAnsi"/>
          <w:color w:val="000000" w:themeColor="text1"/>
        </w:rPr>
        <w:br/>
      </w:r>
      <w:r w:rsidR="0093394C">
        <w:rPr>
          <w:rFonts w:asciiTheme="majorHAnsi" w:hAnsiTheme="majorHAnsi" w:cstheme="majorHAnsi"/>
          <w:color w:val="000000" w:themeColor="text1"/>
        </w:rPr>
        <w:t>7</w:t>
      </w:r>
      <w:r w:rsidRPr="00492CAF">
        <w:rPr>
          <w:rFonts w:asciiTheme="majorHAnsi" w:hAnsiTheme="majorHAnsi" w:cstheme="majorHAnsi"/>
          <w:color w:val="000000" w:themeColor="text1"/>
        </w:rPr>
        <w:t xml:space="preserve">. W celu dokonania waloryzacji wynagrodzenia Wykonawca w protokole odbioru końcowego robót, przedstawi obliczenie wartości zmienianego wynagrodzenia zgodnie z ust. 4, oraz kopie odpowiednich stron Biuletynu Statystycznego GUS. </w:t>
      </w:r>
      <w:r w:rsidRPr="00492CAF">
        <w:rPr>
          <w:rFonts w:asciiTheme="majorHAnsi" w:hAnsiTheme="majorHAnsi" w:cstheme="majorHAnsi"/>
          <w:color w:val="000000" w:themeColor="text1"/>
        </w:rPr>
        <w:br/>
      </w:r>
      <w:r w:rsidR="0093394C">
        <w:rPr>
          <w:rFonts w:asciiTheme="majorHAnsi" w:hAnsiTheme="majorHAnsi" w:cstheme="majorHAnsi"/>
          <w:color w:val="000000" w:themeColor="text1"/>
        </w:rPr>
        <w:t>8</w:t>
      </w:r>
      <w:r w:rsidRPr="00492CAF">
        <w:rPr>
          <w:rFonts w:asciiTheme="majorHAnsi" w:hAnsiTheme="majorHAnsi" w:cstheme="majorHAnsi"/>
          <w:color w:val="000000" w:themeColor="text1"/>
        </w:rPr>
        <w:t xml:space="preserve">. W przypadku dokonania zmiany wynagrodzenia, o którym mowa w ust. 1, Wykonawca jest zobowiązany do zmiany wynagrodzenia przysługującego podwykonawcy, z którym zawarł umowę na roboty budowlane, dostawy lub usługi (na okres dłuższy niż 6 miesięcy), w zakresie odpowiadającym zmianom cen materiałów i kosztów zobowiązania podwykonawcy. </w:t>
      </w:r>
      <w:r w:rsidRPr="00492CAF">
        <w:rPr>
          <w:rFonts w:asciiTheme="majorHAnsi" w:hAnsiTheme="majorHAnsi" w:cstheme="majorHAnsi"/>
          <w:color w:val="000000" w:themeColor="text1"/>
        </w:rPr>
        <w:br/>
      </w:r>
      <w:r w:rsidR="0093394C">
        <w:rPr>
          <w:rFonts w:asciiTheme="majorHAnsi" w:hAnsiTheme="majorHAnsi" w:cstheme="majorHAnsi"/>
          <w:color w:val="000000" w:themeColor="text1"/>
        </w:rPr>
        <w:t>9</w:t>
      </w:r>
      <w:r w:rsidRPr="00492CAF">
        <w:rPr>
          <w:rFonts w:asciiTheme="majorHAnsi" w:hAnsiTheme="majorHAnsi" w:cstheme="majorHAnsi"/>
          <w:color w:val="000000" w:themeColor="text1"/>
        </w:rPr>
        <w:t xml:space="preserve">. O dokonanej zgodnie z ust. </w:t>
      </w:r>
      <w:r w:rsidR="0093394C">
        <w:rPr>
          <w:rFonts w:asciiTheme="majorHAnsi" w:hAnsiTheme="majorHAnsi" w:cstheme="majorHAnsi"/>
          <w:color w:val="000000" w:themeColor="text1"/>
        </w:rPr>
        <w:t>8</w:t>
      </w:r>
      <w:r w:rsidRPr="00492CAF">
        <w:rPr>
          <w:rFonts w:asciiTheme="majorHAnsi" w:hAnsiTheme="majorHAnsi" w:cstheme="majorHAnsi"/>
          <w:color w:val="000000" w:themeColor="text1"/>
        </w:rPr>
        <w:t xml:space="preserve"> zmianie wynagrodzenia podwykonawcy Wykonawca niezwłocznie powiadomi Zamawiającego. </w:t>
      </w:r>
      <w:r w:rsidRPr="00492CAF">
        <w:rPr>
          <w:rFonts w:asciiTheme="majorHAnsi" w:hAnsiTheme="majorHAnsi" w:cstheme="majorHAnsi"/>
          <w:color w:val="000000" w:themeColor="text1"/>
        </w:rPr>
        <w:br/>
        <w:t>1</w:t>
      </w:r>
      <w:r w:rsidR="0093394C">
        <w:rPr>
          <w:rFonts w:asciiTheme="majorHAnsi" w:hAnsiTheme="majorHAnsi" w:cstheme="majorHAnsi"/>
          <w:color w:val="000000" w:themeColor="text1"/>
        </w:rPr>
        <w:t>0.</w:t>
      </w:r>
      <w:r w:rsidRPr="00492CAF">
        <w:rPr>
          <w:rFonts w:asciiTheme="majorHAnsi" w:hAnsiTheme="majorHAnsi" w:cstheme="majorHAnsi"/>
          <w:color w:val="000000" w:themeColor="text1"/>
        </w:rPr>
        <w:t xml:space="preserve"> W przypadku, gdyby Wskaźnik, o którym mowa w ust. 1 przestał być dostępny, zastosowanie znajdą inne, najbardziej zbliżone, wskaźniki publikowane przez GUS.</w:t>
      </w:r>
    </w:p>
    <w:p w14:paraId="3992DF2D"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22</w:t>
      </w:r>
    </w:p>
    <w:p w14:paraId="52888887"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Prawo autorskie</w:t>
      </w:r>
    </w:p>
    <w:p w14:paraId="5AEA924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 Z chwilą przyjęcia przez Zamawiającego utworów powstałych w związku z realizacją niniejszej Umowy (lub przyjmowanej przez niego części), Wykonawca przenosi na rzecz Zamawiającego bezwarunkowo, bez dodatkowych opłat, całość autorskich praw majątkowych do wszystkich utworów w rozumieniu ustawy Prawo autorskie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wykonywania i zezwalania na wykonywanie zależnych praw autorskich, na polach eksploatacji wskazanych w ust. 6. Równocześnie Wykonawca przenosi na rzecz Zamawiającego własność wszelkich egzemplarzy lub nośników, na których utrwalono ww. utwory, które przekaże Zamawiającemu stosownie do postanowień niniejszej Umowy. </w:t>
      </w:r>
    </w:p>
    <w:p w14:paraId="73FBD6C9"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Wykonawca oświadcza, że jest uprawniony do przeniesienia na Zamawiającego autorskich praw majątkowych w zakresie wskazanym w Umowie, co nie narusza żadnych praw osób trzecich. </w:t>
      </w:r>
    </w:p>
    <w:p w14:paraId="1F6BC10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3. Wraz z przeniesieniem autorskich praw majątkowych, Wykonawca przekazuje Zamawiającemu prawo wykonywania zależnego prawa autorskiego. </w:t>
      </w:r>
    </w:p>
    <w:p w14:paraId="03D9D616"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4. Zamawiający nabywa prawa majątkowe, o których mowa w niniejszej Umowie, począwszy od dnia przyjęcia poszczególnych części przedmiotu umowy, co uprawnia go do wyłącznego rozporządzania i korzystania z tej dokumentacji oraz praw zależnych do niej na wszystkich polach eksploatacji wymienionych w Umowie. </w:t>
      </w:r>
    </w:p>
    <w:p w14:paraId="56F6AC9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Zamawiający zastrzega sobie możliwość dokonania zmian w Dokumentacji, na co Wykonawca wyraża zgodę. </w:t>
      </w:r>
    </w:p>
    <w:p w14:paraId="5048B35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6. Wykonawca przenosi na Zamawiającego prawa majątkowe na wszelkich znanych w dniu zawarcia niniejszej Umowy polach eksploatacji, co w szczególności obejmuje następujące odrębne pola eksploatacji:</w:t>
      </w:r>
    </w:p>
    <w:p w14:paraId="1015D6B2"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a) wykorzystanie Utworu jako podstawy do przeprowadzenia Postepowania o udzielenie zamówienia oraz realizacji robót budowlanych na jego podstawie, </w:t>
      </w:r>
    </w:p>
    <w:p w14:paraId="30DA315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lastRenderedPageBreak/>
        <w:t xml:space="preserve">b) utrwalenie przy wykorzystaniu wszelkich znanych technik na wszelkich znanych nośnikach, </w:t>
      </w:r>
    </w:p>
    <w:p w14:paraId="3DA2FBA5"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c) zwielokrotnienie wszelkim znanymi technikami, co obejmuje w szczególności zwielokrotnienie następującymi technikami cyfrowymi, analogowymi i optycznymi: drukiem, na kliszy fotograficznej, drukiem offsetowym, drukiem folii samoprzylepnych, kalkomanią, nadrukami na materiałach, rysunek, grafika, malarstwo, fotografia cyfrowa, CD, </w:t>
      </w:r>
    </w:p>
    <w:p w14:paraId="309CAF27"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d) w zakresie rozpowszechniania Utworu w sposób inny niż określony w pkt a – c powyżej – publiczne wykonanie, wystawienie, wyświetlenie, odtworzenie a także publiczne udostępnianie Utworu w taki sposób, aby każdy mógł mieć do niego dostęp w miejscu i w czasie przez siebie wybranym, </w:t>
      </w:r>
    </w:p>
    <w:p w14:paraId="05F82637"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e) wprowadzenie do obrotu, </w:t>
      </w:r>
    </w:p>
    <w:p w14:paraId="1BDEC48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f) wielokrotne wprowadzenie do pamięci komputera, sieci komputerowej, w tym w szczególności Internetu, do baz danych, a także do pamięci wszelkiego innego rodzaju urządzeń elektronicznych, </w:t>
      </w:r>
    </w:p>
    <w:p w14:paraId="4C273462"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g) wielokrotne wprowadzanie do sieci multimedialnych, </w:t>
      </w:r>
    </w:p>
    <w:p w14:paraId="1711614E"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h) najem, </w:t>
      </w:r>
    </w:p>
    <w:p w14:paraId="10CEAEA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i) dzierżawa, </w:t>
      </w:r>
    </w:p>
    <w:p w14:paraId="640FE54F"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j) eksploatację w Internecie, na stronach www, odpłatnie lub nieodpłatnie, na zamówienie, za pośrednictwem łączy telefonicznych lub satelitarnych, przewodowych lub bezprzewodowych, technik cyfrowych lub analogowych,</w:t>
      </w:r>
    </w:p>
    <w:p w14:paraId="50DCE5F5"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k) wykorzystanie do tworzenia innych utworów, w tym włączenia jako części innych utworów, </w:t>
      </w:r>
    </w:p>
    <w:p w14:paraId="456ED52D" w14:textId="77777777" w:rsidR="000E1116"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l)wykorzystanie we wszelkiego rodzaju działaniach reklamowych, promocyjnych, marketingowych, w tym w zakresie marketingu bezpośredniego oraz interaktywnego, niezależnie od postaci, formy i pola eksploatacji, w szczególności znakach graficznych, folderach, wydawnictwach, stronie www, </w:t>
      </w:r>
    </w:p>
    <w:p w14:paraId="6C51DA61" w14:textId="02E59468" w:rsidR="0093394C" w:rsidRPr="0093394C" w:rsidRDefault="0093394C" w:rsidP="000E1116">
      <w:pPr>
        <w:autoSpaceDE w:val="0"/>
        <w:adjustRightInd w:val="0"/>
        <w:jc w:val="both"/>
        <w:rPr>
          <w:rFonts w:asciiTheme="majorHAnsi" w:hAnsiTheme="majorHAnsi" w:cstheme="majorHAnsi"/>
          <w:color w:val="000000" w:themeColor="text1"/>
        </w:rPr>
      </w:pPr>
      <w:r w:rsidRPr="0093394C">
        <w:rPr>
          <w:rFonts w:asciiTheme="majorHAnsi" w:hAnsiTheme="majorHAnsi" w:cstheme="majorHAnsi"/>
          <w:color w:val="000000" w:themeColor="text1"/>
        </w:rPr>
        <w:t>ł) dokonywania zmian lub modyfikacji przez Zamawiającego lub przez osoby trzecie</w:t>
      </w:r>
    </w:p>
    <w:p w14:paraId="47F4EBC6"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7. Zamawiającemu przysługuje prawo do korzystania i rozporządzania autorskimi prawami majątkowymi określonymi powyżej przez czas nieograniczony oraz na terytorium całego świata (prawa nieograniczone terytorialnie). </w:t>
      </w:r>
    </w:p>
    <w:p w14:paraId="1A05EF43"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8. Wraz z przeniesieniem autorskich praw majątkowych do Utworu, Zamawiającemu przysługuje w zakresie określonym Umową,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 </w:t>
      </w:r>
    </w:p>
    <w:p w14:paraId="70B89921"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9. Opracowanie, o którym mowa w ust. 8, oznacza także wykorzystywanie poszczególnych elementów Utworu oraz łączenia ich w tym w celu w całość w ramach nowego utworu oraz włączanie ich do nowego utworu. </w:t>
      </w:r>
    </w:p>
    <w:p w14:paraId="74D7853D"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10. Wykonawcy nie przysługuje odrębne wynagrodzenie za korzystanie z Utworu lub jego opracowania na każdym odrębnym polu eksploatacji. </w:t>
      </w:r>
    </w:p>
    <w:p w14:paraId="0B1F77EA" w14:textId="463F9515"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11. Wykonawca zobowiązuje się, że przy realizacji jakiegokolwiek rodzaju prac na rzecz przedsiębiorców lub osób (stowarzyszenia, fundacje itp.) prowadzących lub nie prowadzących działalności gospodarczej w rozumieniu właściwych przepisów, nie będzie wykorzystywał Utworu ani je</w:t>
      </w:r>
      <w:r w:rsidR="0093394C">
        <w:rPr>
          <w:rFonts w:asciiTheme="majorHAnsi" w:hAnsiTheme="majorHAnsi" w:cstheme="majorHAnsi"/>
          <w:color w:val="000000" w:themeColor="text1"/>
        </w:rPr>
        <w:t>go</w:t>
      </w:r>
      <w:r w:rsidRPr="00492CAF">
        <w:rPr>
          <w:rFonts w:asciiTheme="majorHAnsi" w:hAnsiTheme="majorHAnsi" w:cstheme="majorHAnsi"/>
          <w:color w:val="000000" w:themeColor="text1"/>
        </w:rPr>
        <w:t xml:space="preserve"> opracowań. </w:t>
      </w:r>
    </w:p>
    <w:p w14:paraId="5147FE22"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12. Wykonawca i projektanci autorzy będą mieli prawo zamieścić materiały ilustrujące Utwór, włącznie z fotografiami, w zbiorze swoich materiałów promocyjnych i profesjonalnych. </w:t>
      </w:r>
      <w:r w:rsidRPr="00492CAF">
        <w:rPr>
          <w:rFonts w:asciiTheme="majorHAnsi" w:hAnsiTheme="majorHAnsi" w:cstheme="majorHAnsi"/>
          <w:color w:val="000000" w:themeColor="text1"/>
        </w:rPr>
        <w:lastRenderedPageBreak/>
        <w:t xml:space="preserve">Publikowane materiały nie mogą zawierać poufnych lub prawnie  zastrzeżonych danych Zamawiającego, jeżeli Zamawiający wcześniej pisemnie uprzedził Wykonawcę, że konkretne dane są poufne lub prawnie zastrzeżone. </w:t>
      </w:r>
    </w:p>
    <w:p w14:paraId="51ED4C0C" w14:textId="77777777" w:rsidR="000E1116" w:rsidRPr="00492CAF" w:rsidRDefault="000E1116" w:rsidP="000E1116">
      <w:pPr>
        <w:autoSpaceDE w:val="0"/>
        <w:adjustRightInd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13. Wykonawca zapewnia, że Dokumentacja Projektowa i STWIORB będą całkowicie oryginalne i nie będą naruszały praw autorskich innych osób/podmiotów i będą wolne od wad prawnych i fizycznych, które mogłyby stanowić podstawę do roszczeń i skutkować odpowiedzialnością Zamawiającego. Ponadto Wykonawca zapewnia, że prawa autorskie Wykonawcy do tej dokumentacji nie są ograniczone w zakresie objętym Umową. </w:t>
      </w:r>
    </w:p>
    <w:p w14:paraId="178B3F34" w14:textId="77777777" w:rsidR="000E1116" w:rsidRPr="00492CAF" w:rsidRDefault="000E1116" w:rsidP="000E1116">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14. W przypadku zgłoszenia przez osoby/podmioty trzecie jakichkolwiek roszczeń wobec Zamawiającego wynikających z Prawa autorskiego bądź Kodeksu cywilnego, Wykonawca zobowiązuje się do zaspokojenia tych roszczeń oraz do pokrycia wszystkich kosztów wynikających z takich roszczeń, poniesione lub do których poniesienia zobowiązany jest Zamawiający. </w:t>
      </w:r>
    </w:p>
    <w:p w14:paraId="5404755F"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 23</w:t>
      </w:r>
    </w:p>
    <w:p w14:paraId="4A17A24A" w14:textId="77777777" w:rsidR="000E1116" w:rsidRPr="00492CAF" w:rsidRDefault="000E1116" w:rsidP="000E1116">
      <w:pPr>
        <w:pStyle w:val="Akapitzlist"/>
        <w:jc w:val="center"/>
        <w:rPr>
          <w:rFonts w:asciiTheme="majorHAnsi" w:hAnsiTheme="majorHAnsi" w:cstheme="majorHAnsi"/>
          <w:b/>
          <w:color w:val="000000" w:themeColor="text1"/>
        </w:rPr>
      </w:pPr>
      <w:r w:rsidRPr="00492CAF">
        <w:rPr>
          <w:rFonts w:asciiTheme="majorHAnsi" w:hAnsiTheme="majorHAnsi" w:cstheme="majorHAnsi"/>
          <w:b/>
          <w:color w:val="000000" w:themeColor="text1"/>
        </w:rPr>
        <w:t>Postanowienia końcowe</w:t>
      </w:r>
    </w:p>
    <w:p w14:paraId="07B9D67D" w14:textId="77777777" w:rsidR="000E1116" w:rsidRPr="00492CAF" w:rsidRDefault="000E1116" w:rsidP="000E1116">
      <w:pPr>
        <w:tabs>
          <w:tab w:val="left" w:pos="0"/>
          <w:tab w:val="left" w:pos="360"/>
        </w:tabs>
        <w:jc w:val="both"/>
        <w:rPr>
          <w:rFonts w:asciiTheme="majorHAnsi" w:hAnsiTheme="majorHAnsi" w:cstheme="majorHAnsi"/>
          <w:color w:val="000000" w:themeColor="text1"/>
        </w:rPr>
      </w:pPr>
      <w:r w:rsidRPr="00492CAF">
        <w:rPr>
          <w:rFonts w:asciiTheme="majorHAnsi" w:eastAsia="Times New Roman" w:hAnsiTheme="majorHAnsi" w:cstheme="majorHAnsi"/>
          <w:color w:val="000000" w:themeColor="text1"/>
          <w:lang w:eastAsia="hi-IN"/>
        </w:rPr>
        <w:t xml:space="preserve">1. </w:t>
      </w:r>
      <w:r w:rsidRPr="00492CAF">
        <w:rPr>
          <w:rFonts w:asciiTheme="majorHAnsi" w:hAnsiTheme="majorHAnsi" w:cstheme="majorHAnsi"/>
          <w:color w:val="000000" w:themeColor="text1"/>
        </w:rPr>
        <w:t xml:space="preserve">Strony zobowiązują się do zapewnienia ochrony danych osobowych w związku                                                  z wykonywaniem umowy, w tym do stosowania się do wymogów wynikających z rozporządzeniem Parlamentu Europejskiego i Rady (UE) 2016/679 z dnia 27 kwietnia 2016 r. w sprawie ochrony osób fizycznych w związku z przetwarzaniem danych osobowych i w sprawie swobodnego przepływu takich danych oraz uchylenia dyrektywy 95/46/WE. </w:t>
      </w:r>
    </w:p>
    <w:p w14:paraId="7F663892" w14:textId="77777777" w:rsidR="000E1116" w:rsidRPr="00492CAF" w:rsidRDefault="000E1116" w:rsidP="000E1116">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2. W sprawach nieuregulowanych niniejszą umową mają zastosowanie przepisy Kodeksu Cywilnego, ustawy Prawo zamówień publicznych oraz inne właściwe ze względu na przedmiot umowy obowiązujące przepisy prawa powszechnie obowiązującego. </w:t>
      </w:r>
    </w:p>
    <w:p w14:paraId="0F953DF7" w14:textId="77777777" w:rsidR="000E1116" w:rsidRPr="00492CAF" w:rsidRDefault="000E1116" w:rsidP="000E1116">
      <w:pPr>
        <w:jc w:val="both"/>
        <w:rPr>
          <w:rFonts w:asciiTheme="majorHAnsi" w:hAnsiTheme="majorHAnsi" w:cstheme="majorHAnsi"/>
          <w:color w:val="000000" w:themeColor="text1"/>
        </w:rPr>
      </w:pPr>
      <w:r w:rsidRPr="00492CAF">
        <w:rPr>
          <w:rFonts w:asciiTheme="majorHAnsi" w:hAnsiTheme="majorHAnsi" w:cstheme="majorHAnsi"/>
          <w:color w:val="000000" w:themeColor="text1"/>
        </w:rPr>
        <w:t>3. Wszelkie ewentualne spory wynikające z realizacji niniejszej umowy, które nie mogą być rozstrzygnięte polubownie, będą rozstrzygnięte przez Sąd właściwy dla siedziby Zamawiającego.</w:t>
      </w:r>
    </w:p>
    <w:p w14:paraId="6B76E932" w14:textId="77777777" w:rsidR="000E1116" w:rsidRPr="00492CAF" w:rsidRDefault="000E1116" w:rsidP="000E1116">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4. SWZ, PFU, ofertę Wykonawcy należy traktować jako wzajemnie objaśniające się i uzupełniające, które stanowią jej integralną część.</w:t>
      </w:r>
    </w:p>
    <w:p w14:paraId="41A8752E" w14:textId="3A0CB7C5" w:rsidR="000E1116" w:rsidRPr="00492CAF" w:rsidRDefault="000E1116" w:rsidP="0093394C">
      <w:pPr>
        <w:pStyle w:val="Akapitzlist"/>
        <w:ind w:left="0"/>
        <w:contextualSpacing w:val="0"/>
        <w:jc w:val="both"/>
        <w:rPr>
          <w:rFonts w:asciiTheme="majorHAnsi" w:hAnsiTheme="majorHAnsi" w:cstheme="majorHAnsi"/>
          <w:color w:val="000000" w:themeColor="text1"/>
        </w:rPr>
      </w:pPr>
      <w:r w:rsidRPr="00492CAF">
        <w:rPr>
          <w:rFonts w:asciiTheme="majorHAnsi" w:hAnsiTheme="majorHAnsi" w:cstheme="majorHAnsi"/>
          <w:color w:val="000000" w:themeColor="text1"/>
        </w:rPr>
        <w:t xml:space="preserve">5. Umowa została sporządzona w trzech jednobrzmiących egzemplarzach, z czego dwa egzemplarze dla Zamawiającego i jeden egzemplarz dla Wykonawcy. </w:t>
      </w:r>
    </w:p>
    <w:p w14:paraId="76A42EFD" w14:textId="77777777" w:rsidR="000E1116" w:rsidRPr="00492CAF" w:rsidRDefault="000E1116" w:rsidP="000E1116">
      <w:pPr>
        <w:pStyle w:val="Akapitzlist"/>
        <w:jc w:val="both"/>
        <w:rPr>
          <w:rFonts w:asciiTheme="majorHAnsi" w:hAnsiTheme="majorHAnsi" w:cstheme="majorHAnsi"/>
          <w:color w:val="000000" w:themeColor="text1"/>
        </w:rPr>
      </w:pPr>
    </w:p>
    <w:p w14:paraId="13AB927B" w14:textId="77777777" w:rsidR="000E1116" w:rsidRPr="00492CAF" w:rsidRDefault="000E1116" w:rsidP="000E1116">
      <w:pPr>
        <w:rPr>
          <w:rFonts w:asciiTheme="majorHAnsi" w:hAnsiTheme="majorHAnsi" w:cstheme="majorHAnsi"/>
          <w:b/>
          <w:color w:val="000000" w:themeColor="text1"/>
        </w:rPr>
      </w:pPr>
      <w:r w:rsidRPr="00492CAF">
        <w:rPr>
          <w:rFonts w:asciiTheme="majorHAnsi" w:hAnsiTheme="majorHAnsi" w:cstheme="majorHAnsi"/>
          <w:bCs/>
          <w:color w:val="000000" w:themeColor="text1"/>
        </w:rPr>
        <w:t xml:space="preserve">               </w:t>
      </w:r>
      <w:r w:rsidRPr="00492CAF">
        <w:rPr>
          <w:rFonts w:asciiTheme="majorHAnsi" w:hAnsiTheme="majorHAnsi" w:cstheme="majorHAnsi"/>
          <w:b/>
          <w:color w:val="000000" w:themeColor="text1"/>
        </w:rPr>
        <w:t>ZAMAWIAJĄCY</w:t>
      </w:r>
      <w:r w:rsidRPr="00492CAF">
        <w:rPr>
          <w:rFonts w:asciiTheme="majorHAnsi" w:hAnsiTheme="majorHAnsi" w:cstheme="majorHAnsi"/>
          <w:b/>
          <w:color w:val="000000" w:themeColor="text1"/>
        </w:rPr>
        <w:tab/>
      </w:r>
      <w:r w:rsidRPr="00492CAF">
        <w:rPr>
          <w:rFonts w:asciiTheme="majorHAnsi" w:hAnsiTheme="majorHAnsi" w:cstheme="majorHAnsi"/>
          <w:b/>
          <w:color w:val="000000" w:themeColor="text1"/>
        </w:rPr>
        <w:tab/>
      </w:r>
      <w:r w:rsidRPr="00492CAF">
        <w:rPr>
          <w:rFonts w:asciiTheme="majorHAnsi" w:hAnsiTheme="majorHAnsi" w:cstheme="majorHAnsi"/>
          <w:b/>
          <w:color w:val="000000" w:themeColor="text1"/>
        </w:rPr>
        <w:tab/>
      </w:r>
      <w:r w:rsidRPr="00492CAF">
        <w:rPr>
          <w:rFonts w:asciiTheme="majorHAnsi" w:hAnsiTheme="majorHAnsi" w:cstheme="majorHAnsi"/>
          <w:b/>
          <w:color w:val="000000" w:themeColor="text1"/>
        </w:rPr>
        <w:tab/>
        <w:t xml:space="preserve">                      WYKONAWCA</w:t>
      </w:r>
    </w:p>
    <w:p w14:paraId="381F21D2" w14:textId="77777777" w:rsidR="000E1116" w:rsidRPr="00492CAF" w:rsidRDefault="000E1116" w:rsidP="000E1116">
      <w:pPr>
        <w:rPr>
          <w:rFonts w:asciiTheme="majorHAnsi" w:hAnsiTheme="majorHAnsi" w:cstheme="majorHAnsi"/>
          <w:b/>
          <w:color w:val="000000" w:themeColor="text1"/>
        </w:rPr>
      </w:pPr>
    </w:p>
    <w:p w14:paraId="1D61446A" w14:textId="77777777" w:rsidR="000E1116" w:rsidRPr="00492CAF" w:rsidRDefault="000E1116" w:rsidP="000E1116">
      <w:pPr>
        <w:rPr>
          <w:rFonts w:asciiTheme="majorHAnsi" w:hAnsiTheme="majorHAnsi" w:cstheme="majorHAnsi"/>
          <w:b/>
          <w:color w:val="000000" w:themeColor="text1"/>
        </w:rPr>
      </w:pPr>
    </w:p>
    <w:p w14:paraId="378A6928" w14:textId="77777777" w:rsidR="000E1116" w:rsidRPr="00492CAF" w:rsidRDefault="000E1116" w:rsidP="000E1116">
      <w:pPr>
        <w:tabs>
          <w:tab w:val="left" w:pos="7938"/>
        </w:tabs>
        <w:ind w:right="-286"/>
        <w:jc w:val="both"/>
        <w:rPr>
          <w:rFonts w:asciiTheme="majorHAnsi" w:eastAsia="Calibri" w:hAnsiTheme="majorHAnsi" w:cstheme="majorHAnsi"/>
          <w:color w:val="000000" w:themeColor="text1"/>
          <w:lang w:eastAsia="ar-SA" w:bidi="ar-SA"/>
        </w:rPr>
      </w:pPr>
      <w:r w:rsidRPr="00492CAF">
        <w:rPr>
          <w:rFonts w:asciiTheme="majorHAnsi" w:hAnsiTheme="majorHAnsi" w:cstheme="majorHAnsi"/>
          <w:b/>
          <w:color w:val="000000" w:themeColor="text1"/>
        </w:rPr>
        <w:t xml:space="preserve">    KONTRASYGNATA SKARBNIKA</w:t>
      </w:r>
    </w:p>
    <w:p w14:paraId="53F0E46B" w14:textId="77777777" w:rsidR="000E1116" w:rsidRPr="00492CAF" w:rsidRDefault="000E1116" w:rsidP="000E1116">
      <w:pPr>
        <w:rPr>
          <w:rFonts w:asciiTheme="majorHAnsi" w:hAnsiTheme="majorHAnsi" w:cstheme="majorHAnsi"/>
          <w:color w:val="000000" w:themeColor="text1"/>
        </w:rPr>
      </w:pPr>
    </w:p>
    <w:p w14:paraId="689D704F" w14:textId="77777777" w:rsidR="00867924" w:rsidRPr="00492CAF" w:rsidRDefault="00867924">
      <w:pPr>
        <w:rPr>
          <w:rFonts w:hint="eastAsia"/>
          <w:color w:val="000000" w:themeColor="text1"/>
        </w:rPr>
      </w:pPr>
    </w:p>
    <w:sectPr w:rsidR="00867924" w:rsidRPr="00492C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6EB84" w14:textId="77777777" w:rsidR="002934CE" w:rsidRDefault="002934CE" w:rsidP="000E1116">
      <w:pPr>
        <w:rPr>
          <w:rFonts w:hint="eastAsia"/>
        </w:rPr>
      </w:pPr>
      <w:r>
        <w:separator/>
      </w:r>
    </w:p>
  </w:endnote>
  <w:endnote w:type="continuationSeparator" w:id="0">
    <w:p w14:paraId="74E5AB41" w14:textId="77777777" w:rsidR="002934CE" w:rsidRDefault="002934CE" w:rsidP="000E11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font>
  <w:font w:name="Trebuchet MS">
    <w:panose1 w:val="020B0603020202020204"/>
    <w:charset w:val="EE"/>
    <w:family w:val="swiss"/>
    <w:pitch w:val="variable"/>
    <w:sig w:usb0="000006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Poppins">
    <w:charset w:val="EE"/>
    <w:family w:val="auto"/>
    <w:pitch w:val="variable"/>
    <w:sig w:usb0="00008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B570" w14:textId="77777777" w:rsidR="002934CE" w:rsidRDefault="002934CE" w:rsidP="000E1116">
      <w:pPr>
        <w:rPr>
          <w:rFonts w:hint="eastAsia"/>
        </w:rPr>
      </w:pPr>
      <w:r>
        <w:separator/>
      </w:r>
    </w:p>
  </w:footnote>
  <w:footnote w:type="continuationSeparator" w:id="0">
    <w:p w14:paraId="6AA071AF" w14:textId="77777777" w:rsidR="002934CE" w:rsidRDefault="002934CE" w:rsidP="000E1116">
      <w:pPr>
        <w:rPr>
          <w:rFonts w:hint="eastAsia"/>
        </w:rPr>
      </w:pPr>
      <w:r>
        <w:continuationSeparator/>
      </w:r>
    </w:p>
  </w:footnote>
  <w:footnote w:id="1">
    <w:p w14:paraId="5B77C23F" w14:textId="77777777" w:rsidR="000E1116" w:rsidRPr="008543A2" w:rsidRDefault="000E1116" w:rsidP="000E1116">
      <w:pPr>
        <w:pStyle w:val="Tekstprzypisudolnego"/>
        <w:rPr>
          <w:rFonts w:asciiTheme="minorHAnsi" w:hAnsiTheme="minorHAnsi" w:cstheme="minorHAnsi"/>
          <w:strike/>
          <w:sz w:val="24"/>
          <w:szCs w:val="24"/>
        </w:rPr>
      </w:pPr>
      <w:r>
        <w:rPr>
          <w:rStyle w:val="Odwoanieprzypisudolnego"/>
        </w:rPr>
        <w:footnoteRef/>
      </w:r>
      <w:r>
        <w:t xml:space="preserve"> </w:t>
      </w:r>
      <w:r w:rsidRPr="007A45A6">
        <w:rPr>
          <w:rFonts w:asciiTheme="minorHAnsi" w:hAnsiTheme="minorHAnsi" w:cstheme="minorHAnsi"/>
          <w:sz w:val="24"/>
          <w:szCs w:val="24"/>
        </w:rPr>
        <w:t xml:space="preserve">publikowanego przez Główny Urząd Statystyczny w zakładce „Publikacje” </w:t>
      </w:r>
      <w:hyperlink r:id="rId1" w:history="1">
        <w:r w:rsidRPr="000771BB">
          <w:rPr>
            <w:rStyle w:val="Hipercze"/>
            <w:rFonts w:asciiTheme="minorHAnsi" w:hAnsiTheme="minorHAnsi" w:cstheme="minorHAnsi"/>
            <w:sz w:val="24"/>
            <w:szCs w:val="24"/>
          </w:rPr>
          <w:t>https://stat.gov.pl/publikacje/publikacje-a-z/szukaj.html?letter=B&amp;page=2</w:t>
        </w:r>
      </w:hyperlink>
      <w:r w:rsidRPr="007A45A6">
        <w:rPr>
          <w:rFonts w:asciiTheme="minorHAnsi" w:hAnsiTheme="minorHAnsi" w:cstheme="minorHAnsi"/>
          <w:sz w:val="24"/>
          <w:szCs w:val="24"/>
        </w:rPr>
        <w:t xml:space="preserve"> </w:t>
      </w:r>
      <w:r>
        <w:rPr>
          <w:rFonts w:asciiTheme="minorHAnsi" w:hAnsiTheme="minorHAnsi" w:cstheme="minorHAnsi"/>
          <w:sz w:val="24"/>
          <w:szCs w:val="24"/>
        </w:rPr>
        <w:br/>
      </w:r>
    </w:p>
    <w:p w14:paraId="1C63E1E0" w14:textId="77777777" w:rsidR="000E1116" w:rsidRDefault="000E1116" w:rsidP="000E1116">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BF87" w14:textId="77777777" w:rsidR="002734E3" w:rsidRPr="00061F14" w:rsidRDefault="002734E3" w:rsidP="002734E3">
    <w:pPr>
      <w:pStyle w:val="Nagwek"/>
      <w:tabs>
        <w:tab w:val="center" w:pos="4464"/>
        <w:tab w:val="left" w:pos="7395"/>
      </w:tabs>
      <w:rPr>
        <w:rFonts w:ascii="Calibri" w:hAnsi="Calibri" w:cs="Times New Roman"/>
        <w:sz w:val="20"/>
        <w:szCs w:val="20"/>
      </w:rPr>
    </w:pPr>
    <w:r w:rsidRPr="0044743F">
      <w:rPr>
        <w:rFonts w:ascii="Calibri" w:hAnsi="Calibri" w:cs="Times New Roman"/>
        <w:sz w:val="20"/>
        <w:szCs w:val="20"/>
      </w:rPr>
      <w:tab/>
    </w:r>
    <w:r w:rsidRPr="00042740">
      <w:rPr>
        <w:rFonts w:ascii="Calibri" w:hAnsi="Calibri"/>
        <w:noProof/>
        <w:lang w:eastAsia="pl-PL" w:bidi="ar-SA"/>
      </w:rPr>
      <w:drawing>
        <wp:inline distT="0" distB="0" distL="0" distR="0" wp14:anchorId="165FE3BE" wp14:editId="77B09BEE">
          <wp:extent cx="5669915" cy="569366"/>
          <wp:effectExtent l="19050" t="0" r="6985"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69915" cy="569366"/>
                  </a:xfrm>
                  <a:prstGeom prst="rect">
                    <a:avLst/>
                  </a:prstGeom>
                </pic:spPr>
              </pic:pic>
            </a:graphicData>
          </a:graphic>
        </wp:inline>
      </w:drawing>
    </w:r>
    <w:r w:rsidRPr="000771DB">
      <w:rPr>
        <w:rFonts w:ascii="Calibri" w:hAnsi="Calibri" w:cs="Times New Roman"/>
        <w:b/>
        <w:i/>
        <w:sz w:val="18"/>
        <w:szCs w:val="18"/>
      </w:rPr>
      <w:t>„</w:t>
    </w:r>
    <w:r>
      <w:rPr>
        <w:rFonts w:ascii="Calibri" w:hAnsi="Calibri" w:cs="Times New Roman"/>
        <w:b/>
        <w:i/>
        <w:sz w:val="18"/>
        <w:szCs w:val="18"/>
      </w:rPr>
      <w:t xml:space="preserve">Rozwój kultury i turystyki w Gminie Dobryszyce poprzez tworzenie unikalnych produktów w oparciu o lokalną tradycję”  </w:t>
    </w:r>
  </w:p>
  <w:p w14:paraId="14798E97" w14:textId="77777777" w:rsidR="002734E3" w:rsidRPr="000771DB" w:rsidRDefault="002734E3" w:rsidP="002734E3">
    <w:pPr>
      <w:tabs>
        <w:tab w:val="center" w:pos="4536"/>
        <w:tab w:val="right" w:pos="9072"/>
      </w:tabs>
      <w:jc w:val="center"/>
      <w:rPr>
        <w:rFonts w:ascii="Calibri" w:hAnsi="Calibri" w:cs="Times New Roman"/>
        <w:b/>
        <w:i/>
        <w:sz w:val="18"/>
        <w:szCs w:val="18"/>
      </w:rPr>
    </w:pPr>
    <w:r>
      <w:rPr>
        <w:rFonts w:ascii="Calibri" w:hAnsi="Calibri" w:cs="Times New Roman"/>
        <w:b/>
        <w:i/>
        <w:sz w:val="18"/>
        <w:szCs w:val="18"/>
      </w:rPr>
      <w:t xml:space="preserve">Zadanie dofinansowane ze środków Europejskiego Funduszu Rozwoju Regionalnego w ramach Programu Regionalne Fundusze Europejskie dla Łódzkiego 2021-2027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0251"/>
    <w:multiLevelType w:val="hybridMultilevel"/>
    <w:tmpl w:val="FECE8F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0776B"/>
    <w:multiLevelType w:val="hybridMultilevel"/>
    <w:tmpl w:val="CBE01860"/>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DF24E"/>
    <w:multiLevelType w:val="hybridMultilevel"/>
    <w:tmpl w:val="C0F575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A39E10"/>
    <w:multiLevelType w:val="hybridMultilevel"/>
    <w:tmpl w:val="73D24F34"/>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8F66ED"/>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EC868F15"/>
    <w:multiLevelType w:val="hybridMultilevel"/>
    <w:tmpl w:val="2417A2ED"/>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C87D44"/>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FFFFFFFE"/>
    <w:multiLevelType w:val="singleLevel"/>
    <w:tmpl w:val="FFFFFFFF"/>
    <w:lvl w:ilvl="0">
      <w:numFmt w:val="decimal"/>
      <w:lvlText w:val="*"/>
      <w:lvlJc w:val="left"/>
      <w:pPr>
        <w:ind w:left="0" w:firstLine="0"/>
      </w:pPr>
    </w:lvl>
  </w:abstractNum>
  <w:abstractNum w:abstractNumId="8"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3"/>
    <w:multiLevelType w:val="multilevel"/>
    <w:tmpl w:val="81D67E26"/>
    <w:name w:val="WW8Num3"/>
    <w:lvl w:ilvl="0">
      <w:start w:val="1"/>
      <w:numFmt w:val="decimal"/>
      <w:lvlText w:val="%1."/>
      <w:lvlJc w:val="left"/>
      <w:pPr>
        <w:tabs>
          <w:tab w:val="num" w:pos="284"/>
        </w:tabs>
        <w:ind w:left="284" w:hanging="284"/>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5"/>
    <w:multiLevelType w:val="singleLevel"/>
    <w:tmpl w:val="C73E07F4"/>
    <w:name w:val="WW8Num5"/>
    <w:lvl w:ilvl="0">
      <w:start w:val="1"/>
      <w:numFmt w:val="decimal"/>
      <w:lvlText w:val="%1. "/>
      <w:lvlJc w:val="left"/>
      <w:pPr>
        <w:tabs>
          <w:tab w:val="num" w:pos="397"/>
        </w:tabs>
        <w:ind w:left="397" w:hanging="397"/>
      </w:pPr>
      <w:rPr>
        <w:rFonts w:ascii="Calibri" w:hAnsi="Calibri" w:cs="Times New Roman" w:hint="default"/>
        <w:b w:val="0"/>
        <w:bCs/>
        <w:i w:val="0"/>
        <w:color w:val="000000"/>
        <w:sz w:val="24"/>
        <w:szCs w:val="24"/>
      </w:rPr>
    </w:lvl>
  </w:abstractNum>
  <w:abstractNum w:abstractNumId="11" w15:restartNumberingAfterBreak="0">
    <w:nsid w:val="00000008"/>
    <w:multiLevelType w:val="singleLevel"/>
    <w:tmpl w:val="147EA652"/>
    <w:name w:val="WW8Num8"/>
    <w:lvl w:ilvl="0">
      <w:start w:val="1"/>
      <w:numFmt w:val="decimal"/>
      <w:lvlText w:val="%1."/>
      <w:lvlJc w:val="left"/>
      <w:pPr>
        <w:tabs>
          <w:tab w:val="num" w:pos="-218"/>
        </w:tabs>
        <w:ind w:left="502" w:hanging="360"/>
      </w:pPr>
      <w:rPr>
        <w:b w:val="0"/>
        <w:bCs/>
        <w:color w:val="auto"/>
      </w:rPr>
    </w:lvl>
  </w:abstractNum>
  <w:abstractNum w:abstractNumId="12" w15:restartNumberingAfterBreak="0">
    <w:nsid w:val="00000011"/>
    <w:multiLevelType w:val="multilevel"/>
    <w:tmpl w:val="1DB28AB0"/>
    <w:name w:val="WW8Num17"/>
    <w:lvl w:ilvl="0">
      <w:start w:val="1"/>
      <w:numFmt w:val="lowerLetter"/>
      <w:lvlText w:val="%1)"/>
      <w:lvlJc w:val="left"/>
      <w:pPr>
        <w:tabs>
          <w:tab w:val="num" w:pos="758"/>
        </w:tabs>
        <w:ind w:left="758" w:hanging="360"/>
      </w:pPr>
    </w:lvl>
    <w:lvl w:ilvl="1">
      <w:start w:val="1"/>
      <w:numFmt w:val="decimal"/>
      <w:lvlText w:val="%2)"/>
      <w:lvlJc w:val="left"/>
      <w:pPr>
        <w:tabs>
          <w:tab w:val="num" w:pos="1478"/>
        </w:tabs>
        <w:ind w:left="1478" w:hanging="360"/>
      </w:pPr>
      <w:rPr>
        <w:rFonts w:asciiTheme="majorHAnsi" w:eastAsia="Times New Roman" w:hAnsiTheme="majorHAnsi" w:cstheme="majorHAnsi" w:hint="default"/>
        <w:b w:val="0"/>
        <w:bCs/>
        <w:sz w:val="24"/>
        <w:szCs w:val="20"/>
      </w:rPr>
    </w:lvl>
    <w:lvl w:ilvl="2">
      <w:start w:val="1"/>
      <w:numFmt w:val="lowerRoman"/>
      <w:lvlText w:val="%3."/>
      <w:lvlJc w:val="left"/>
      <w:pPr>
        <w:tabs>
          <w:tab w:val="num" w:pos="2198"/>
        </w:tabs>
        <w:ind w:left="2198" w:hanging="180"/>
      </w:pPr>
    </w:lvl>
    <w:lvl w:ilvl="3">
      <w:start w:val="1"/>
      <w:numFmt w:val="decimal"/>
      <w:lvlText w:val="%4."/>
      <w:lvlJc w:val="left"/>
      <w:pPr>
        <w:tabs>
          <w:tab w:val="num" w:pos="2918"/>
        </w:tabs>
        <w:ind w:left="2918" w:hanging="360"/>
      </w:pPr>
    </w:lvl>
    <w:lvl w:ilvl="4">
      <w:start w:val="1"/>
      <w:numFmt w:val="lowerLetter"/>
      <w:lvlText w:val="%5."/>
      <w:lvlJc w:val="left"/>
      <w:pPr>
        <w:tabs>
          <w:tab w:val="num" w:pos="3638"/>
        </w:tabs>
        <w:ind w:left="3638" w:hanging="360"/>
      </w:pPr>
    </w:lvl>
    <w:lvl w:ilvl="5">
      <w:start w:val="1"/>
      <w:numFmt w:val="lowerRoman"/>
      <w:lvlText w:val="%6."/>
      <w:lvlJc w:val="left"/>
      <w:pPr>
        <w:tabs>
          <w:tab w:val="num" w:pos="4358"/>
        </w:tabs>
        <w:ind w:left="4358" w:hanging="180"/>
      </w:pPr>
    </w:lvl>
    <w:lvl w:ilvl="6">
      <w:start w:val="1"/>
      <w:numFmt w:val="decimal"/>
      <w:lvlText w:val="%7."/>
      <w:lvlJc w:val="left"/>
      <w:pPr>
        <w:tabs>
          <w:tab w:val="num" w:pos="5078"/>
        </w:tabs>
        <w:ind w:left="5078" w:hanging="360"/>
      </w:pPr>
      <w:rPr>
        <w:rFonts w:ascii="Times New Roman" w:eastAsia="Times New Roman" w:hAnsi="Times New Roman" w:cs="Times New Roman"/>
        <w:b/>
        <w:sz w:val="20"/>
        <w:szCs w:val="20"/>
      </w:rPr>
    </w:lvl>
    <w:lvl w:ilvl="7">
      <w:start w:val="1"/>
      <w:numFmt w:val="lowerLetter"/>
      <w:lvlText w:val="%8."/>
      <w:lvlJc w:val="left"/>
      <w:pPr>
        <w:tabs>
          <w:tab w:val="num" w:pos="5798"/>
        </w:tabs>
        <w:ind w:left="5798" w:hanging="360"/>
      </w:pPr>
    </w:lvl>
    <w:lvl w:ilvl="8">
      <w:start w:val="1"/>
      <w:numFmt w:val="lowerRoman"/>
      <w:lvlText w:val="%9."/>
      <w:lvlJc w:val="left"/>
      <w:pPr>
        <w:tabs>
          <w:tab w:val="num" w:pos="6518"/>
        </w:tabs>
        <w:ind w:left="6518" w:hanging="180"/>
      </w:pPr>
    </w:lvl>
  </w:abstractNum>
  <w:abstractNum w:abstractNumId="13" w15:restartNumberingAfterBreak="0">
    <w:nsid w:val="00000018"/>
    <w:multiLevelType w:val="multilevel"/>
    <w:tmpl w:val="32A8B33A"/>
    <w:name w:val="WW8Num24"/>
    <w:lvl w:ilvl="0">
      <w:start w:val="1"/>
      <w:numFmt w:val="lowerLetter"/>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rPr>
        <w:rFonts w:asciiTheme="majorHAnsi" w:eastAsia="Times New Roman" w:hAnsiTheme="majorHAnsi" w:cstheme="majorHAnsi" w:hint="default"/>
        <w:bCs/>
        <w:sz w:val="24"/>
        <w:szCs w:val="20"/>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14" w15:restartNumberingAfterBreak="0">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15" w15:restartNumberingAfterBreak="0">
    <w:nsid w:val="00B36F01"/>
    <w:multiLevelType w:val="hybridMultilevel"/>
    <w:tmpl w:val="2010599E"/>
    <w:lvl w:ilvl="0" w:tplc="75A6C796">
      <w:start w:val="1"/>
      <w:numFmt w:val="decimal"/>
      <w:lvlText w:val="%1)"/>
      <w:lvlJc w:val="right"/>
      <w:pPr>
        <w:ind w:left="1434" w:hanging="360"/>
      </w:pPr>
      <w:rPr>
        <w:rFonts w:asciiTheme="majorHAnsi" w:eastAsia="Times New Roman" w:hAnsiTheme="majorHAnsi" w:cstheme="majorHAnsi" w:hint="default"/>
        <w:sz w:val="24"/>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01083620"/>
    <w:multiLevelType w:val="multilevel"/>
    <w:tmpl w:val="7C068A50"/>
    <w:lvl w:ilvl="0">
      <w:start w:val="9"/>
      <w:numFmt w:val="decimal"/>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strike w:val="0"/>
        <w:color w:val="auto"/>
      </w:rPr>
    </w:lvl>
    <w:lvl w:ilvl="3">
      <w:start w:val="1"/>
      <w:numFmt w:val="lowerLetter"/>
      <w:lvlText w:val="%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2FF20DE"/>
    <w:multiLevelType w:val="hybridMultilevel"/>
    <w:tmpl w:val="7A6470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40D0D14"/>
    <w:multiLevelType w:val="hybridMultilevel"/>
    <w:tmpl w:val="D8920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5D0224"/>
    <w:multiLevelType w:val="hybridMultilevel"/>
    <w:tmpl w:val="E45C584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5857E86"/>
    <w:multiLevelType w:val="hybridMultilevel"/>
    <w:tmpl w:val="524E109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062203CD"/>
    <w:multiLevelType w:val="hybridMultilevel"/>
    <w:tmpl w:val="DF0EA0A8"/>
    <w:lvl w:ilvl="0" w:tplc="E0EC48B4">
      <w:start w:val="1"/>
      <w:numFmt w:val="bullet"/>
      <w:lvlText w:val="•"/>
      <w:lvlJc w:val="left"/>
      <w:pPr>
        <w:tabs>
          <w:tab w:val="num" w:pos="720"/>
        </w:tabs>
        <w:ind w:left="720" w:hanging="360"/>
      </w:pPr>
      <w:rPr>
        <w:rFonts w:ascii="Arial" w:hAnsi="Arial" w:hint="default"/>
      </w:rPr>
    </w:lvl>
    <w:lvl w:ilvl="1" w:tplc="AE2C4190" w:tentative="1">
      <w:start w:val="1"/>
      <w:numFmt w:val="bullet"/>
      <w:lvlText w:val="•"/>
      <w:lvlJc w:val="left"/>
      <w:pPr>
        <w:tabs>
          <w:tab w:val="num" w:pos="1440"/>
        </w:tabs>
        <w:ind w:left="1440" w:hanging="360"/>
      </w:pPr>
      <w:rPr>
        <w:rFonts w:ascii="Arial" w:hAnsi="Arial" w:hint="default"/>
      </w:rPr>
    </w:lvl>
    <w:lvl w:ilvl="2" w:tplc="A5B0F88E" w:tentative="1">
      <w:start w:val="1"/>
      <w:numFmt w:val="bullet"/>
      <w:lvlText w:val="•"/>
      <w:lvlJc w:val="left"/>
      <w:pPr>
        <w:tabs>
          <w:tab w:val="num" w:pos="2160"/>
        </w:tabs>
        <w:ind w:left="2160" w:hanging="360"/>
      </w:pPr>
      <w:rPr>
        <w:rFonts w:ascii="Arial" w:hAnsi="Arial" w:hint="default"/>
      </w:rPr>
    </w:lvl>
    <w:lvl w:ilvl="3" w:tplc="0122C6FA" w:tentative="1">
      <w:start w:val="1"/>
      <w:numFmt w:val="bullet"/>
      <w:lvlText w:val="•"/>
      <w:lvlJc w:val="left"/>
      <w:pPr>
        <w:tabs>
          <w:tab w:val="num" w:pos="2880"/>
        </w:tabs>
        <w:ind w:left="2880" w:hanging="360"/>
      </w:pPr>
      <w:rPr>
        <w:rFonts w:ascii="Arial" w:hAnsi="Arial" w:hint="default"/>
      </w:rPr>
    </w:lvl>
    <w:lvl w:ilvl="4" w:tplc="04D22628" w:tentative="1">
      <w:start w:val="1"/>
      <w:numFmt w:val="bullet"/>
      <w:lvlText w:val="•"/>
      <w:lvlJc w:val="left"/>
      <w:pPr>
        <w:tabs>
          <w:tab w:val="num" w:pos="3600"/>
        </w:tabs>
        <w:ind w:left="3600" w:hanging="360"/>
      </w:pPr>
      <w:rPr>
        <w:rFonts w:ascii="Arial" w:hAnsi="Arial" w:hint="default"/>
      </w:rPr>
    </w:lvl>
    <w:lvl w:ilvl="5" w:tplc="426A2F40" w:tentative="1">
      <w:start w:val="1"/>
      <w:numFmt w:val="bullet"/>
      <w:lvlText w:val="•"/>
      <w:lvlJc w:val="left"/>
      <w:pPr>
        <w:tabs>
          <w:tab w:val="num" w:pos="4320"/>
        </w:tabs>
        <w:ind w:left="4320" w:hanging="360"/>
      </w:pPr>
      <w:rPr>
        <w:rFonts w:ascii="Arial" w:hAnsi="Arial" w:hint="default"/>
      </w:rPr>
    </w:lvl>
    <w:lvl w:ilvl="6" w:tplc="F6081D6A" w:tentative="1">
      <w:start w:val="1"/>
      <w:numFmt w:val="bullet"/>
      <w:lvlText w:val="•"/>
      <w:lvlJc w:val="left"/>
      <w:pPr>
        <w:tabs>
          <w:tab w:val="num" w:pos="5040"/>
        </w:tabs>
        <w:ind w:left="5040" w:hanging="360"/>
      </w:pPr>
      <w:rPr>
        <w:rFonts w:ascii="Arial" w:hAnsi="Arial" w:hint="default"/>
      </w:rPr>
    </w:lvl>
    <w:lvl w:ilvl="7" w:tplc="ADA88F48" w:tentative="1">
      <w:start w:val="1"/>
      <w:numFmt w:val="bullet"/>
      <w:lvlText w:val="•"/>
      <w:lvlJc w:val="left"/>
      <w:pPr>
        <w:tabs>
          <w:tab w:val="num" w:pos="5760"/>
        </w:tabs>
        <w:ind w:left="5760" w:hanging="360"/>
      </w:pPr>
      <w:rPr>
        <w:rFonts w:ascii="Arial" w:hAnsi="Arial" w:hint="default"/>
      </w:rPr>
    </w:lvl>
    <w:lvl w:ilvl="8" w:tplc="408EE2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07DD28FE"/>
    <w:multiLevelType w:val="hybridMultilevel"/>
    <w:tmpl w:val="7861F8C1"/>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BC95181"/>
    <w:multiLevelType w:val="hybridMultilevel"/>
    <w:tmpl w:val="42E0F95E"/>
    <w:lvl w:ilvl="0" w:tplc="67E2A6C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0BD50ACC"/>
    <w:multiLevelType w:val="hybridMultilevel"/>
    <w:tmpl w:val="CCC431D6"/>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0C293A43"/>
    <w:multiLevelType w:val="hybridMultilevel"/>
    <w:tmpl w:val="A42E28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0C803B63"/>
    <w:multiLevelType w:val="multilevel"/>
    <w:tmpl w:val="F1EA37FA"/>
    <w:lvl w:ilvl="0">
      <w:start w:val="1"/>
      <w:numFmt w:val="decimal"/>
      <w:lvlText w:val="%1."/>
      <w:lvlJc w:val="left"/>
      <w:pPr>
        <w:ind w:left="723" w:hanging="360"/>
      </w:pPr>
      <w:rPr>
        <w:rFonts w:ascii="Times New Roman" w:hAnsi="Times New Roman"/>
        <w:b w:val="0"/>
        <w:bCs w:val="0"/>
        <w:sz w:val="24"/>
        <w:szCs w:val="24"/>
      </w:rPr>
    </w:lvl>
    <w:lvl w:ilvl="1">
      <w:start w:val="1"/>
      <w:numFmt w:val="decimal"/>
      <w:lvlText w:val="%2."/>
      <w:lvlJc w:val="left"/>
      <w:pPr>
        <w:ind w:left="1083" w:hanging="360"/>
      </w:pPr>
      <w:rPr>
        <w:rFonts w:ascii="Times New Roman" w:hAnsi="Times New Roman"/>
        <w:b w:val="0"/>
        <w:bCs w:val="0"/>
        <w:sz w:val="24"/>
        <w:szCs w:val="24"/>
      </w:rPr>
    </w:lvl>
    <w:lvl w:ilvl="2">
      <w:start w:val="1"/>
      <w:numFmt w:val="decimal"/>
      <w:lvlText w:val="%3."/>
      <w:lvlJc w:val="left"/>
      <w:pPr>
        <w:ind w:left="1443" w:hanging="360"/>
      </w:pPr>
      <w:rPr>
        <w:rFonts w:ascii="Times New Roman" w:hAnsi="Times New Roman"/>
        <w:b w:val="0"/>
        <w:bCs w:val="0"/>
        <w:sz w:val="24"/>
        <w:szCs w:val="24"/>
      </w:rPr>
    </w:lvl>
    <w:lvl w:ilvl="3">
      <w:start w:val="1"/>
      <w:numFmt w:val="decimal"/>
      <w:lvlText w:val="%4."/>
      <w:lvlJc w:val="left"/>
      <w:pPr>
        <w:ind w:left="1803" w:hanging="360"/>
      </w:pPr>
      <w:rPr>
        <w:rFonts w:ascii="Times New Roman" w:hAnsi="Times New Roman"/>
        <w:b w:val="0"/>
        <w:bCs w:val="0"/>
        <w:sz w:val="24"/>
        <w:szCs w:val="24"/>
      </w:rPr>
    </w:lvl>
    <w:lvl w:ilvl="4">
      <w:start w:val="1"/>
      <w:numFmt w:val="decimal"/>
      <w:lvlText w:val="%5."/>
      <w:lvlJc w:val="left"/>
      <w:pPr>
        <w:ind w:left="2163" w:hanging="360"/>
      </w:pPr>
      <w:rPr>
        <w:rFonts w:ascii="Times New Roman" w:hAnsi="Times New Roman"/>
        <w:b w:val="0"/>
        <w:bCs w:val="0"/>
        <w:sz w:val="24"/>
        <w:szCs w:val="24"/>
      </w:rPr>
    </w:lvl>
    <w:lvl w:ilvl="5">
      <w:start w:val="1"/>
      <w:numFmt w:val="decimal"/>
      <w:lvlText w:val="%6."/>
      <w:lvlJc w:val="left"/>
      <w:pPr>
        <w:ind w:left="2523" w:hanging="360"/>
      </w:pPr>
      <w:rPr>
        <w:rFonts w:ascii="Times New Roman" w:hAnsi="Times New Roman"/>
        <w:b w:val="0"/>
        <w:bCs w:val="0"/>
        <w:sz w:val="24"/>
        <w:szCs w:val="24"/>
      </w:rPr>
    </w:lvl>
    <w:lvl w:ilvl="6">
      <w:start w:val="1"/>
      <w:numFmt w:val="decimal"/>
      <w:lvlText w:val="%7."/>
      <w:lvlJc w:val="left"/>
      <w:pPr>
        <w:ind w:left="2883" w:hanging="360"/>
      </w:pPr>
      <w:rPr>
        <w:rFonts w:ascii="Times New Roman" w:hAnsi="Times New Roman"/>
        <w:b w:val="0"/>
        <w:bCs w:val="0"/>
        <w:sz w:val="24"/>
        <w:szCs w:val="24"/>
      </w:rPr>
    </w:lvl>
    <w:lvl w:ilvl="7">
      <w:start w:val="1"/>
      <w:numFmt w:val="decimal"/>
      <w:lvlText w:val="%8."/>
      <w:lvlJc w:val="left"/>
      <w:pPr>
        <w:ind w:left="3243" w:hanging="360"/>
      </w:pPr>
      <w:rPr>
        <w:rFonts w:ascii="Times New Roman" w:hAnsi="Times New Roman"/>
        <w:b w:val="0"/>
        <w:bCs w:val="0"/>
        <w:sz w:val="24"/>
        <w:szCs w:val="24"/>
      </w:rPr>
    </w:lvl>
    <w:lvl w:ilvl="8">
      <w:start w:val="1"/>
      <w:numFmt w:val="decimal"/>
      <w:lvlText w:val="%9."/>
      <w:lvlJc w:val="left"/>
      <w:pPr>
        <w:ind w:left="3603" w:hanging="360"/>
      </w:pPr>
      <w:rPr>
        <w:rFonts w:ascii="Times New Roman" w:hAnsi="Times New Roman"/>
        <w:b w:val="0"/>
        <w:bCs w:val="0"/>
        <w:sz w:val="24"/>
        <w:szCs w:val="24"/>
      </w:rPr>
    </w:lvl>
  </w:abstractNum>
  <w:abstractNum w:abstractNumId="27" w15:restartNumberingAfterBreak="0">
    <w:nsid w:val="0CA83FC8"/>
    <w:multiLevelType w:val="hybridMultilevel"/>
    <w:tmpl w:val="A1B29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D702B7D"/>
    <w:multiLevelType w:val="hybridMultilevel"/>
    <w:tmpl w:val="DB80412A"/>
    <w:lvl w:ilvl="0" w:tplc="6388BE7E">
      <w:start w:val="1"/>
      <w:numFmt w:val="decimal"/>
      <w:lvlText w:val="%1."/>
      <w:lvlJc w:val="left"/>
      <w:pPr>
        <w:ind w:left="720" w:hanging="360"/>
      </w:pPr>
      <w:rPr>
        <w:rFonts w:asciiTheme="majorHAnsi" w:hAnsiTheme="majorHAnsi" w:cstheme="maj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E96400E"/>
    <w:multiLevelType w:val="multilevel"/>
    <w:tmpl w:val="9CD407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0F073F47"/>
    <w:multiLevelType w:val="multilevel"/>
    <w:tmpl w:val="413E73B4"/>
    <w:lvl w:ilvl="0">
      <w:start w:val="7"/>
      <w:numFmt w:val="decimal"/>
      <w:lvlText w:val="%1."/>
      <w:lvlJc w:val="left"/>
      <w:pPr>
        <w:ind w:left="502" w:hanging="360"/>
      </w:pPr>
      <w:rPr>
        <w:rFonts w:hint="default"/>
      </w:rPr>
    </w:lvl>
    <w:lvl w:ilvl="1">
      <w:start w:val="4"/>
      <w:numFmt w:val="decimal"/>
      <w:lvlText w:val="%1.%2."/>
      <w:lvlJc w:val="left"/>
      <w:pPr>
        <w:ind w:left="792" w:hanging="432"/>
      </w:pPr>
      <w:rPr>
        <w:rFonts w:hint="default"/>
        <w:b w:val="0"/>
        <w:bCs/>
      </w:rPr>
    </w:lvl>
    <w:lvl w:ilvl="2">
      <w:start w:val="1"/>
      <w:numFmt w:val="decimal"/>
      <w:lvlText w:val="7.7.%3"/>
      <w:lvlJc w:val="left"/>
      <w:pPr>
        <w:ind w:left="0" w:firstLine="0"/>
      </w:pPr>
      <w:rPr>
        <w:rFonts w:hint="default"/>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084547C"/>
    <w:multiLevelType w:val="hybridMultilevel"/>
    <w:tmpl w:val="BFDC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0FB135F"/>
    <w:multiLevelType w:val="hybridMultilevel"/>
    <w:tmpl w:val="52D08296"/>
    <w:lvl w:ilvl="0" w:tplc="54BABA62">
      <w:start w:val="1"/>
      <w:numFmt w:val="lowerLetter"/>
      <w:lvlText w:val="%1)"/>
      <w:lvlJc w:val="left"/>
      <w:pPr>
        <w:ind w:left="1353" w:hanging="360"/>
      </w:pPr>
      <w:rPr>
        <w:rFonts w:cs="Times New Roman"/>
        <w:color w:val="ED7D31"/>
      </w:rPr>
    </w:lvl>
    <w:lvl w:ilvl="1" w:tplc="04150019">
      <w:start w:val="1"/>
      <w:numFmt w:val="lowerLetter"/>
      <w:lvlText w:val="%2."/>
      <w:lvlJc w:val="left"/>
      <w:pPr>
        <w:ind w:left="2073" w:hanging="360"/>
      </w:pPr>
      <w:rPr>
        <w:rFonts w:cs="Times New Roman"/>
      </w:rPr>
    </w:lvl>
    <w:lvl w:ilvl="2" w:tplc="0415001B">
      <w:start w:val="1"/>
      <w:numFmt w:val="lowerRoman"/>
      <w:lvlText w:val="%3."/>
      <w:lvlJc w:val="right"/>
      <w:pPr>
        <w:ind w:left="2793" w:hanging="180"/>
      </w:pPr>
      <w:rPr>
        <w:rFonts w:cs="Times New Roman"/>
      </w:rPr>
    </w:lvl>
    <w:lvl w:ilvl="3" w:tplc="0415000F">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start w:val="1"/>
      <w:numFmt w:val="lowerRoman"/>
      <w:lvlText w:val="%6."/>
      <w:lvlJc w:val="right"/>
      <w:pPr>
        <w:ind w:left="4953" w:hanging="180"/>
      </w:pPr>
      <w:rPr>
        <w:rFonts w:cs="Times New Roman"/>
      </w:rPr>
    </w:lvl>
    <w:lvl w:ilvl="6" w:tplc="0415000F">
      <w:start w:val="1"/>
      <w:numFmt w:val="decimal"/>
      <w:lvlText w:val="%7."/>
      <w:lvlJc w:val="left"/>
      <w:pPr>
        <w:ind w:left="5673" w:hanging="360"/>
      </w:pPr>
      <w:rPr>
        <w:rFonts w:cs="Times New Roman"/>
      </w:rPr>
    </w:lvl>
    <w:lvl w:ilvl="7" w:tplc="04150019">
      <w:start w:val="1"/>
      <w:numFmt w:val="lowerLetter"/>
      <w:lvlText w:val="%8."/>
      <w:lvlJc w:val="left"/>
      <w:pPr>
        <w:ind w:left="6393" w:hanging="360"/>
      </w:pPr>
      <w:rPr>
        <w:rFonts w:cs="Times New Roman"/>
      </w:rPr>
    </w:lvl>
    <w:lvl w:ilvl="8" w:tplc="0415001B">
      <w:start w:val="1"/>
      <w:numFmt w:val="lowerRoman"/>
      <w:lvlText w:val="%9."/>
      <w:lvlJc w:val="right"/>
      <w:pPr>
        <w:ind w:left="7113" w:hanging="180"/>
      </w:pPr>
      <w:rPr>
        <w:rFonts w:cs="Times New Roman"/>
      </w:rPr>
    </w:lvl>
  </w:abstractNum>
  <w:abstractNum w:abstractNumId="33" w15:restartNumberingAfterBreak="0">
    <w:nsid w:val="12865D78"/>
    <w:multiLevelType w:val="hybridMultilevel"/>
    <w:tmpl w:val="B8E4840C"/>
    <w:lvl w:ilvl="0" w:tplc="1F623BAC">
      <w:start w:val="1"/>
      <w:numFmt w:val="lowerLetter"/>
      <w:lvlText w:val="%1)"/>
      <w:lvlJc w:val="left"/>
      <w:pPr>
        <w:ind w:left="1287" w:hanging="360"/>
      </w:pPr>
      <w:rPr>
        <w:b w:val="0"/>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14F65213"/>
    <w:multiLevelType w:val="multilevel"/>
    <w:tmpl w:val="C8BA2FE6"/>
    <w:lvl w:ilvl="0">
      <w:start w:val="1"/>
      <w:numFmt w:val="decimal"/>
      <w:lvlText w:val="%1."/>
      <w:lvlJc w:val="left"/>
      <w:pPr>
        <w:tabs>
          <w:tab w:val="num" w:pos="284"/>
        </w:tabs>
        <w:ind w:left="284" w:hanging="284"/>
      </w:pPr>
      <w:rPr>
        <w:rFonts w:ascii="Times New Roman" w:hAnsi="Times New Roman" w:cs="Times New Roman"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bCs/>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158D6D0E"/>
    <w:multiLevelType w:val="hybridMultilevel"/>
    <w:tmpl w:val="77B6FA7E"/>
    <w:lvl w:ilvl="0" w:tplc="A4F4AC46">
      <w:start w:val="1"/>
      <w:numFmt w:val="decimal"/>
      <w:lvlText w:val="17.%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5DD00A5"/>
    <w:multiLevelType w:val="hybridMultilevel"/>
    <w:tmpl w:val="36EED550"/>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16CA01C9"/>
    <w:multiLevelType w:val="hybridMultilevel"/>
    <w:tmpl w:val="42E0F95E"/>
    <w:lvl w:ilvl="0" w:tplc="67E2A6C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170B230D"/>
    <w:multiLevelType w:val="hybridMultilevel"/>
    <w:tmpl w:val="2FE8412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FA61AA"/>
    <w:multiLevelType w:val="hybridMultilevel"/>
    <w:tmpl w:val="ED9ACC98"/>
    <w:lvl w:ilvl="0" w:tplc="04150017">
      <w:start w:val="1"/>
      <w:numFmt w:val="lowerLetter"/>
      <w:lvlText w:val="%1)"/>
      <w:lvlJc w:val="left"/>
      <w:pPr>
        <w:ind w:left="1680" w:hanging="360"/>
      </w:pPr>
    </w:lvl>
    <w:lvl w:ilvl="1" w:tplc="04150019" w:tentative="1">
      <w:start w:val="1"/>
      <w:numFmt w:val="lowerLetter"/>
      <w:lvlText w:val="%2."/>
      <w:lvlJc w:val="left"/>
      <w:pPr>
        <w:ind w:left="2400" w:hanging="360"/>
      </w:pPr>
    </w:lvl>
    <w:lvl w:ilvl="2" w:tplc="0415001B" w:tentative="1">
      <w:start w:val="1"/>
      <w:numFmt w:val="lowerRoman"/>
      <w:lvlText w:val="%3."/>
      <w:lvlJc w:val="right"/>
      <w:pPr>
        <w:ind w:left="3120" w:hanging="180"/>
      </w:pPr>
    </w:lvl>
    <w:lvl w:ilvl="3" w:tplc="0415000F" w:tentative="1">
      <w:start w:val="1"/>
      <w:numFmt w:val="decimal"/>
      <w:lvlText w:val="%4."/>
      <w:lvlJc w:val="left"/>
      <w:pPr>
        <w:ind w:left="3840" w:hanging="360"/>
      </w:pPr>
    </w:lvl>
    <w:lvl w:ilvl="4" w:tplc="04150019" w:tentative="1">
      <w:start w:val="1"/>
      <w:numFmt w:val="lowerLetter"/>
      <w:lvlText w:val="%5."/>
      <w:lvlJc w:val="left"/>
      <w:pPr>
        <w:ind w:left="4560" w:hanging="360"/>
      </w:pPr>
    </w:lvl>
    <w:lvl w:ilvl="5" w:tplc="0415001B" w:tentative="1">
      <w:start w:val="1"/>
      <w:numFmt w:val="lowerRoman"/>
      <w:lvlText w:val="%6."/>
      <w:lvlJc w:val="right"/>
      <w:pPr>
        <w:ind w:left="5280" w:hanging="180"/>
      </w:pPr>
    </w:lvl>
    <w:lvl w:ilvl="6" w:tplc="0415000F" w:tentative="1">
      <w:start w:val="1"/>
      <w:numFmt w:val="decimal"/>
      <w:lvlText w:val="%7."/>
      <w:lvlJc w:val="left"/>
      <w:pPr>
        <w:ind w:left="6000" w:hanging="360"/>
      </w:pPr>
    </w:lvl>
    <w:lvl w:ilvl="7" w:tplc="04150019" w:tentative="1">
      <w:start w:val="1"/>
      <w:numFmt w:val="lowerLetter"/>
      <w:lvlText w:val="%8."/>
      <w:lvlJc w:val="left"/>
      <w:pPr>
        <w:ind w:left="6720" w:hanging="360"/>
      </w:pPr>
    </w:lvl>
    <w:lvl w:ilvl="8" w:tplc="0415001B" w:tentative="1">
      <w:start w:val="1"/>
      <w:numFmt w:val="lowerRoman"/>
      <w:lvlText w:val="%9."/>
      <w:lvlJc w:val="right"/>
      <w:pPr>
        <w:ind w:left="7440" w:hanging="180"/>
      </w:pPr>
    </w:lvl>
  </w:abstractNum>
  <w:abstractNum w:abstractNumId="40" w15:restartNumberingAfterBreak="0">
    <w:nsid w:val="19755289"/>
    <w:multiLevelType w:val="hybridMultilevel"/>
    <w:tmpl w:val="6F0A3C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F44B27"/>
    <w:multiLevelType w:val="hybridMultilevel"/>
    <w:tmpl w:val="2010599E"/>
    <w:lvl w:ilvl="0" w:tplc="FFFFFFFF">
      <w:start w:val="1"/>
      <w:numFmt w:val="decimal"/>
      <w:lvlText w:val="%1)"/>
      <w:lvlJc w:val="right"/>
      <w:pPr>
        <w:ind w:left="1434" w:hanging="360"/>
      </w:pPr>
      <w:rPr>
        <w:rFonts w:asciiTheme="majorHAnsi" w:eastAsia="Times New Roman" w:hAnsiTheme="majorHAnsi" w:cstheme="majorHAnsi" w:hint="default"/>
        <w:sz w:val="24"/>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42" w15:restartNumberingAfterBreak="0">
    <w:nsid w:val="1B3B6A2F"/>
    <w:multiLevelType w:val="hybridMultilevel"/>
    <w:tmpl w:val="B1DE0D7E"/>
    <w:lvl w:ilvl="0" w:tplc="AB488C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C5D5009"/>
    <w:multiLevelType w:val="hybridMultilevel"/>
    <w:tmpl w:val="419A027C"/>
    <w:lvl w:ilvl="0" w:tplc="B4B62138">
      <w:start w:val="1"/>
      <w:numFmt w:val="upp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1C761ED4"/>
    <w:multiLevelType w:val="hybridMultilevel"/>
    <w:tmpl w:val="B3D451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F879D4"/>
    <w:multiLevelType w:val="hybridMultilevel"/>
    <w:tmpl w:val="2DD4838E"/>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8DCA29CE">
      <w:start w:val="1"/>
      <w:numFmt w:val="lowerLetter"/>
      <w:lvlText w:val="%3)"/>
      <w:lvlJc w:val="left"/>
      <w:pPr>
        <w:ind w:left="3049" w:hanging="360"/>
      </w:pPr>
      <w:rPr>
        <w:rFonts w:hint="default"/>
      </w:rPr>
    </w:lvl>
    <w:lvl w:ilvl="3" w:tplc="62F48F6E">
      <w:start w:val="1"/>
      <w:numFmt w:val="decimal"/>
      <w:lvlText w:val="%4."/>
      <w:lvlJc w:val="left"/>
      <w:pPr>
        <w:ind w:left="3589" w:hanging="360"/>
      </w:pPr>
      <w:rPr>
        <w:rFonts w:eastAsia="SimSun"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1D0B5A81"/>
    <w:multiLevelType w:val="hybridMultilevel"/>
    <w:tmpl w:val="E66677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5744C2"/>
    <w:multiLevelType w:val="multilevel"/>
    <w:tmpl w:val="E91EDB50"/>
    <w:lvl w:ilvl="0">
      <w:start w:val="8"/>
      <w:numFmt w:val="decimal"/>
      <w:lvlText w:val="%1."/>
      <w:lvlJc w:val="left"/>
      <w:pPr>
        <w:ind w:left="502" w:hanging="360"/>
      </w:pPr>
      <w:rPr>
        <w:rFonts w:hint="default"/>
      </w:rPr>
    </w:lvl>
    <w:lvl w:ilvl="1">
      <w:start w:val="1"/>
      <w:numFmt w:val="decimal"/>
      <w:lvlText w:val="%1.%2."/>
      <w:lvlJc w:val="left"/>
      <w:pPr>
        <w:ind w:left="792" w:hanging="432"/>
      </w:pPr>
      <w:rPr>
        <w:rFonts w:hint="default"/>
        <w:b w:val="0"/>
        <w:bCs/>
      </w:rPr>
    </w:lvl>
    <w:lvl w:ilvl="2">
      <w:start w:val="1"/>
      <w:numFmt w:val="decimal"/>
      <w:lvlText w:val="7.7.%3"/>
      <w:lvlJc w:val="left"/>
      <w:pPr>
        <w:ind w:left="0" w:firstLine="0"/>
      </w:pPr>
      <w:rPr>
        <w:rFonts w:hint="default"/>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404084"/>
    <w:multiLevelType w:val="hybridMultilevel"/>
    <w:tmpl w:val="B8E4840C"/>
    <w:lvl w:ilvl="0" w:tplc="FFFFFFFF">
      <w:start w:val="1"/>
      <w:numFmt w:val="lowerLetter"/>
      <w:lvlText w:val="%1)"/>
      <w:lvlJc w:val="left"/>
      <w:pPr>
        <w:ind w:left="1287" w:hanging="360"/>
      </w:pPr>
      <w:rPr>
        <w:b w:val="0"/>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1F7D392A"/>
    <w:multiLevelType w:val="hybridMultilevel"/>
    <w:tmpl w:val="A04C0A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132538"/>
    <w:multiLevelType w:val="hybridMultilevel"/>
    <w:tmpl w:val="78F496F4"/>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203C6236"/>
    <w:multiLevelType w:val="hybridMultilevel"/>
    <w:tmpl w:val="12F832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0E34D39"/>
    <w:multiLevelType w:val="hybridMultilevel"/>
    <w:tmpl w:val="3BC675AA"/>
    <w:lvl w:ilvl="0" w:tplc="69148CB2">
      <w:start w:val="1"/>
      <w:numFmt w:val="decimal"/>
      <w:lvlText w:val="%1."/>
      <w:lvlJc w:val="left"/>
      <w:pPr>
        <w:ind w:left="370" w:hanging="37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5368D0"/>
    <w:multiLevelType w:val="multilevel"/>
    <w:tmpl w:val="208047F4"/>
    <w:lvl w:ilvl="0">
      <w:start w:val="1"/>
      <w:numFmt w:val="decimal"/>
      <w:lvlText w:val="%1."/>
      <w:lvlJc w:val="left"/>
      <w:pPr>
        <w:ind w:left="397" w:hanging="397"/>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styldrugi11"/>
      <w:lvlText w:val="%1.%2."/>
      <w:lvlJc w:val="left"/>
      <w:pPr>
        <w:ind w:left="851"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2">
      <w:start w:val="1"/>
      <w:numFmt w:val="decimal"/>
      <w:pStyle w:val="111"/>
      <w:lvlText w:val="%1.%2.%3."/>
      <w:lvlJc w:val="left"/>
      <w:pPr>
        <w:ind w:left="1986" w:hanging="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
      <w:lvlText w:val="%1.%2.%3.%4."/>
      <w:lvlJc w:val="left"/>
      <w:pPr>
        <w:ind w:left="2268" w:hanging="113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pity"/>
      <w:lvlText w:val="%1.%2.%3.%4.%5"/>
      <w:lvlJc w:val="left"/>
      <w:pPr>
        <w:ind w:left="3349" w:hanging="1080"/>
      </w:pPr>
      <w:rPr>
        <w:rFonts w:ascii="Times New Roman" w:hAnsi="Times New Roman" w:cs="Times New Roman" w:hint="default"/>
        <w:b w:val="0"/>
        <w:i w:val="0"/>
        <w:sz w:val="22"/>
      </w:rPr>
    </w:lvl>
    <w:lvl w:ilvl="5">
      <w:start w:val="1"/>
      <w:numFmt w:val="decimal"/>
      <w:lvlText w:val="%1.%2.%3.%4.%5.%6"/>
      <w:lvlJc w:val="left"/>
      <w:pPr>
        <w:tabs>
          <w:tab w:val="num" w:pos="4625"/>
        </w:tabs>
        <w:ind w:left="4625" w:hanging="1080"/>
      </w:pPr>
      <w:rPr>
        <w:rFonts w:cs="Times New Roman"/>
        <w:b/>
      </w:rPr>
    </w:lvl>
    <w:lvl w:ilvl="6">
      <w:start w:val="1"/>
      <w:numFmt w:val="decimal"/>
      <w:lvlText w:val="%1.%2.%3.%4.%5.%6.%7"/>
      <w:lvlJc w:val="left"/>
      <w:pPr>
        <w:tabs>
          <w:tab w:val="num" w:pos="5694"/>
        </w:tabs>
        <w:ind w:left="5694" w:hanging="1440"/>
      </w:pPr>
      <w:rPr>
        <w:rFonts w:cs="Times New Roman"/>
        <w:b/>
      </w:rPr>
    </w:lvl>
    <w:lvl w:ilvl="7">
      <w:start w:val="1"/>
      <w:numFmt w:val="decimal"/>
      <w:lvlText w:val="%1.%2.%3.%4.%5.%6.%7.%8"/>
      <w:lvlJc w:val="left"/>
      <w:pPr>
        <w:tabs>
          <w:tab w:val="num" w:pos="6403"/>
        </w:tabs>
        <w:ind w:left="6403" w:hanging="1440"/>
      </w:pPr>
      <w:rPr>
        <w:rFonts w:cs="Times New Roman"/>
        <w:b/>
      </w:rPr>
    </w:lvl>
    <w:lvl w:ilvl="8">
      <w:start w:val="1"/>
      <w:numFmt w:val="decimal"/>
      <w:lvlText w:val="%1.%2.%3.%4.%5.%6.%7.%8.%9"/>
      <w:lvlJc w:val="left"/>
      <w:pPr>
        <w:tabs>
          <w:tab w:val="num" w:pos="7472"/>
        </w:tabs>
        <w:ind w:left="7472" w:hanging="1800"/>
      </w:pPr>
      <w:rPr>
        <w:rFonts w:cs="Times New Roman"/>
        <w:b/>
      </w:rPr>
    </w:lvl>
  </w:abstractNum>
  <w:abstractNum w:abstractNumId="54" w15:restartNumberingAfterBreak="0">
    <w:nsid w:val="2798254C"/>
    <w:multiLevelType w:val="hybridMultilevel"/>
    <w:tmpl w:val="2630690C"/>
    <w:lvl w:ilvl="0" w:tplc="8A2E960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28546590"/>
    <w:multiLevelType w:val="hybridMultilevel"/>
    <w:tmpl w:val="152EDBFC"/>
    <w:lvl w:ilvl="0" w:tplc="F3688AC0">
      <w:start w:val="1"/>
      <w:numFmt w:val="decimal"/>
      <w:lvlText w:val="%1)"/>
      <w:lvlJc w:val="right"/>
      <w:pPr>
        <w:ind w:left="1434" w:hanging="360"/>
      </w:pPr>
      <w:rPr>
        <w:rFonts w:asciiTheme="majorHAnsi" w:eastAsia="Times New Roman" w:hAnsiTheme="majorHAnsi" w:cstheme="majorHAnsi" w:hint="default"/>
        <w:sz w:val="24"/>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56" w15:restartNumberingAfterBreak="0">
    <w:nsid w:val="28B2782A"/>
    <w:multiLevelType w:val="hybridMultilevel"/>
    <w:tmpl w:val="524E109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29904382"/>
    <w:multiLevelType w:val="hybridMultilevel"/>
    <w:tmpl w:val="A1B29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9D3CDB6"/>
    <w:multiLevelType w:val="hybridMultilevel"/>
    <w:tmpl w:val="8D0E1B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29FD7887"/>
    <w:multiLevelType w:val="hybridMultilevel"/>
    <w:tmpl w:val="70E44CDA"/>
    <w:lvl w:ilvl="0" w:tplc="CD76A4F6">
      <w:start w:val="1"/>
      <w:numFmt w:val="bullet"/>
      <w:lvlText w:val="•"/>
      <w:lvlJc w:val="left"/>
      <w:pPr>
        <w:tabs>
          <w:tab w:val="num" w:pos="720"/>
        </w:tabs>
        <w:ind w:left="720" w:hanging="360"/>
      </w:pPr>
      <w:rPr>
        <w:rFonts w:ascii="Arial" w:hAnsi="Arial" w:hint="default"/>
      </w:rPr>
    </w:lvl>
    <w:lvl w:ilvl="1" w:tplc="DD62A41E" w:tentative="1">
      <w:start w:val="1"/>
      <w:numFmt w:val="bullet"/>
      <w:lvlText w:val="•"/>
      <w:lvlJc w:val="left"/>
      <w:pPr>
        <w:tabs>
          <w:tab w:val="num" w:pos="1440"/>
        </w:tabs>
        <w:ind w:left="1440" w:hanging="360"/>
      </w:pPr>
      <w:rPr>
        <w:rFonts w:ascii="Arial" w:hAnsi="Arial" w:hint="default"/>
      </w:rPr>
    </w:lvl>
    <w:lvl w:ilvl="2" w:tplc="82C09BE8" w:tentative="1">
      <w:start w:val="1"/>
      <w:numFmt w:val="bullet"/>
      <w:lvlText w:val="•"/>
      <w:lvlJc w:val="left"/>
      <w:pPr>
        <w:tabs>
          <w:tab w:val="num" w:pos="2160"/>
        </w:tabs>
        <w:ind w:left="2160" w:hanging="360"/>
      </w:pPr>
      <w:rPr>
        <w:rFonts w:ascii="Arial" w:hAnsi="Arial" w:hint="default"/>
      </w:rPr>
    </w:lvl>
    <w:lvl w:ilvl="3" w:tplc="AA04D59C" w:tentative="1">
      <w:start w:val="1"/>
      <w:numFmt w:val="bullet"/>
      <w:lvlText w:val="•"/>
      <w:lvlJc w:val="left"/>
      <w:pPr>
        <w:tabs>
          <w:tab w:val="num" w:pos="2880"/>
        </w:tabs>
        <w:ind w:left="2880" w:hanging="360"/>
      </w:pPr>
      <w:rPr>
        <w:rFonts w:ascii="Arial" w:hAnsi="Arial" w:hint="default"/>
      </w:rPr>
    </w:lvl>
    <w:lvl w:ilvl="4" w:tplc="6A86072E" w:tentative="1">
      <w:start w:val="1"/>
      <w:numFmt w:val="bullet"/>
      <w:lvlText w:val="•"/>
      <w:lvlJc w:val="left"/>
      <w:pPr>
        <w:tabs>
          <w:tab w:val="num" w:pos="3600"/>
        </w:tabs>
        <w:ind w:left="3600" w:hanging="360"/>
      </w:pPr>
      <w:rPr>
        <w:rFonts w:ascii="Arial" w:hAnsi="Arial" w:hint="default"/>
      </w:rPr>
    </w:lvl>
    <w:lvl w:ilvl="5" w:tplc="E954FA16" w:tentative="1">
      <w:start w:val="1"/>
      <w:numFmt w:val="bullet"/>
      <w:lvlText w:val="•"/>
      <w:lvlJc w:val="left"/>
      <w:pPr>
        <w:tabs>
          <w:tab w:val="num" w:pos="4320"/>
        </w:tabs>
        <w:ind w:left="4320" w:hanging="360"/>
      </w:pPr>
      <w:rPr>
        <w:rFonts w:ascii="Arial" w:hAnsi="Arial" w:hint="default"/>
      </w:rPr>
    </w:lvl>
    <w:lvl w:ilvl="6" w:tplc="D0167C8C" w:tentative="1">
      <w:start w:val="1"/>
      <w:numFmt w:val="bullet"/>
      <w:lvlText w:val="•"/>
      <w:lvlJc w:val="left"/>
      <w:pPr>
        <w:tabs>
          <w:tab w:val="num" w:pos="5040"/>
        </w:tabs>
        <w:ind w:left="5040" w:hanging="360"/>
      </w:pPr>
      <w:rPr>
        <w:rFonts w:ascii="Arial" w:hAnsi="Arial" w:hint="default"/>
      </w:rPr>
    </w:lvl>
    <w:lvl w:ilvl="7" w:tplc="726895A6" w:tentative="1">
      <w:start w:val="1"/>
      <w:numFmt w:val="bullet"/>
      <w:lvlText w:val="•"/>
      <w:lvlJc w:val="left"/>
      <w:pPr>
        <w:tabs>
          <w:tab w:val="num" w:pos="5760"/>
        </w:tabs>
        <w:ind w:left="5760" w:hanging="360"/>
      </w:pPr>
      <w:rPr>
        <w:rFonts w:ascii="Arial" w:hAnsi="Arial" w:hint="default"/>
      </w:rPr>
    </w:lvl>
    <w:lvl w:ilvl="8" w:tplc="74BE1E7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2A705208"/>
    <w:multiLevelType w:val="hybridMultilevel"/>
    <w:tmpl w:val="9A1A8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D3044D"/>
    <w:multiLevelType w:val="hybridMultilevel"/>
    <w:tmpl w:val="7884C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C917EE8"/>
    <w:multiLevelType w:val="hybridMultilevel"/>
    <w:tmpl w:val="D98C7B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DE27653"/>
    <w:multiLevelType w:val="multilevel"/>
    <w:tmpl w:val="420C19F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2EFF30A9"/>
    <w:multiLevelType w:val="multilevel"/>
    <w:tmpl w:val="7FD6BBEE"/>
    <w:lvl w:ilvl="0">
      <w:start w:val="4"/>
      <w:numFmt w:val="decimal"/>
      <w:lvlText w:val="%1."/>
      <w:lvlJc w:val="left"/>
      <w:pPr>
        <w:ind w:left="502" w:hanging="360"/>
      </w:pPr>
      <w:rPr>
        <w:rFonts w:hint="default"/>
      </w:rPr>
    </w:lvl>
    <w:lvl w:ilvl="1">
      <w:start w:val="1"/>
      <w:numFmt w:val="decimal"/>
      <w:lvlText w:val="%1.%2."/>
      <w:lvlJc w:val="left"/>
      <w:pPr>
        <w:ind w:left="792" w:hanging="432"/>
      </w:pPr>
      <w:rPr>
        <w:rFonts w:hint="default"/>
        <w:b w:val="0"/>
        <w:bCs/>
      </w:rPr>
    </w:lvl>
    <w:lvl w:ilvl="2">
      <w:start w:val="4"/>
      <w:numFmt w:val="decimal"/>
      <w:lvlText w:val="6.1.%3)"/>
      <w:lvlJc w:val="left"/>
      <w:rPr>
        <w:rFonts w:hint="default"/>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F731A0C"/>
    <w:multiLevelType w:val="hybridMultilevel"/>
    <w:tmpl w:val="FA7295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1AE137D"/>
    <w:multiLevelType w:val="multilevel"/>
    <w:tmpl w:val="32A2F9AC"/>
    <w:lvl w:ilvl="0">
      <w:start w:val="8"/>
      <w:numFmt w:val="decimal"/>
      <w:lvlText w:val="%1."/>
      <w:lvlJc w:val="left"/>
      <w:pPr>
        <w:tabs>
          <w:tab w:val="num" w:pos="360"/>
        </w:tabs>
        <w:ind w:left="360" w:hanging="360"/>
      </w:pPr>
      <w:rPr>
        <w:rFonts w:ascii="Times New Roman"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start w:val="4"/>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heme="minorHAnsi" w:hint="default"/>
        <w:b/>
        <w:bCs/>
        <w:color w:val="auto"/>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67" w15:restartNumberingAfterBreak="0">
    <w:nsid w:val="31B424BE"/>
    <w:multiLevelType w:val="hybridMultilevel"/>
    <w:tmpl w:val="8BC759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31D14B72"/>
    <w:multiLevelType w:val="multilevel"/>
    <w:tmpl w:val="81341432"/>
    <w:lvl w:ilvl="0">
      <w:start w:val="3"/>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upp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320B7A0F"/>
    <w:multiLevelType w:val="hybridMultilevel"/>
    <w:tmpl w:val="DF7AC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29C543B"/>
    <w:multiLevelType w:val="hybridMultilevel"/>
    <w:tmpl w:val="5AD87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2A352DE"/>
    <w:multiLevelType w:val="multilevel"/>
    <w:tmpl w:val="3EB4E17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32CF766B"/>
    <w:multiLevelType w:val="hybridMultilevel"/>
    <w:tmpl w:val="6026F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2E53C4C"/>
    <w:multiLevelType w:val="hybridMultilevel"/>
    <w:tmpl w:val="EFD67EF8"/>
    <w:lvl w:ilvl="0" w:tplc="E79E1DAA">
      <w:start w:val="1"/>
      <w:numFmt w:val="lowerLetter"/>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3E108E4"/>
    <w:multiLevelType w:val="hybridMultilevel"/>
    <w:tmpl w:val="9A1A8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6" w15:restartNumberingAfterBreak="0">
    <w:nsid w:val="37CF502B"/>
    <w:multiLevelType w:val="hybridMultilevel"/>
    <w:tmpl w:val="214CA214"/>
    <w:lvl w:ilvl="0" w:tplc="7FB821C0">
      <w:start w:val="1"/>
      <w:numFmt w:val="decimal"/>
      <w:lvlText w:val="%1)"/>
      <w:lvlJc w:val="left"/>
      <w:pPr>
        <w:ind w:left="1090" w:hanging="360"/>
      </w:pPr>
      <w:rPr>
        <w:rFonts w:hint="default"/>
      </w:r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77" w15:restartNumberingAfterBreak="0">
    <w:nsid w:val="37E45EBF"/>
    <w:multiLevelType w:val="hybridMultilevel"/>
    <w:tmpl w:val="34C25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8677FE0"/>
    <w:multiLevelType w:val="hybridMultilevel"/>
    <w:tmpl w:val="0AF6DCD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39715392"/>
    <w:multiLevelType w:val="hybridMultilevel"/>
    <w:tmpl w:val="B246C462"/>
    <w:name w:val="WWNum1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B1318B8"/>
    <w:multiLevelType w:val="hybridMultilevel"/>
    <w:tmpl w:val="E4648FEE"/>
    <w:lvl w:ilvl="0" w:tplc="01183A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FAD7F10"/>
    <w:multiLevelType w:val="hybridMultilevel"/>
    <w:tmpl w:val="9B80E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F26A7E"/>
    <w:multiLevelType w:val="hybridMultilevel"/>
    <w:tmpl w:val="6EDED9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403576F8"/>
    <w:multiLevelType w:val="hybridMultilevel"/>
    <w:tmpl w:val="405671F6"/>
    <w:lvl w:ilvl="0" w:tplc="04150011">
      <w:start w:val="1"/>
      <w:numFmt w:val="decimal"/>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84" w15:restartNumberingAfterBreak="0">
    <w:nsid w:val="41535DC1"/>
    <w:multiLevelType w:val="hybridMultilevel"/>
    <w:tmpl w:val="4B2C5050"/>
    <w:lvl w:ilvl="0" w:tplc="5F04B604">
      <w:start w:val="1"/>
      <w:numFmt w:val="lowerLetter"/>
      <w:lvlText w:val="%1)"/>
      <w:lvlJc w:val="left"/>
      <w:rPr>
        <w:rFonts w:hint="default"/>
        <w:b w:val="0"/>
        <w:color w:val="auto"/>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5" w15:restartNumberingAfterBreak="0">
    <w:nsid w:val="419E0594"/>
    <w:multiLevelType w:val="hybridMultilevel"/>
    <w:tmpl w:val="068ED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3585544"/>
    <w:multiLevelType w:val="hybridMultilevel"/>
    <w:tmpl w:val="A1B2921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43776982"/>
    <w:multiLevelType w:val="hybridMultilevel"/>
    <w:tmpl w:val="E58605FA"/>
    <w:lvl w:ilvl="0" w:tplc="8C8415D0">
      <w:start w:val="1"/>
      <w:numFmt w:val="decimal"/>
      <w:lvlText w:val="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396217E"/>
    <w:multiLevelType w:val="hybridMultilevel"/>
    <w:tmpl w:val="B29CAC46"/>
    <w:lvl w:ilvl="0" w:tplc="FFFFFFFF">
      <w:start w:val="1"/>
      <w:numFmt w:val="decimal"/>
      <w:lvlText w:val="3.%1."/>
      <w:lvlJc w:val="left"/>
      <w:pPr>
        <w:ind w:left="454" w:hanging="94"/>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5784881"/>
    <w:multiLevelType w:val="multilevel"/>
    <w:tmpl w:val="B8EEF132"/>
    <w:lvl w:ilvl="0">
      <w:start w:val="6"/>
      <w:numFmt w:val="decimal"/>
      <w:lvlText w:val="%1."/>
      <w:lvlJc w:val="left"/>
      <w:pPr>
        <w:ind w:left="502" w:hanging="360"/>
      </w:pPr>
      <w:rPr>
        <w:rFonts w:hint="default"/>
      </w:rPr>
    </w:lvl>
    <w:lvl w:ilvl="1">
      <w:start w:val="1"/>
      <w:numFmt w:val="decimal"/>
      <w:lvlText w:val="%1.%2."/>
      <w:lvlJc w:val="left"/>
      <w:pPr>
        <w:ind w:left="792" w:hanging="432"/>
      </w:pPr>
      <w:rPr>
        <w:rFonts w:hint="default"/>
        <w:b w:val="0"/>
        <w:bCs/>
      </w:rPr>
    </w:lvl>
    <w:lvl w:ilvl="2">
      <w:start w:val="1"/>
      <w:numFmt w:val="decimal"/>
      <w:lvlText w:val="6.1.%3)"/>
      <w:lvlJc w:val="left"/>
      <w:pPr>
        <w:ind w:left="0" w:firstLine="0"/>
      </w:pPr>
      <w:rPr>
        <w:rFonts w:hint="default"/>
        <w:b w:val="0"/>
        <w:bCs w:val="0"/>
        <w:i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5F93418"/>
    <w:multiLevelType w:val="hybridMultilevel"/>
    <w:tmpl w:val="865860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15:restartNumberingAfterBreak="0">
    <w:nsid w:val="4854781D"/>
    <w:multiLevelType w:val="hybridMultilevel"/>
    <w:tmpl w:val="8B4A0C9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1">
      <w:start w:val="1"/>
      <w:numFmt w:val="decimal"/>
      <w:lvlText w:val="%3)"/>
      <w:lvlJc w:val="left"/>
      <w:pPr>
        <w:ind w:left="1800" w:hanging="180"/>
      </w:pPr>
    </w:lvl>
    <w:lvl w:ilvl="3" w:tplc="0415000F" w:tentative="1">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4A600260"/>
    <w:multiLevelType w:val="hybridMultilevel"/>
    <w:tmpl w:val="42E0F95E"/>
    <w:lvl w:ilvl="0" w:tplc="67E2A6C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3" w15:restartNumberingAfterBreak="0">
    <w:nsid w:val="4A9910E0"/>
    <w:multiLevelType w:val="multilevel"/>
    <w:tmpl w:val="3F70F7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AF725F3"/>
    <w:multiLevelType w:val="hybridMultilevel"/>
    <w:tmpl w:val="90CC82B4"/>
    <w:lvl w:ilvl="0" w:tplc="04150017">
      <w:start w:val="1"/>
      <w:numFmt w:val="lowerLetter"/>
      <w:lvlText w:val="%1)"/>
      <w:lvlJc w:val="left"/>
      <w:pPr>
        <w:ind w:left="1174" w:hanging="360"/>
      </w:pPr>
    </w:lvl>
    <w:lvl w:ilvl="1" w:tplc="CA92E386">
      <w:start w:val="2"/>
      <w:numFmt w:val="bullet"/>
      <w:lvlText w:val=""/>
      <w:lvlJc w:val="left"/>
      <w:pPr>
        <w:ind w:left="1894" w:hanging="360"/>
      </w:pPr>
      <w:rPr>
        <w:rFonts w:ascii="Symbol" w:eastAsia="SimSun" w:hAnsi="Symbol" w:cstheme="majorHAnsi" w:hint="default"/>
      </w:r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95" w15:restartNumberingAfterBreak="0">
    <w:nsid w:val="4E0F5E81"/>
    <w:multiLevelType w:val="hybridMultilevel"/>
    <w:tmpl w:val="8FC4B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73538B"/>
    <w:multiLevelType w:val="hybridMultilevel"/>
    <w:tmpl w:val="9A6C95C4"/>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97" w15:restartNumberingAfterBreak="0">
    <w:nsid w:val="52DA3A3F"/>
    <w:multiLevelType w:val="hybridMultilevel"/>
    <w:tmpl w:val="9D262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2E306EE"/>
    <w:multiLevelType w:val="multilevel"/>
    <w:tmpl w:val="9128326C"/>
    <w:lvl w:ilvl="0">
      <w:start w:val="9"/>
      <w:numFmt w:val="decimal"/>
      <w:lvlText w:val="%1."/>
      <w:lvlJc w:val="left"/>
      <w:pPr>
        <w:ind w:left="502" w:hanging="360"/>
      </w:pPr>
      <w:rPr>
        <w:rFonts w:hint="default"/>
      </w:rPr>
    </w:lvl>
    <w:lvl w:ilvl="1">
      <w:start w:val="1"/>
      <w:numFmt w:val="decimal"/>
      <w:lvlText w:val="%1.%2."/>
      <w:lvlJc w:val="left"/>
      <w:pPr>
        <w:ind w:left="1283" w:hanging="432"/>
      </w:pPr>
      <w:rPr>
        <w:rFonts w:hint="default"/>
      </w:rPr>
    </w:lvl>
    <w:lvl w:ilvl="2">
      <w:start w:val="1"/>
      <w:numFmt w:val="decimal"/>
      <w:lvlText w:val="%3)"/>
      <w:lvlJc w:val="left"/>
      <w:pPr>
        <w:ind w:left="1224" w:hanging="504"/>
      </w:pPr>
      <w:rPr>
        <w:rFonts w:hint="default"/>
        <w:i w:val="0"/>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30D5303"/>
    <w:multiLevelType w:val="hybridMultilevel"/>
    <w:tmpl w:val="B3D45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465730F"/>
    <w:multiLevelType w:val="hybridMultilevel"/>
    <w:tmpl w:val="C658D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5F31578"/>
    <w:multiLevelType w:val="hybridMultilevel"/>
    <w:tmpl w:val="2010599E"/>
    <w:lvl w:ilvl="0" w:tplc="FFFFFFFF">
      <w:start w:val="1"/>
      <w:numFmt w:val="decimal"/>
      <w:lvlText w:val="%1)"/>
      <w:lvlJc w:val="right"/>
      <w:pPr>
        <w:ind w:left="1434" w:hanging="360"/>
      </w:pPr>
      <w:rPr>
        <w:rFonts w:asciiTheme="majorHAnsi" w:eastAsia="Times New Roman" w:hAnsiTheme="majorHAnsi" w:cstheme="majorHAnsi" w:hint="default"/>
        <w:sz w:val="24"/>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02" w15:restartNumberingAfterBreak="0">
    <w:nsid w:val="56F41D10"/>
    <w:multiLevelType w:val="multilevel"/>
    <w:tmpl w:val="2ABA6E32"/>
    <w:lvl w:ilvl="0">
      <w:start w:val="1"/>
      <w:numFmt w:val="lowerLetter"/>
      <w:lvlText w:val="%1)"/>
      <w:lvlJc w:val="left"/>
      <w:rPr>
        <w:strike w:val="0"/>
        <w:color w:val="auto"/>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3" w15:restartNumberingAfterBreak="0">
    <w:nsid w:val="583F29C6"/>
    <w:multiLevelType w:val="hybridMultilevel"/>
    <w:tmpl w:val="905191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586A1F8D"/>
    <w:multiLevelType w:val="hybridMultilevel"/>
    <w:tmpl w:val="E66677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9125EBC"/>
    <w:multiLevelType w:val="multilevel"/>
    <w:tmpl w:val="5E901B96"/>
    <w:lvl w:ilvl="0">
      <w:start w:val="1"/>
      <w:numFmt w:val="decimal"/>
      <w:lvlText w:val="%1."/>
      <w:lvlJc w:val="left"/>
      <w:pPr>
        <w:ind w:left="720" w:hanging="360"/>
      </w:pPr>
      <w:rPr>
        <w:rFonts w:ascii="Times New Roman" w:hAnsi="Times New Roman"/>
        <w:b w:val="0"/>
        <w:bCs w:val="0"/>
        <w:sz w:val="24"/>
        <w:szCs w:val="24"/>
      </w:rPr>
    </w:lvl>
    <w:lvl w:ilvl="1">
      <w:start w:val="1"/>
      <w:numFmt w:val="decimal"/>
      <w:lvlText w:val="%2."/>
      <w:lvlJc w:val="left"/>
      <w:pPr>
        <w:ind w:left="1080" w:hanging="360"/>
      </w:pPr>
      <w:rPr>
        <w:rFonts w:ascii="Times New Roman" w:hAnsi="Times New Roman"/>
        <w:b w:val="0"/>
        <w:bCs w:val="0"/>
        <w:sz w:val="24"/>
        <w:szCs w:val="24"/>
      </w:rPr>
    </w:lvl>
    <w:lvl w:ilvl="2">
      <w:start w:val="1"/>
      <w:numFmt w:val="decimal"/>
      <w:lvlText w:val="%3."/>
      <w:lvlJc w:val="left"/>
      <w:pPr>
        <w:ind w:left="1440" w:hanging="360"/>
      </w:pPr>
      <w:rPr>
        <w:rFonts w:ascii="Times New Roman" w:hAnsi="Times New Roman"/>
        <w:b w:val="0"/>
        <w:bCs w:val="0"/>
        <w:sz w:val="24"/>
        <w:szCs w:val="24"/>
      </w:rPr>
    </w:lvl>
    <w:lvl w:ilvl="3">
      <w:start w:val="1"/>
      <w:numFmt w:val="decimal"/>
      <w:lvlText w:val="%4."/>
      <w:lvlJc w:val="left"/>
      <w:pPr>
        <w:ind w:left="1800" w:hanging="360"/>
      </w:pPr>
      <w:rPr>
        <w:rFonts w:ascii="Times New Roman" w:hAnsi="Times New Roman"/>
        <w:b w:val="0"/>
        <w:bCs w:val="0"/>
        <w:sz w:val="24"/>
        <w:szCs w:val="24"/>
      </w:rPr>
    </w:lvl>
    <w:lvl w:ilvl="4">
      <w:start w:val="1"/>
      <w:numFmt w:val="decimal"/>
      <w:lvlText w:val="%5."/>
      <w:lvlJc w:val="left"/>
      <w:pPr>
        <w:ind w:left="2160" w:hanging="360"/>
      </w:pPr>
      <w:rPr>
        <w:rFonts w:ascii="Times New Roman" w:hAnsi="Times New Roman"/>
        <w:b w:val="0"/>
        <w:bCs w:val="0"/>
        <w:sz w:val="24"/>
        <w:szCs w:val="24"/>
      </w:rPr>
    </w:lvl>
    <w:lvl w:ilvl="5">
      <w:start w:val="1"/>
      <w:numFmt w:val="decimal"/>
      <w:lvlText w:val="%6."/>
      <w:lvlJc w:val="left"/>
      <w:pPr>
        <w:ind w:left="2520" w:hanging="360"/>
      </w:pPr>
      <w:rPr>
        <w:rFonts w:ascii="Times New Roman" w:hAnsi="Times New Roman"/>
        <w:b w:val="0"/>
        <w:bCs w:val="0"/>
        <w:sz w:val="24"/>
        <w:szCs w:val="24"/>
      </w:rPr>
    </w:lvl>
    <w:lvl w:ilvl="6">
      <w:start w:val="1"/>
      <w:numFmt w:val="decimal"/>
      <w:lvlText w:val="%7."/>
      <w:lvlJc w:val="left"/>
      <w:pPr>
        <w:ind w:left="2880" w:hanging="360"/>
      </w:pPr>
      <w:rPr>
        <w:rFonts w:ascii="Times New Roman" w:hAnsi="Times New Roman"/>
        <w:b w:val="0"/>
        <w:bCs w:val="0"/>
        <w:sz w:val="24"/>
        <w:szCs w:val="24"/>
      </w:rPr>
    </w:lvl>
    <w:lvl w:ilvl="7">
      <w:start w:val="1"/>
      <w:numFmt w:val="decimal"/>
      <w:lvlText w:val="%8."/>
      <w:lvlJc w:val="left"/>
      <w:pPr>
        <w:ind w:left="3240" w:hanging="360"/>
      </w:pPr>
      <w:rPr>
        <w:rFonts w:ascii="Times New Roman" w:hAnsi="Times New Roman"/>
        <w:b w:val="0"/>
        <w:bCs w:val="0"/>
        <w:sz w:val="24"/>
        <w:szCs w:val="24"/>
      </w:rPr>
    </w:lvl>
    <w:lvl w:ilvl="8">
      <w:start w:val="1"/>
      <w:numFmt w:val="decimal"/>
      <w:lvlText w:val="%9."/>
      <w:lvlJc w:val="left"/>
      <w:pPr>
        <w:ind w:left="3600" w:hanging="360"/>
      </w:pPr>
      <w:rPr>
        <w:rFonts w:ascii="Times New Roman" w:hAnsi="Times New Roman"/>
        <w:b w:val="0"/>
        <w:bCs w:val="0"/>
        <w:sz w:val="24"/>
        <w:szCs w:val="24"/>
      </w:rPr>
    </w:lvl>
  </w:abstractNum>
  <w:abstractNum w:abstractNumId="106" w15:restartNumberingAfterBreak="0">
    <w:nsid w:val="59346B43"/>
    <w:multiLevelType w:val="hybridMultilevel"/>
    <w:tmpl w:val="4EEAF1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A3749C4"/>
    <w:multiLevelType w:val="multilevel"/>
    <w:tmpl w:val="7136B16E"/>
    <w:lvl w:ilvl="0">
      <w:start w:val="9"/>
      <w:numFmt w:val="decimal"/>
      <w:lvlText w:val="%1."/>
      <w:lvlJc w:val="left"/>
      <w:pPr>
        <w:ind w:left="502"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3)"/>
      <w:lvlJc w:val="left"/>
      <w:pPr>
        <w:ind w:left="1224" w:hanging="504"/>
      </w:pPr>
      <w:rPr>
        <w:rFonts w:hint="default"/>
        <w:i w:val="0"/>
      </w:rPr>
    </w:lvl>
    <w:lvl w:ilvl="3">
      <w:start w:val="1"/>
      <w:numFmt w:val="lowerLetter"/>
      <w:lvlText w:val="%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BC01E98"/>
    <w:multiLevelType w:val="multilevel"/>
    <w:tmpl w:val="C4B878E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15:restartNumberingAfterBreak="0">
    <w:nsid w:val="5BD968DE"/>
    <w:multiLevelType w:val="hybridMultilevel"/>
    <w:tmpl w:val="97B465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C6E1F13"/>
    <w:multiLevelType w:val="hybridMultilevel"/>
    <w:tmpl w:val="900CB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CA45863"/>
    <w:multiLevelType w:val="hybridMultilevel"/>
    <w:tmpl w:val="3378006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2" w15:restartNumberingAfterBreak="0">
    <w:nsid w:val="5D1C439F"/>
    <w:multiLevelType w:val="hybridMultilevel"/>
    <w:tmpl w:val="B75493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D5A20ED"/>
    <w:multiLevelType w:val="hybridMultilevel"/>
    <w:tmpl w:val="D1BCC31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4" w15:restartNumberingAfterBreak="0">
    <w:nsid w:val="5DCE7F1B"/>
    <w:multiLevelType w:val="hybridMultilevel"/>
    <w:tmpl w:val="22CE91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5DF24A3C"/>
    <w:multiLevelType w:val="hybridMultilevel"/>
    <w:tmpl w:val="4EEAF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0766661"/>
    <w:multiLevelType w:val="hybridMultilevel"/>
    <w:tmpl w:val="A1B29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1BB195D"/>
    <w:multiLevelType w:val="hybridMultilevel"/>
    <w:tmpl w:val="D1BCC31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8" w15:restartNumberingAfterBreak="0">
    <w:nsid w:val="61D576F9"/>
    <w:multiLevelType w:val="hybridMultilevel"/>
    <w:tmpl w:val="9A1A8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622C0351"/>
    <w:multiLevelType w:val="hybridMultilevel"/>
    <w:tmpl w:val="A326568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2D43D63"/>
    <w:multiLevelType w:val="hybridMultilevel"/>
    <w:tmpl w:val="44C21F5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1C88FAC0">
      <w:start w:val="1"/>
      <w:numFmt w:val="lowerLetter"/>
      <w:lvlText w:val="%4)"/>
      <w:lvlJc w:val="left"/>
      <w:pPr>
        <w:ind w:left="2880" w:hanging="360"/>
      </w:pPr>
      <w:rPr>
        <w:rFonts w:asciiTheme="majorHAnsi" w:hAnsiTheme="majorHAnsi" w:cstheme="majorHAnsi"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62EB19D9"/>
    <w:multiLevelType w:val="hybridMultilevel"/>
    <w:tmpl w:val="B8E4840C"/>
    <w:lvl w:ilvl="0" w:tplc="FFFFFFFF">
      <w:start w:val="1"/>
      <w:numFmt w:val="lowerLetter"/>
      <w:lvlText w:val="%1)"/>
      <w:lvlJc w:val="left"/>
      <w:pPr>
        <w:ind w:left="1287" w:hanging="360"/>
      </w:pPr>
      <w:rPr>
        <w:b w:val="0"/>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2" w15:restartNumberingAfterBreak="0">
    <w:nsid w:val="63D81855"/>
    <w:multiLevelType w:val="hybridMultilevel"/>
    <w:tmpl w:val="5CA24C9C"/>
    <w:lvl w:ilvl="0" w:tplc="4DCC012A">
      <w:start w:val="1"/>
      <w:numFmt w:val="decimal"/>
      <w:lvlText w:val="%1)"/>
      <w:lvlJc w:val="left"/>
      <w:pPr>
        <w:ind w:left="1080" w:hanging="360"/>
      </w:pPr>
      <w:rPr>
        <w:rFonts w:asciiTheme="majorHAnsi" w:hAnsiTheme="majorHAnsi" w:cstheme="majorHAnsi"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123" w15:restartNumberingAfterBreak="0">
    <w:nsid w:val="64B95AF6"/>
    <w:multiLevelType w:val="hybridMultilevel"/>
    <w:tmpl w:val="D258FC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9."/>
      <w:lvlJc w:val="left"/>
      <w:pPr>
        <w:ind w:left="720" w:hanging="360"/>
      </w:pPr>
    </w:lvl>
  </w:abstractNum>
  <w:abstractNum w:abstractNumId="125" w15:restartNumberingAfterBreak="0">
    <w:nsid w:val="6956634A"/>
    <w:multiLevelType w:val="multilevel"/>
    <w:tmpl w:val="0D780BE8"/>
    <w:lvl w:ilvl="0">
      <w:start w:val="1"/>
      <w:numFmt w:val="decimal"/>
      <w:pStyle w:val="1Rozdzia"/>
      <w:lvlText w:val="%1."/>
      <w:lvlJc w:val="left"/>
      <w:pPr>
        <w:ind w:left="360" w:hanging="360"/>
      </w:pPr>
      <w:rPr>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11UmowaEPC"/>
      <w:lvlText w:val="%1.%2."/>
      <w:lvlJc w:val="left"/>
      <w:pPr>
        <w:ind w:left="1709"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11UmowaEPC"/>
      <w:lvlText w:val="%3)"/>
      <w:lvlJc w:val="left"/>
      <w:pPr>
        <w:ind w:left="1072" w:hanging="504"/>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1111UmowaEPC"/>
      <w:lvlText w:val="%1.%2.%3.%4."/>
      <w:lvlJc w:val="left"/>
      <w:pPr>
        <w:ind w:left="1728" w:hanging="648"/>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11111-UmowaEPC"/>
      <w:lvlText w:val="%1.%2.%3.%4.%5."/>
      <w:lvlJc w:val="left"/>
      <w:pPr>
        <w:ind w:left="2232" w:hanging="7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69FB19B1"/>
    <w:multiLevelType w:val="multilevel"/>
    <w:tmpl w:val="BFEC4E0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7" w15:restartNumberingAfterBreak="0">
    <w:nsid w:val="6B4B7B5F"/>
    <w:multiLevelType w:val="hybridMultilevel"/>
    <w:tmpl w:val="94805A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8" w15:restartNumberingAfterBreak="0">
    <w:nsid w:val="6DF7779F"/>
    <w:multiLevelType w:val="hybridMultilevel"/>
    <w:tmpl w:val="D8920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3B1CBF"/>
    <w:multiLevelType w:val="hybridMultilevel"/>
    <w:tmpl w:val="02A61BB0"/>
    <w:lvl w:ilvl="0" w:tplc="70F2913A">
      <w:start w:val="1"/>
      <w:numFmt w:val="lowerLetter"/>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ED827E8"/>
    <w:multiLevelType w:val="hybridMultilevel"/>
    <w:tmpl w:val="4AFE8A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70251BBB"/>
    <w:multiLevelType w:val="hybridMultilevel"/>
    <w:tmpl w:val="11B2266C"/>
    <w:lvl w:ilvl="0" w:tplc="77965A24">
      <w:start w:val="1"/>
      <w:numFmt w:val="decimal"/>
      <w:lvlText w:val="%1."/>
      <w:lvlJc w:val="left"/>
      <w:pPr>
        <w:ind w:left="720" w:hanging="360"/>
      </w:pPr>
      <w:rPr>
        <w:rFonts w:asciiTheme="minorHAnsi" w:eastAsia="Times New Roman" w:hAnsiTheme="minorHAnsi"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0DE53CC"/>
    <w:multiLevelType w:val="hybridMultilevel"/>
    <w:tmpl w:val="F47A879A"/>
    <w:lvl w:ilvl="0" w:tplc="B006686E">
      <w:start w:val="5"/>
      <w:numFmt w:val="decimal"/>
      <w:lvlText w:val="%1."/>
      <w:lvlJc w:val="left"/>
      <w:pPr>
        <w:ind w:left="720" w:hanging="360"/>
      </w:pPr>
      <w:rPr>
        <w:rFonts w:asciiTheme="majorHAnsi" w:hAnsiTheme="majorHAnsi" w:cs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19373A7"/>
    <w:multiLevelType w:val="multilevel"/>
    <w:tmpl w:val="EDD6E870"/>
    <w:lvl w:ilvl="0">
      <w:start w:val="1"/>
      <w:numFmt w:val="decimal"/>
      <w:lvlText w:val="%1."/>
      <w:lvlJc w:val="left"/>
      <w:pPr>
        <w:ind w:left="358" w:firstLine="0"/>
      </w:pPr>
      <w:rPr>
        <w:rFonts w:ascii="Calibri" w:eastAsia="Trebuchet MS" w:hAnsi="Calibri" w:cs="Calibri" w:hint="default"/>
        <w:b w:val="0"/>
        <w:i w:val="0"/>
        <w:strike w:val="0"/>
        <w:dstrike w:val="0"/>
        <w:color w:val="000000"/>
        <w:position w:val="0"/>
        <w:sz w:val="24"/>
        <w:szCs w:val="24"/>
        <w:u w:val="none" w:color="000000"/>
        <w:effect w:val="none"/>
        <w:vertAlign w:val="baseline"/>
      </w:rPr>
    </w:lvl>
    <w:lvl w:ilvl="1">
      <w:start w:val="1"/>
      <w:numFmt w:val="lowerLetter"/>
      <w:lvlText w:val="%2"/>
      <w:lvlJc w:val="left"/>
      <w:pPr>
        <w:ind w:left="143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2">
      <w:start w:val="1"/>
      <w:numFmt w:val="lowerRoman"/>
      <w:lvlText w:val="%3"/>
      <w:lvlJc w:val="left"/>
      <w:pPr>
        <w:ind w:left="215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3">
      <w:start w:val="1"/>
      <w:numFmt w:val="decimal"/>
      <w:lvlText w:val="%4"/>
      <w:lvlJc w:val="left"/>
      <w:pPr>
        <w:ind w:left="287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4">
      <w:start w:val="1"/>
      <w:numFmt w:val="lowerLetter"/>
      <w:lvlText w:val="%5"/>
      <w:lvlJc w:val="left"/>
      <w:pPr>
        <w:ind w:left="359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5">
      <w:start w:val="1"/>
      <w:numFmt w:val="lowerRoman"/>
      <w:lvlText w:val="%6"/>
      <w:lvlJc w:val="left"/>
      <w:pPr>
        <w:ind w:left="431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6">
      <w:start w:val="1"/>
      <w:numFmt w:val="decimal"/>
      <w:lvlText w:val="%7"/>
      <w:lvlJc w:val="left"/>
      <w:pPr>
        <w:ind w:left="503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7">
      <w:start w:val="1"/>
      <w:numFmt w:val="lowerLetter"/>
      <w:lvlText w:val="%8"/>
      <w:lvlJc w:val="left"/>
      <w:pPr>
        <w:ind w:left="575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lvl w:ilvl="8">
      <w:start w:val="1"/>
      <w:numFmt w:val="lowerRoman"/>
      <w:lvlText w:val="%9"/>
      <w:lvlJc w:val="left"/>
      <w:pPr>
        <w:ind w:left="6478" w:firstLine="0"/>
      </w:pPr>
      <w:rPr>
        <w:rFonts w:ascii="Trebuchet MS" w:eastAsia="Trebuchet MS" w:hAnsi="Trebuchet MS" w:cs="Trebuchet MS"/>
        <w:b w:val="0"/>
        <w:i w:val="0"/>
        <w:strike w:val="0"/>
        <w:dstrike w:val="0"/>
        <w:color w:val="000000"/>
        <w:position w:val="0"/>
        <w:sz w:val="24"/>
        <w:szCs w:val="24"/>
        <w:u w:val="none" w:color="000000"/>
        <w:effect w:val="none"/>
        <w:vertAlign w:val="baseline"/>
      </w:rPr>
    </w:lvl>
  </w:abstractNum>
  <w:abstractNum w:abstractNumId="134" w15:restartNumberingAfterBreak="0">
    <w:nsid w:val="724766E6"/>
    <w:multiLevelType w:val="hybridMultilevel"/>
    <w:tmpl w:val="B246C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731C4B0B"/>
    <w:multiLevelType w:val="hybridMultilevel"/>
    <w:tmpl w:val="439405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342070F"/>
    <w:multiLevelType w:val="hybridMultilevel"/>
    <w:tmpl w:val="D1D2EEFA"/>
    <w:lvl w:ilvl="0" w:tplc="E79E1DAA">
      <w:start w:val="1"/>
      <w:numFmt w:val="lowerLetter"/>
      <w:lvlText w:val="%1)"/>
      <w:lvlJc w:val="left"/>
      <w:pPr>
        <w:ind w:left="1440" w:hanging="360"/>
      </w:pPr>
      <w:rPr>
        <w:rFonts w:hint="default"/>
        <w:b w:val="0"/>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75564567"/>
    <w:multiLevelType w:val="multilevel"/>
    <w:tmpl w:val="62FCC9FC"/>
    <w:styleLink w:val="WWNum24"/>
    <w:lvl w:ilvl="0">
      <w:start w:val="1"/>
      <w:numFmt w:val="decimal"/>
      <w:lvlText w:val="%1"/>
      <w:lvlJc w:val="left"/>
      <w:pPr>
        <w:ind w:left="284" w:hanging="284"/>
      </w:pPr>
      <w:rPr>
        <w:color w:val="auto"/>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8" w15:restartNumberingAfterBreak="0">
    <w:nsid w:val="77751B1A"/>
    <w:multiLevelType w:val="hybridMultilevel"/>
    <w:tmpl w:val="A1B29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88F5047"/>
    <w:multiLevelType w:val="multilevel"/>
    <w:tmpl w:val="C9FA13F6"/>
    <w:lvl w:ilvl="0">
      <w:start w:val="1"/>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lvlText w:val="%1.%2."/>
      <w:lvlJc w:val="left"/>
      <w:pPr>
        <w:ind w:left="1709"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720" w:hanging="360"/>
      </w:pPr>
    </w:lvl>
    <w:lvl w:ilvl="3">
      <w:start w:val="1"/>
      <w:numFmt w:val="decimal"/>
      <w:lvlText w:val="%1.%2.%3.%4."/>
      <w:lvlJc w:val="left"/>
      <w:pPr>
        <w:ind w:left="1728" w:hanging="648"/>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894235A"/>
    <w:multiLevelType w:val="multilevel"/>
    <w:tmpl w:val="F48C36E4"/>
    <w:lvl w:ilvl="0">
      <w:start w:val="13"/>
      <w:numFmt w:val="decimal"/>
      <w:lvlText w:val="%1."/>
      <w:lvlJc w:val="left"/>
      <w:pPr>
        <w:ind w:left="600" w:hanging="600"/>
      </w:pPr>
      <w:rPr>
        <w:rFonts w:hint="default"/>
      </w:rPr>
    </w:lvl>
    <w:lvl w:ilvl="1">
      <w:start w:val="1"/>
      <w:numFmt w:val="decimal"/>
      <w:lvlText w:val="%1.%2."/>
      <w:lvlJc w:val="left"/>
      <w:pPr>
        <w:ind w:left="1451" w:hanging="60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1" w15:restartNumberingAfterBreak="0">
    <w:nsid w:val="79865A09"/>
    <w:multiLevelType w:val="hybridMultilevel"/>
    <w:tmpl w:val="B29CAC46"/>
    <w:lvl w:ilvl="0" w:tplc="DE0AC846">
      <w:start w:val="1"/>
      <w:numFmt w:val="decimal"/>
      <w:lvlText w:val="3.%1."/>
      <w:lvlJc w:val="left"/>
      <w:pPr>
        <w:ind w:left="454" w:hanging="94"/>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B1400F1"/>
    <w:multiLevelType w:val="hybridMultilevel"/>
    <w:tmpl w:val="7884CB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7C115A44"/>
    <w:multiLevelType w:val="multilevel"/>
    <w:tmpl w:val="FEEA122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4" w15:restartNumberingAfterBreak="0">
    <w:nsid w:val="7CF16E93"/>
    <w:multiLevelType w:val="hybridMultilevel"/>
    <w:tmpl w:val="780001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DE46B7F"/>
    <w:multiLevelType w:val="hybridMultilevel"/>
    <w:tmpl w:val="B23E8876"/>
    <w:lvl w:ilvl="0" w:tplc="B43C09D4">
      <w:start w:val="1"/>
      <w:numFmt w:val="lowerLetter"/>
      <w:lvlText w:val="%1)"/>
      <w:lvlJc w:val="left"/>
      <w:pPr>
        <w:ind w:left="720" w:hanging="360"/>
      </w:pPr>
      <w:rPr>
        <w:rFonts w:asciiTheme="majorHAnsi" w:eastAsia="Times" w:hAnsiTheme="majorHAnsi" w:cstheme="maj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EE60D8F"/>
    <w:multiLevelType w:val="hybridMultilevel"/>
    <w:tmpl w:val="C57CA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5104941">
    <w:abstractNumId w:val="124"/>
  </w:num>
  <w:num w:numId="2" w16cid:durableId="2061053923">
    <w:abstractNumId w:val="126"/>
  </w:num>
  <w:num w:numId="3" w16cid:durableId="1549875097">
    <w:abstractNumId w:val="87"/>
  </w:num>
  <w:num w:numId="4" w16cid:durableId="263005597">
    <w:abstractNumId w:val="141"/>
  </w:num>
  <w:num w:numId="5" w16cid:durableId="1762525642">
    <w:abstractNumId w:val="109"/>
  </w:num>
  <w:num w:numId="6" w16cid:durableId="1914392701">
    <w:abstractNumId w:val="131"/>
  </w:num>
  <w:num w:numId="7" w16cid:durableId="985858574">
    <w:abstractNumId w:val="11"/>
  </w:num>
  <w:num w:numId="8" w16cid:durableId="1247424653">
    <w:abstractNumId w:val="8"/>
  </w:num>
  <w:num w:numId="9" w16cid:durableId="1890724810">
    <w:abstractNumId w:val="39"/>
  </w:num>
  <w:num w:numId="10" w16cid:durableId="1707214656">
    <w:abstractNumId w:val="64"/>
  </w:num>
  <w:num w:numId="11" w16cid:durableId="1735736149">
    <w:abstractNumId w:val="45"/>
  </w:num>
  <w:num w:numId="12" w16cid:durableId="727076606">
    <w:abstractNumId w:val="98"/>
  </w:num>
  <w:num w:numId="13" w16cid:durableId="790172286">
    <w:abstractNumId w:val="16"/>
  </w:num>
  <w:num w:numId="14" w16cid:durableId="1388919352">
    <w:abstractNumId w:val="107"/>
  </w:num>
  <w:num w:numId="15" w16cid:durableId="1831288573">
    <w:abstractNumId w:val="127"/>
  </w:num>
  <w:num w:numId="16" w16cid:durableId="466123648">
    <w:abstractNumId w:val="90"/>
  </w:num>
  <w:num w:numId="17" w16cid:durableId="758059457">
    <w:abstractNumId w:val="69"/>
  </w:num>
  <w:num w:numId="18" w16cid:durableId="1258948951">
    <w:abstractNumId w:val="106"/>
  </w:num>
  <w:num w:numId="19" w16cid:durableId="414087291">
    <w:abstractNumId w:val="86"/>
  </w:num>
  <w:num w:numId="20" w16cid:durableId="1421296273">
    <w:abstractNumId w:val="138"/>
  </w:num>
  <w:num w:numId="21" w16cid:durableId="432555579">
    <w:abstractNumId w:val="110"/>
  </w:num>
  <w:num w:numId="22" w16cid:durableId="1606695273">
    <w:abstractNumId w:val="15"/>
  </w:num>
  <w:num w:numId="23" w16cid:durableId="1841575022">
    <w:abstractNumId w:val="33"/>
  </w:num>
  <w:num w:numId="24" w16cid:durableId="2063822161">
    <w:abstractNumId w:val="99"/>
  </w:num>
  <w:num w:numId="25" w16cid:durableId="2051419399">
    <w:abstractNumId w:val="51"/>
  </w:num>
  <w:num w:numId="26" w16cid:durableId="1814520788">
    <w:abstractNumId w:val="129"/>
  </w:num>
  <w:num w:numId="27" w16cid:durableId="1630355212">
    <w:abstractNumId w:val="24"/>
  </w:num>
  <w:num w:numId="28" w16cid:durableId="1085692468">
    <w:abstractNumId w:val="122"/>
  </w:num>
  <w:num w:numId="29" w16cid:durableId="219052071">
    <w:abstractNumId w:val="63"/>
  </w:num>
  <w:num w:numId="30" w16cid:durableId="1054744025">
    <w:abstractNumId w:val="113"/>
  </w:num>
  <w:num w:numId="31" w16cid:durableId="861554986">
    <w:abstractNumId w:val="117"/>
  </w:num>
  <w:num w:numId="32" w16cid:durableId="1233546537">
    <w:abstractNumId w:val="93"/>
  </w:num>
  <w:num w:numId="33" w16cid:durableId="415328285">
    <w:abstractNumId w:val="49"/>
  </w:num>
  <w:num w:numId="34" w16cid:durableId="1830441351">
    <w:abstractNumId w:val="91"/>
  </w:num>
  <w:num w:numId="35" w16cid:durableId="1931617892">
    <w:abstractNumId w:val="145"/>
  </w:num>
  <w:num w:numId="36" w16cid:durableId="1972587144">
    <w:abstractNumId w:val="12"/>
  </w:num>
  <w:num w:numId="37" w16cid:durableId="177014217">
    <w:abstractNumId w:val="13"/>
  </w:num>
  <w:num w:numId="38" w16cid:durableId="1751655897">
    <w:abstractNumId w:val="130"/>
  </w:num>
  <w:num w:numId="39" w16cid:durableId="679812687">
    <w:abstractNumId w:val="123"/>
  </w:num>
  <w:num w:numId="40" w16cid:durableId="518273298">
    <w:abstractNumId w:val="35"/>
  </w:num>
  <w:num w:numId="41" w16cid:durableId="225840690">
    <w:abstractNumId w:val="96"/>
  </w:num>
  <w:num w:numId="42" w16cid:durableId="1805657864">
    <w:abstractNumId w:val="128"/>
  </w:num>
  <w:num w:numId="43" w16cid:durableId="633023239">
    <w:abstractNumId w:val="9"/>
  </w:num>
  <w:num w:numId="44" w16cid:durableId="1759525316">
    <w:abstractNumId w:val="10"/>
  </w:num>
  <w:num w:numId="45" w16cid:durableId="1030373764">
    <w:abstractNumId w:val="75"/>
  </w:num>
  <w:num w:numId="46" w16cid:durableId="569274009">
    <w:abstractNumId w:val="102"/>
  </w:num>
  <w:num w:numId="47" w16cid:durableId="1750075167">
    <w:abstractNumId w:val="34"/>
  </w:num>
  <w:num w:numId="48" w16cid:durableId="381632816">
    <w:abstractNumId w:val="120"/>
  </w:num>
  <w:num w:numId="49" w16cid:durableId="1691252593">
    <w:abstractNumId w:val="14"/>
    <w:lvlOverride w:ilvl="0">
      <w:startOverride w:val="1"/>
    </w:lvlOverride>
  </w:num>
  <w:num w:numId="50" w16cid:durableId="1142968967">
    <w:abstractNumId w:val="115"/>
  </w:num>
  <w:num w:numId="51" w16cid:durableId="97264818">
    <w:abstractNumId w:val="57"/>
  </w:num>
  <w:num w:numId="52" w16cid:durableId="697126136">
    <w:abstractNumId w:val="44"/>
  </w:num>
  <w:num w:numId="53" w16cid:durableId="1143355776">
    <w:abstractNumId w:val="116"/>
  </w:num>
  <w:num w:numId="54" w16cid:durableId="2088653097">
    <w:abstractNumId w:val="55"/>
  </w:num>
  <w:num w:numId="55" w16cid:durableId="299311490">
    <w:abstractNumId w:val="84"/>
  </w:num>
  <w:num w:numId="56" w16cid:durableId="798914876">
    <w:abstractNumId w:val="73"/>
  </w:num>
  <w:num w:numId="57" w16cid:durableId="914510019">
    <w:abstractNumId w:val="144"/>
  </w:num>
  <w:num w:numId="58" w16cid:durableId="612059745">
    <w:abstractNumId w:val="62"/>
  </w:num>
  <w:num w:numId="59" w16cid:durableId="310788763">
    <w:abstractNumId w:val="136"/>
  </w:num>
  <w:num w:numId="60" w16cid:durableId="1537817832">
    <w:abstractNumId w:val="30"/>
  </w:num>
  <w:num w:numId="61" w16cid:durableId="713580725">
    <w:abstractNumId w:val="114"/>
  </w:num>
  <w:num w:numId="62" w16cid:durableId="932468466">
    <w:abstractNumId w:val="26"/>
  </w:num>
  <w:num w:numId="63" w16cid:durableId="546457570">
    <w:abstractNumId w:val="89"/>
  </w:num>
  <w:num w:numId="64" w16cid:durableId="1478718566">
    <w:abstractNumId w:val="25"/>
  </w:num>
  <w:num w:numId="65" w16cid:durableId="1413700472">
    <w:abstractNumId w:val="47"/>
  </w:num>
  <w:num w:numId="66" w16cid:durableId="1295480837">
    <w:abstractNumId w:val="78"/>
  </w:num>
  <w:num w:numId="67" w16cid:durableId="267666395">
    <w:abstractNumId w:val="70"/>
  </w:num>
  <w:num w:numId="68" w16cid:durableId="273295532">
    <w:abstractNumId w:val="104"/>
  </w:num>
  <w:num w:numId="69" w16cid:durableId="1658681339">
    <w:abstractNumId w:val="58"/>
  </w:num>
  <w:num w:numId="70" w16cid:durableId="1305769385">
    <w:abstractNumId w:val="100"/>
  </w:num>
  <w:num w:numId="71" w16cid:durableId="2040427039">
    <w:abstractNumId w:val="72"/>
  </w:num>
  <w:num w:numId="72" w16cid:durableId="1816682638">
    <w:abstractNumId w:val="27"/>
  </w:num>
  <w:num w:numId="73" w16cid:durableId="1975476609">
    <w:abstractNumId w:val="28"/>
  </w:num>
  <w:num w:numId="74" w16cid:durableId="1989550280">
    <w:abstractNumId w:val="97"/>
  </w:num>
  <w:num w:numId="75" w16cid:durableId="1965774062">
    <w:abstractNumId w:val="140"/>
  </w:num>
  <w:num w:numId="76" w16cid:durableId="108283627">
    <w:abstractNumId w:val="88"/>
  </w:num>
  <w:num w:numId="77" w16cid:durableId="955714357">
    <w:abstractNumId w:val="65"/>
  </w:num>
  <w:num w:numId="78" w16cid:durableId="1010258389">
    <w:abstractNumId w:val="29"/>
  </w:num>
  <w:num w:numId="79" w16cid:durableId="947661107">
    <w:abstractNumId w:val="108"/>
  </w:num>
  <w:num w:numId="80" w16cid:durableId="168716160">
    <w:abstractNumId w:val="40"/>
  </w:num>
  <w:num w:numId="81" w16cid:durableId="1748187189">
    <w:abstractNumId w:val="18"/>
  </w:num>
  <w:num w:numId="82" w16cid:durableId="2070305789">
    <w:abstractNumId w:val="81"/>
  </w:num>
  <w:num w:numId="83" w16cid:durableId="1129392553">
    <w:abstractNumId w:val="101"/>
  </w:num>
  <w:num w:numId="84" w16cid:durableId="1518612870">
    <w:abstractNumId w:val="48"/>
  </w:num>
  <w:num w:numId="85" w16cid:durableId="1397510575">
    <w:abstractNumId w:val="46"/>
  </w:num>
  <w:num w:numId="86" w16cid:durableId="1330598543">
    <w:abstractNumId w:val="143"/>
  </w:num>
  <w:num w:numId="87" w16cid:durableId="2106683794">
    <w:abstractNumId w:val="105"/>
  </w:num>
  <w:num w:numId="88" w16cid:durableId="1217088129">
    <w:abstractNumId w:val="19"/>
  </w:num>
  <w:num w:numId="89" w16cid:durableId="32924299">
    <w:abstractNumId w:val="36"/>
  </w:num>
  <w:num w:numId="90" w16cid:durableId="2014067911">
    <w:abstractNumId w:val="66"/>
  </w:num>
  <w:num w:numId="91" w16cid:durableId="505243817">
    <w:abstractNumId w:val="83"/>
  </w:num>
  <w:num w:numId="92" w16cid:durableId="7131922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35722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662752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289272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862114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9345847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70708041">
    <w:abstractNumId w:val="1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046166">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58242532">
    <w:abstractNumId w:val="139"/>
  </w:num>
  <w:num w:numId="101" w16cid:durableId="623847535">
    <w:abstractNumId w:val="21"/>
  </w:num>
  <w:num w:numId="102" w16cid:durableId="1580286840">
    <w:abstractNumId w:val="59"/>
  </w:num>
  <w:num w:numId="103" w16cid:durableId="60294013">
    <w:abstractNumId w:val="52"/>
  </w:num>
  <w:num w:numId="104" w16cid:durableId="113983265">
    <w:abstractNumId w:val="76"/>
  </w:num>
  <w:num w:numId="105" w16cid:durableId="821042803">
    <w:abstractNumId w:val="95"/>
  </w:num>
  <w:num w:numId="106" w16cid:durableId="324286704">
    <w:abstractNumId w:val="94"/>
  </w:num>
  <w:num w:numId="107" w16cid:durableId="24411892">
    <w:abstractNumId w:val="38"/>
  </w:num>
  <w:num w:numId="108" w16cid:durableId="1773090590">
    <w:abstractNumId w:val="74"/>
  </w:num>
  <w:num w:numId="109" w16cid:durableId="1087462279">
    <w:abstractNumId w:val="60"/>
  </w:num>
  <w:num w:numId="110" w16cid:durableId="1127695505">
    <w:abstractNumId w:val="79"/>
  </w:num>
  <w:num w:numId="111" w16cid:durableId="255985847">
    <w:abstractNumId w:val="118"/>
  </w:num>
  <w:num w:numId="112" w16cid:durableId="1343358587">
    <w:abstractNumId w:val="134"/>
  </w:num>
  <w:num w:numId="113" w16cid:durableId="1656453262">
    <w:abstractNumId w:val="61"/>
  </w:num>
  <w:num w:numId="114" w16cid:durableId="1434206628">
    <w:abstractNumId w:val="142"/>
  </w:num>
  <w:num w:numId="115" w16cid:durableId="1618441315">
    <w:abstractNumId w:val="82"/>
  </w:num>
  <w:num w:numId="116" w16cid:durableId="1366053972">
    <w:abstractNumId w:val="112"/>
  </w:num>
  <w:num w:numId="117" w16cid:durableId="436608303">
    <w:abstractNumId w:val="77"/>
  </w:num>
  <w:num w:numId="118" w16cid:durableId="699403845">
    <w:abstractNumId w:val="56"/>
  </w:num>
  <w:num w:numId="119" w16cid:durableId="28533149">
    <w:abstractNumId w:val="85"/>
  </w:num>
  <w:num w:numId="120" w16cid:durableId="595556195">
    <w:abstractNumId w:val="111"/>
  </w:num>
  <w:num w:numId="121" w16cid:durableId="1535072952">
    <w:abstractNumId w:val="31"/>
  </w:num>
  <w:num w:numId="122" w16cid:durableId="1017079146">
    <w:abstractNumId w:val="20"/>
  </w:num>
  <w:num w:numId="123" w16cid:durableId="1669677214">
    <w:abstractNumId w:val="119"/>
  </w:num>
  <w:num w:numId="124" w16cid:durableId="398989213">
    <w:abstractNumId w:val="50"/>
  </w:num>
  <w:num w:numId="125" w16cid:durableId="1809014262">
    <w:abstractNumId w:val="41"/>
  </w:num>
  <w:num w:numId="126" w16cid:durableId="1266840029">
    <w:abstractNumId w:val="121"/>
  </w:num>
  <w:num w:numId="127" w16cid:durableId="79260608">
    <w:abstractNumId w:val="146"/>
  </w:num>
  <w:num w:numId="128" w16cid:durableId="106656751">
    <w:abstractNumId w:val="135"/>
  </w:num>
  <w:num w:numId="129" w16cid:durableId="1639263440">
    <w:abstractNumId w:val="132"/>
  </w:num>
  <w:num w:numId="130" w16cid:durableId="1443646829">
    <w:abstractNumId w:val="17"/>
  </w:num>
  <w:num w:numId="131" w16cid:durableId="1926187884">
    <w:abstractNumId w:val="1"/>
  </w:num>
  <w:num w:numId="132" w16cid:durableId="1209027877">
    <w:abstractNumId w:val="67"/>
  </w:num>
  <w:num w:numId="133" w16cid:durableId="1092767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246791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14425200">
    <w:abstractNumId w:val="7"/>
    <w:lvlOverride w:ilvl="0">
      <w:lvl w:ilvl="0">
        <w:numFmt w:val="bullet"/>
        <w:lvlText w:val=""/>
        <w:legacy w:legacy="1" w:legacySpace="0" w:legacyIndent="283"/>
        <w:lvlJc w:val="left"/>
        <w:pPr>
          <w:ind w:left="992" w:hanging="283"/>
        </w:pPr>
        <w:rPr>
          <w:rFonts w:ascii="Symbol" w:hAnsi="Symbol" w:hint="default"/>
          <w:b w:val="0"/>
          <w:i w:val="0"/>
          <w:sz w:val="22"/>
        </w:rPr>
      </w:lvl>
    </w:lvlOverride>
  </w:num>
  <w:num w:numId="136" w16cid:durableId="62025906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4407577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486433694">
    <w:abstractNumId w:val="42"/>
  </w:num>
  <w:num w:numId="139" w16cid:durableId="1887982573">
    <w:abstractNumId w:val="103"/>
  </w:num>
  <w:num w:numId="140" w16cid:durableId="1026323198">
    <w:abstractNumId w:val="22"/>
  </w:num>
  <w:num w:numId="141" w16cid:durableId="552157688">
    <w:abstractNumId w:val="0"/>
  </w:num>
  <w:num w:numId="142" w16cid:durableId="321278383">
    <w:abstractNumId w:val="2"/>
  </w:num>
  <w:num w:numId="143" w16cid:durableId="356350465">
    <w:abstractNumId w:val="5"/>
  </w:num>
  <w:num w:numId="144" w16cid:durableId="875198093">
    <w:abstractNumId w:val="3"/>
  </w:num>
  <w:num w:numId="145" w16cid:durableId="194807837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04238530">
    <w:abstractNumId w:val="137"/>
  </w:num>
  <w:num w:numId="147" w16cid:durableId="332881911">
    <w:abstractNumId w:val="6"/>
    <w:lvlOverride w:ilvl="0">
      <w:startOverride w:val="1"/>
    </w:lvlOverride>
    <w:lvlOverride w:ilvl="1"/>
    <w:lvlOverride w:ilvl="2"/>
    <w:lvlOverride w:ilvl="3"/>
    <w:lvlOverride w:ilvl="4"/>
    <w:lvlOverride w:ilvl="5"/>
    <w:lvlOverride w:ilvl="6"/>
    <w:lvlOverride w:ilvl="7"/>
    <w:lvlOverride w:ilvl="8"/>
  </w:num>
  <w:num w:numId="148" w16cid:durableId="661738341">
    <w:abstractNumId w:val="4"/>
    <w:lvlOverride w:ilvl="0">
      <w:startOverride w:val="1"/>
    </w:lvlOverride>
    <w:lvlOverride w:ilvl="1"/>
    <w:lvlOverride w:ilvl="2"/>
    <w:lvlOverride w:ilvl="3"/>
    <w:lvlOverride w:ilvl="4"/>
    <w:lvlOverride w:ilvl="5"/>
    <w:lvlOverride w:ilvl="6"/>
    <w:lvlOverride w:ilvl="7"/>
    <w:lvlOverride w:ilvl="8"/>
  </w:num>
  <w:num w:numId="149" w16cid:durableId="703293567">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16"/>
    <w:rsid w:val="000E1116"/>
    <w:rsid w:val="00163E4C"/>
    <w:rsid w:val="001B5233"/>
    <w:rsid w:val="002734E3"/>
    <w:rsid w:val="002934CE"/>
    <w:rsid w:val="00492CAF"/>
    <w:rsid w:val="004B3F58"/>
    <w:rsid w:val="005505CB"/>
    <w:rsid w:val="0055352F"/>
    <w:rsid w:val="005E475C"/>
    <w:rsid w:val="0061444A"/>
    <w:rsid w:val="006E3D3C"/>
    <w:rsid w:val="00867924"/>
    <w:rsid w:val="0093394C"/>
    <w:rsid w:val="009810A3"/>
    <w:rsid w:val="009878AE"/>
    <w:rsid w:val="00A72E00"/>
    <w:rsid w:val="00E01835"/>
    <w:rsid w:val="00EC4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3E4"/>
  <w15:chartTrackingRefBased/>
  <w15:docId w15:val="{6D7C7344-7908-45C1-B823-B5BBCAFD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E1116"/>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Nagwek1">
    <w:name w:val="heading 1"/>
    <w:basedOn w:val="Normalny"/>
    <w:next w:val="Normalny"/>
    <w:link w:val="Nagwek1Znak"/>
    <w:qFormat/>
    <w:rsid w:val="000E11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0E11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E111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E111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E111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E111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111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111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0E111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E111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0E111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E111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E111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E111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E11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11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1116"/>
    <w:rPr>
      <w:rFonts w:eastAsiaTheme="majorEastAsia" w:cstheme="majorBidi"/>
      <w:i/>
      <w:iCs/>
      <w:color w:val="272727" w:themeColor="text1" w:themeTint="D8"/>
    </w:rPr>
  </w:style>
  <w:style w:type="character" w:customStyle="1" w:styleId="Nagwek9Znak">
    <w:name w:val="Nagłówek 9 Znak"/>
    <w:basedOn w:val="Domylnaczcionkaakapitu"/>
    <w:link w:val="Nagwek9"/>
    <w:rsid w:val="000E1116"/>
    <w:rPr>
      <w:rFonts w:eastAsiaTheme="majorEastAsia" w:cstheme="majorBidi"/>
      <w:color w:val="272727" w:themeColor="text1" w:themeTint="D8"/>
    </w:rPr>
  </w:style>
  <w:style w:type="paragraph" w:styleId="Tytu">
    <w:name w:val="Title"/>
    <w:basedOn w:val="Normalny"/>
    <w:next w:val="Normalny"/>
    <w:link w:val="TytuZnak"/>
    <w:uiPriority w:val="10"/>
    <w:qFormat/>
    <w:rsid w:val="000E111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11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11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11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1116"/>
    <w:pPr>
      <w:spacing w:before="160"/>
      <w:jc w:val="center"/>
    </w:pPr>
    <w:rPr>
      <w:i/>
      <w:iCs/>
      <w:color w:val="404040" w:themeColor="text1" w:themeTint="BF"/>
    </w:rPr>
  </w:style>
  <w:style w:type="character" w:customStyle="1" w:styleId="CytatZnak">
    <w:name w:val="Cytat Znak"/>
    <w:basedOn w:val="Domylnaczcionkaakapitu"/>
    <w:link w:val="Cytat"/>
    <w:uiPriority w:val="29"/>
    <w:rsid w:val="000E1116"/>
    <w:rPr>
      <w:i/>
      <w:iCs/>
      <w:color w:val="404040" w:themeColor="text1" w:themeTint="BF"/>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Signature"/>
    <w:basedOn w:val="Normalny"/>
    <w:link w:val="AkapitzlistZnak"/>
    <w:uiPriority w:val="34"/>
    <w:qFormat/>
    <w:rsid w:val="000E1116"/>
    <w:pPr>
      <w:ind w:left="720"/>
      <w:contextualSpacing/>
    </w:pPr>
  </w:style>
  <w:style w:type="character" w:styleId="Wyrnienieintensywne">
    <w:name w:val="Intense Emphasis"/>
    <w:basedOn w:val="Domylnaczcionkaakapitu"/>
    <w:uiPriority w:val="21"/>
    <w:qFormat/>
    <w:rsid w:val="000E1116"/>
    <w:rPr>
      <w:i/>
      <w:iCs/>
      <w:color w:val="2F5496" w:themeColor="accent1" w:themeShade="BF"/>
    </w:rPr>
  </w:style>
  <w:style w:type="paragraph" w:styleId="Cytatintensywny">
    <w:name w:val="Intense Quote"/>
    <w:basedOn w:val="Normalny"/>
    <w:next w:val="Normalny"/>
    <w:link w:val="CytatintensywnyZnak"/>
    <w:uiPriority w:val="30"/>
    <w:qFormat/>
    <w:rsid w:val="000E1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E1116"/>
    <w:rPr>
      <w:i/>
      <w:iCs/>
      <w:color w:val="2F5496" w:themeColor="accent1" w:themeShade="BF"/>
    </w:rPr>
  </w:style>
  <w:style w:type="character" w:styleId="Odwoanieintensywne">
    <w:name w:val="Intense Reference"/>
    <w:basedOn w:val="Domylnaczcionkaakapitu"/>
    <w:uiPriority w:val="32"/>
    <w:qFormat/>
    <w:rsid w:val="000E1116"/>
    <w:rPr>
      <w:b/>
      <w:bCs/>
      <w:smallCaps/>
      <w:color w:val="2F5496" w:themeColor="accent1" w:themeShade="BF"/>
      <w:spacing w:val="5"/>
    </w:rPr>
  </w:style>
  <w:style w:type="paragraph" w:styleId="Stopka">
    <w:name w:val="footer"/>
    <w:basedOn w:val="Normalny"/>
    <w:link w:val="StopkaZnak"/>
    <w:uiPriority w:val="99"/>
    <w:unhideWhenUsed/>
    <w:rsid w:val="000E1116"/>
    <w:pPr>
      <w:tabs>
        <w:tab w:val="center" w:pos="4536"/>
        <w:tab w:val="right" w:pos="9072"/>
      </w:tabs>
    </w:pPr>
  </w:style>
  <w:style w:type="character" w:customStyle="1" w:styleId="StopkaZnak">
    <w:name w:val="Stopka Znak"/>
    <w:basedOn w:val="Domylnaczcionkaakapitu"/>
    <w:link w:val="Stopka"/>
    <w:uiPriority w:val="99"/>
    <w:rsid w:val="000E1116"/>
    <w:rPr>
      <w:rFonts w:ascii="Liberation Serif" w:eastAsia="SimSun" w:hAnsi="Liberation Serif" w:cs="Arial"/>
      <w:kern w:val="3"/>
      <w:sz w:val="24"/>
      <w:szCs w:val="24"/>
      <w:lang w:eastAsia="zh-CN" w:bidi="hi-IN"/>
      <w14:ligatures w14:val="none"/>
    </w:rPr>
  </w:style>
  <w:style w:type="paragraph" w:customStyle="1" w:styleId="Standard">
    <w:name w:val="Standard"/>
    <w:uiPriority w:val="99"/>
    <w:qFormat/>
    <w:rsid w:val="000E1116"/>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Tekstpodstawowy">
    <w:name w:val="Body Text"/>
    <w:basedOn w:val="Normalny"/>
    <w:link w:val="TekstpodstawowyZnak"/>
    <w:uiPriority w:val="99"/>
    <w:unhideWhenUsed/>
    <w:rsid w:val="000E1116"/>
    <w:pPr>
      <w:spacing w:after="120"/>
    </w:pPr>
    <w:rPr>
      <w:rFonts w:cs="Mangal"/>
      <w:szCs w:val="21"/>
    </w:rPr>
  </w:style>
  <w:style w:type="character" w:customStyle="1" w:styleId="TekstpodstawowyZnak">
    <w:name w:val="Tekst podstawowy Znak"/>
    <w:basedOn w:val="Domylnaczcionkaakapitu"/>
    <w:link w:val="Tekstpodstawowy"/>
    <w:uiPriority w:val="99"/>
    <w:rsid w:val="000E1116"/>
    <w:rPr>
      <w:rFonts w:ascii="Liberation Serif" w:eastAsia="SimSun" w:hAnsi="Liberation Serif" w:cs="Mangal"/>
      <w:kern w:val="3"/>
      <w:sz w:val="24"/>
      <w:szCs w:val="21"/>
      <w:lang w:eastAsia="zh-CN" w:bidi="hi-IN"/>
      <w14:ligatures w14:val="none"/>
    </w:rPr>
  </w:style>
  <w:style w:type="paragraph" w:styleId="Tekstpodstawowy2">
    <w:name w:val="Body Text 2"/>
    <w:basedOn w:val="Normalny"/>
    <w:link w:val="Tekstpodstawowy2Znak"/>
    <w:unhideWhenUsed/>
    <w:rsid w:val="000E1116"/>
    <w:pPr>
      <w:spacing w:after="120" w:line="480" w:lineRule="auto"/>
    </w:pPr>
    <w:rPr>
      <w:rFonts w:cs="Mangal"/>
      <w:szCs w:val="21"/>
    </w:rPr>
  </w:style>
  <w:style w:type="character" w:customStyle="1" w:styleId="Tekstpodstawowy2Znak">
    <w:name w:val="Tekst podstawowy 2 Znak"/>
    <w:basedOn w:val="Domylnaczcionkaakapitu"/>
    <w:link w:val="Tekstpodstawowy2"/>
    <w:rsid w:val="000E1116"/>
    <w:rPr>
      <w:rFonts w:ascii="Liberation Serif" w:eastAsia="SimSun" w:hAnsi="Liberation Serif" w:cs="Mangal"/>
      <w:kern w:val="3"/>
      <w:sz w:val="24"/>
      <w:szCs w:val="21"/>
      <w:lang w:eastAsia="zh-CN" w:bidi="hi-IN"/>
      <w14:ligatures w14:val="none"/>
    </w:rPr>
  </w:style>
  <w:style w:type="paragraph" w:styleId="Tekstpodstawowywcity">
    <w:name w:val="Body Text Indent"/>
    <w:basedOn w:val="Normalny"/>
    <w:link w:val="TekstpodstawowywcityZnak"/>
    <w:unhideWhenUsed/>
    <w:rsid w:val="000E1116"/>
    <w:pPr>
      <w:spacing w:after="120"/>
      <w:ind w:left="283"/>
    </w:pPr>
    <w:rPr>
      <w:rFonts w:cs="Mangal"/>
      <w:szCs w:val="21"/>
    </w:rPr>
  </w:style>
  <w:style w:type="character" w:customStyle="1" w:styleId="TekstpodstawowywcityZnak">
    <w:name w:val="Tekst podstawowy wcięty Znak"/>
    <w:basedOn w:val="Domylnaczcionkaakapitu"/>
    <w:link w:val="Tekstpodstawowywcity"/>
    <w:rsid w:val="000E1116"/>
    <w:rPr>
      <w:rFonts w:ascii="Liberation Serif" w:eastAsia="SimSun" w:hAnsi="Liberation Serif" w:cs="Mangal"/>
      <w:kern w:val="3"/>
      <w:sz w:val="24"/>
      <w:szCs w:val="21"/>
      <w:lang w:eastAsia="zh-CN" w:bidi="hi-IN"/>
      <w14:ligatures w14:val="none"/>
    </w:rPr>
  </w:style>
  <w:style w:type="numbering" w:customStyle="1" w:styleId="WWOutlineListStyle9">
    <w:name w:val="WW_OutlineListStyle_9"/>
    <w:basedOn w:val="Bezlisty"/>
    <w:rsid w:val="000E1116"/>
    <w:pPr>
      <w:numPr>
        <w:numId w:val="1"/>
      </w:numPr>
    </w:pPr>
  </w:style>
  <w:style w:type="paragraph" w:customStyle="1" w:styleId="Textbody">
    <w:name w:val="Text body"/>
    <w:basedOn w:val="Standard"/>
    <w:rsid w:val="000E1116"/>
    <w:pPr>
      <w:spacing w:after="140" w:line="288" w:lineRule="auto"/>
    </w:pPr>
  </w:style>
  <w:style w:type="paragraph" w:customStyle="1" w:styleId="Tekstpodstawowy21">
    <w:name w:val="Tekst podstawowy 21"/>
    <w:basedOn w:val="Standard"/>
    <w:rsid w:val="000E1116"/>
    <w:pPr>
      <w:spacing w:after="120" w:line="480" w:lineRule="auto"/>
    </w:pPr>
    <w:rPr>
      <w:rFonts w:ascii="Times New Roman" w:eastAsia="Times New Roman" w:hAnsi="Times New Roman" w:cs="Times New Roman"/>
      <w:lang w:eastAsia="ar-SA"/>
    </w:rPr>
  </w:style>
  <w:style w:type="paragraph" w:customStyle="1" w:styleId="Tekstpodstawowy23">
    <w:name w:val="Tekst podstawowy 23"/>
    <w:basedOn w:val="Standard"/>
    <w:rsid w:val="000E1116"/>
    <w:pPr>
      <w:spacing w:after="120" w:line="480" w:lineRule="auto"/>
    </w:pPr>
    <w:rPr>
      <w:rFonts w:ascii="Times New Roman" w:eastAsia="Times New Roman" w:hAnsi="Times New Roman" w:cs="Times New Roman"/>
    </w:rPr>
  </w:style>
  <w:style w:type="paragraph" w:customStyle="1" w:styleId="Nagwek20">
    <w:name w:val="Nagłówek2"/>
    <w:basedOn w:val="Standard"/>
    <w:next w:val="Podtytu"/>
    <w:rsid w:val="000E1116"/>
    <w:pPr>
      <w:overflowPunct w:val="0"/>
      <w:jc w:val="center"/>
    </w:pPr>
    <w:rPr>
      <w:rFonts w:ascii="Arial" w:eastAsia="Arial" w:hAnsi="Arial"/>
      <w:b/>
      <w:bCs/>
      <w:sz w:val="28"/>
      <w:szCs w:val="28"/>
    </w:rPr>
  </w:style>
  <w:style w:type="character" w:customStyle="1" w:styleId="Internetlink">
    <w:name w:val="Internet link"/>
    <w:rsid w:val="000E1116"/>
    <w:rPr>
      <w:color w:val="000080"/>
      <w:u w:val="single"/>
    </w:rPr>
  </w:style>
  <w:style w:type="paragraph" w:customStyle="1" w:styleId="Tekstpodstawowy22">
    <w:name w:val="Tekst podstawowy 22"/>
    <w:basedOn w:val="Normalny"/>
    <w:rsid w:val="000E1116"/>
    <w:pPr>
      <w:widowControl/>
      <w:spacing w:after="120" w:line="480" w:lineRule="auto"/>
      <w:textAlignment w:val="auto"/>
    </w:pPr>
    <w:rPr>
      <w:rFonts w:ascii="Times New Roman" w:eastAsia="Times New Roman" w:hAnsi="Times New Roman" w:cs="Times New Roman"/>
      <w:color w:val="00000A"/>
      <w:kern w:val="0"/>
      <w:lang w:bidi="ar-SA"/>
    </w:rPr>
  </w:style>
  <w:style w:type="numbering" w:customStyle="1" w:styleId="WWNum2">
    <w:name w:val="WWNum2"/>
    <w:basedOn w:val="Bezlisty"/>
    <w:rsid w:val="000E1116"/>
    <w:pPr>
      <w:numPr>
        <w:numId w:val="2"/>
      </w:numPr>
    </w:pPr>
  </w:style>
  <w:style w:type="character" w:styleId="Hipercze">
    <w:name w:val="Hyperlink"/>
    <w:uiPriority w:val="99"/>
    <w:unhideWhenUsed/>
    <w:rsid w:val="000E1116"/>
    <w:rPr>
      <w:color w:val="0563C1"/>
      <w:u w:val="single"/>
    </w:rPr>
  </w:style>
  <w:style w:type="paragraph" w:customStyle="1" w:styleId="Akapitzlist1">
    <w:name w:val="Akapit z listą1"/>
    <w:basedOn w:val="Normalny"/>
    <w:rsid w:val="000E1116"/>
    <w:pPr>
      <w:autoSpaceDN/>
      <w:ind w:left="720"/>
      <w:textAlignment w:val="auto"/>
    </w:pPr>
    <w:rPr>
      <w:rFonts w:ascii="Times New Roman" w:hAnsi="Times New Roman" w:cs="Lucida Sans"/>
      <w:kern w:val="1"/>
      <w:lang w:eastAsia="hi-IN"/>
    </w:rPr>
  </w:style>
  <w:style w:type="paragraph" w:customStyle="1" w:styleId="western">
    <w:name w:val="western"/>
    <w:basedOn w:val="Normalny"/>
    <w:uiPriority w:val="99"/>
    <w:qFormat/>
    <w:rsid w:val="000E1116"/>
    <w:pPr>
      <w:autoSpaceDN/>
      <w:spacing w:before="100" w:after="119" w:line="100" w:lineRule="atLeast"/>
      <w:textAlignment w:val="auto"/>
    </w:pPr>
    <w:rPr>
      <w:rFonts w:ascii="Times New Roman" w:hAnsi="Times New Roman" w:cs="Times New Roman"/>
      <w:color w:val="000000"/>
      <w:kern w:val="1"/>
      <w:sz w:val="16"/>
      <w:szCs w:val="16"/>
      <w:u w:val="single"/>
      <w:lang w:eastAsia="hi-IN"/>
    </w:rPr>
  </w:style>
  <w:style w:type="paragraph" w:customStyle="1" w:styleId="NormalnyWeb1">
    <w:name w:val="Normalny (Web)1"/>
    <w:basedOn w:val="Normalny"/>
    <w:rsid w:val="000E1116"/>
    <w:pPr>
      <w:autoSpaceDN/>
      <w:spacing w:before="100" w:after="119" w:line="100" w:lineRule="atLeast"/>
      <w:textAlignment w:val="auto"/>
    </w:pPr>
    <w:rPr>
      <w:rFonts w:ascii="Times New Roman" w:hAnsi="Times New Roman" w:cs="Times New Roman"/>
      <w:color w:val="000000"/>
      <w:kern w:val="1"/>
      <w:u w:val="single"/>
      <w:lang w:eastAsia="hi-IN"/>
    </w:rPr>
  </w:style>
  <w:style w:type="paragraph" w:styleId="Bezodstpw">
    <w:name w:val="No Spacing"/>
    <w:uiPriority w:val="1"/>
    <w:qFormat/>
    <w:rsid w:val="000E1116"/>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14:ligatures w14:val="none"/>
    </w:rPr>
  </w:style>
  <w:style w:type="paragraph" w:styleId="Nagwek">
    <w:name w:val="header"/>
    <w:basedOn w:val="Normalny"/>
    <w:link w:val="NagwekZnak"/>
    <w:uiPriority w:val="99"/>
    <w:unhideWhenUsed/>
    <w:rsid w:val="000E1116"/>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0E1116"/>
    <w:rPr>
      <w:rFonts w:ascii="Liberation Serif" w:eastAsia="SimSun" w:hAnsi="Liberation Serif" w:cs="Mangal"/>
      <w:kern w:val="3"/>
      <w:sz w:val="24"/>
      <w:szCs w:val="21"/>
      <w:lang w:eastAsia="zh-CN" w:bidi="hi-IN"/>
      <w14:ligatures w14:val="none"/>
    </w:rPr>
  </w:style>
  <w:style w:type="character" w:customStyle="1" w:styleId="Nierozpoznanawzmianka1">
    <w:name w:val="Nierozpoznana wzmianka1"/>
    <w:uiPriority w:val="99"/>
    <w:semiHidden/>
    <w:unhideWhenUsed/>
    <w:rsid w:val="000E1116"/>
    <w:rPr>
      <w:color w:val="605E5C"/>
      <w:shd w:val="clear" w:color="auto" w:fill="E1DFDD"/>
    </w:rPr>
  </w:style>
  <w:style w:type="character" w:customStyle="1" w:styleId="Domylnaczcionkaakapitu1">
    <w:name w:val="Domyślna czcionka akapitu1"/>
    <w:rsid w:val="000E1116"/>
  </w:style>
  <w:style w:type="paragraph" w:customStyle="1" w:styleId="Normalny1">
    <w:name w:val="Normalny1"/>
    <w:rsid w:val="000E1116"/>
    <w:pPr>
      <w:widowControl w:val="0"/>
      <w:suppressAutoHyphens/>
      <w:spacing w:after="0" w:line="100" w:lineRule="atLeast"/>
    </w:pPr>
    <w:rPr>
      <w:rFonts w:ascii="Times New Roman" w:eastAsia="Calibri" w:hAnsi="Times New Roman" w:cs="Times New Roman"/>
      <w:kern w:val="1"/>
      <w:sz w:val="24"/>
      <w:szCs w:val="24"/>
      <w:lang w:eastAsia="hi-IN" w:bidi="hi-IN"/>
      <w14:ligatures w14:val="none"/>
    </w:rPr>
  </w:style>
  <w:style w:type="table" w:styleId="Tabela-Siatka">
    <w:name w:val="Table Grid"/>
    <w:basedOn w:val="Standardowy"/>
    <w:uiPriority w:val="39"/>
    <w:rsid w:val="000E1116"/>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0E1116"/>
    <w:pPr>
      <w:widowControl/>
      <w:suppressAutoHyphens w:val="0"/>
      <w:autoSpaceDN/>
      <w:textAlignment w:val="auto"/>
    </w:pPr>
    <w:rPr>
      <w:rFonts w:ascii="Times New Roman" w:eastAsiaTheme="minorHAnsi" w:hAnsi="Times New Roman" w:cs="Times New Roman"/>
      <w:kern w:val="0"/>
      <w:lang w:eastAsia="pl-PL" w:bidi="ar-SA"/>
    </w:rPr>
  </w:style>
  <w:style w:type="paragraph" w:styleId="Tekstpodstawowywcity2">
    <w:name w:val="Body Text Indent 2"/>
    <w:basedOn w:val="Normalny"/>
    <w:link w:val="Tekstpodstawowywcity2Znak"/>
    <w:uiPriority w:val="99"/>
    <w:semiHidden/>
    <w:unhideWhenUsed/>
    <w:rsid w:val="000E1116"/>
    <w:pPr>
      <w:spacing w:after="120" w:line="480" w:lineRule="auto"/>
      <w:ind w:left="283"/>
    </w:pPr>
    <w:rPr>
      <w:rFonts w:cs="Mangal"/>
      <w:szCs w:val="21"/>
    </w:rPr>
  </w:style>
  <w:style w:type="character" w:customStyle="1" w:styleId="Tekstpodstawowywcity2Znak">
    <w:name w:val="Tekst podstawowy wcięty 2 Znak"/>
    <w:basedOn w:val="Domylnaczcionkaakapitu"/>
    <w:link w:val="Tekstpodstawowywcity2"/>
    <w:uiPriority w:val="99"/>
    <w:semiHidden/>
    <w:rsid w:val="000E1116"/>
    <w:rPr>
      <w:rFonts w:ascii="Liberation Serif" w:eastAsia="SimSun" w:hAnsi="Liberation Serif" w:cs="Mangal"/>
      <w:kern w:val="3"/>
      <w:sz w:val="24"/>
      <w:szCs w:val="21"/>
      <w:lang w:eastAsia="zh-CN" w:bidi="hi-IN"/>
      <w14:ligatures w14:val="none"/>
    </w:rPr>
  </w:style>
  <w:style w:type="character" w:customStyle="1" w:styleId="Hipercze1">
    <w:name w:val="Hiperłącze1"/>
    <w:rsid w:val="000E1116"/>
    <w:rPr>
      <w:color w:val="0563C1"/>
      <w:u w:val="single"/>
    </w:rPr>
  </w:style>
  <w:style w:type="paragraph" w:customStyle="1" w:styleId="Tekstpodstawowy1">
    <w:name w:val="Tekst podstawowy1"/>
    <w:basedOn w:val="Normalny1"/>
    <w:rsid w:val="000E1116"/>
    <w:pPr>
      <w:spacing w:after="120"/>
      <w:textAlignment w:val="baseline"/>
    </w:pPr>
    <w:rPr>
      <w:rFonts w:ascii="Liberation Serif" w:eastAsia="SimSun" w:hAnsi="Liberation Serif" w:cs="Mangal"/>
      <w:szCs w:val="21"/>
    </w:rPr>
  </w:style>
  <w:style w:type="paragraph" w:customStyle="1" w:styleId="Akapitzlist2">
    <w:name w:val="Akapit z listą2"/>
    <w:basedOn w:val="Normalny"/>
    <w:rsid w:val="000E1116"/>
    <w:pPr>
      <w:widowControl/>
      <w:autoSpaceDN/>
      <w:spacing w:after="200" w:line="276" w:lineRule="auto"/>
      <w:ind w:left="720"/>
      <w:textAlignment w:val="auto"/>
    </w:pPr>
    <w:rPr>
      <w:rFonts w:ascii="Calibri" w:hAnsi="Calibri" w:cs="Calibri"/>
      <w:kern w:val="1"/>
      <w:sz w:val="22"/>
      <w:szCs w:val="22"/>
      <w:lang w:eastAsia="ar-SA" w:bidi="ar-SA"/>
    </w:rPr>
  </w:style>
  <w:style w:type="paragraph" w:customStyle="1" w:styleId="WW-Tekstpodstawowy2">
    <w:name w:val="WW-Tekst podstawowy 2"/>
    <w:basedOn w:val="Standard"/>
    <w:rsid w:val="000E1116"/>
    <w:pPr>
      <w:spacing w:after="120" w:line="480" w:lineRule="auto"/>
    </w:pPr>
    <w:rPr>
      <w:rFonts w:eastAsia="Times New Roman" w:cs="Tahoma"/>
    </w:r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locked/>
    <w:rsid w:val="000E1116"/>
  </w:style>
  <w:style w:type="character" w:styleId="Pogrubienie">
    <w:name w:val="Strong"/>
    <w:basedOn w:val="Domylnaczcionkaakapitu"/>
    <w:uiPriority w:val="22"/>
    <w:qFormat/>
    <w:rsid w:val="000E1116"/>
    <w:rPr>
      <w:b/>
      <w:bCs/>
    </w:rPr>
  </w:style>
  <w:style w:type="paragraph" w:customStyle="1" w:styleId="Zawartotabeli">
    <w:name w:val="Zawartość tabeli"/>
    <w:basedOn w:val="Normalny"/>
    <w:qFormat/>
    <w:rsid w:val="000E1116"/>
    <w:pPr>
      <w:suppressLineNumbers/>
      <w:suppressAutoHyphens w:val="0"/>
      <w:autoSpaceDN/>
      <w:textAlignment w:val="auto"/>
    </w:pPr>
    <w:rPr>
      <w:rFonts w:ascii="Times New Roman" w:eastAsia="Andale Sans UI" w:hAnsi="Times New Roman" w:cs="Tahoma"/>
      <w:color w:val="00000A"/>
      <w:kern w:val="0"/>
      <w:lang w:eastAsia="pl-PL" w:bidi="pl-PL"/>
    </w:rPr>
  </w:style>
  <w:style w:type="character" w:styleId="Nierozpoznanawzmianka">
    <w:name w:val="Unresolved Mention"/>
    <w:basedOn w:val="Domylnaczcionkaakapitu"/>
    <w:uiPriority w:val="99"/>
    <w:semiHidden/>
    <w:unhideWhenUsed/>
    <w:rsid w:val="000E1116"/>
    <w:rPr>
      <w:color w:val="605E5C"/>
      <w:shd w:val="clear" w:color="auto" w:fill="E1DFDD"/>
    </w:rPr>
  </w:style>
  <w:style w:type="paragraph" w:styleId="Tekstprzypisudolnego">
    <w:name w:val="footnote text"/>
    <w:basedOn w:val="Normalny"/>
    <w:link w:val="TekstprzypisudolnegoZnak"/>
    <w:uiPriority w:val="99"/>
    <w:unhideWhenUsed/>
    <w:rsid w:val="000E1116"/>
    <w:pPr>
      <w:widowControl/>
      <w:suppressAutoHyphens w:val="0"/>
      <w:autoSpaceDN/>
      <w:textAlignment w:val="auto"/>
    </w:pPr>
    <w:rPr>
      <w:rFonts w:ascii="Calibri" w:eastAsia="Times New Roman" w:hAnsi="Calibri" w:cs="Calibri"/>
      <w:kern w:val="0"/>
      <w:sz w:val="20"/>
      <w:szCs w:val="20"/>
      <w:lang w:eastAsia="en-US" w:bidi="ar-SA"/>
    </w:rPr>
  </w:style>
  <w:style w:type="character" w:customStyle="1" w:styleId="TekstprzypisudolnegoZnak">
    <w:name w:val="Tekst przypisu dolnego Znak"/>
    <w:basedOn w:val="Domylnaczcionkaakapitu"/>
    <w:link w:val="Tekstprzypisudolnego"/>
    <w:uiPriority w:val="99"/>
    <w:rsid w:val="000E1116"/>
    <w:rPr>
      <w:rFonts w:ascii="Calibri" w:eastAsia="Times New Roman" w:hAnsi="Calibri" w:cs="Calibri"/>
      <w:kern w:val="0"/>
      <w:sz w:val="20"/>
      <w:szCs w:val="20"/>
      <w14:ligatures w14:val="none"/>
    </w:rPr>
  </w:style>
  <w:style w:type="character" w:styleId="Odwoanieprzypisudolnego">
    <w:name w:val="footnote reference"/>
    <w:basedOn w:val="Domylnaczcionkaakapitu"/>
    <w:uiPriority w:val="99"/>
    <w:semiHidden/>
    <w:unhideWhenUsed/>
    <w:rsid w:val="000E1116"/>
    <w:rPr>
      <w:vertAlign w:val="superscript"/>
    </w:rPr>
  </w:style>
  <w:style w:type="paragraph" w:styleId="Tekstkomentarza">
    <w:name w:val="annotation text"/>
    <w:basedOn w:val="Normalny"/>
    <w:link w:val="TekstkomentarzaZnak"/>
    <w:uiPriority w:val="99"/>
    <w:rsid w:val="000E1116"/>
    <w:pPr>
      <w:widowControl/>
      <w:suppressAutoHyphens w:val="0"/>
      <w:autoSpaceDN/>
      <w:spacing w:after="160" w:line="259" w:lineRule="auto"/>
      <w:textAlignment w:val="auto"/>
    </w:pPr>
    <w:rPr>
      <w:rFonts w:ascii="Calibri" w:eastAsia="Times New Roman" w:hAnsi="Calibri" w:cs="Calibri"/>
      <w:kern w:val="0"/>
      <w:sz w:val="20"/>
      <w:szCs w:val="20"/>
      <w:lang w:eastAsia="en-US" w:bidi="ar-SA"/>
    </w:rPr>
  </w:style>
  <w:style w:type="character" w:customStyle="1" w:styleId="TekstkomentarzaZnak">
    <w:name w:val="Tekst komentarza Znak"/>
    <w:basedOn w:val="Domylnaczcionkaakapitu"/>
    <w:link w:val="Tekstkomentarza"/>
    <w:uiPriority w:val="99"/>
    <w:rsid w:val="000E1116"/>
    <w:rPr>
      <w:rFonts w:ascii="Calibri" w:eastAsia="Times New Roman" w:hAnsi="Calibri" w:cs="Calibri"/>
      <w:kern w:val="0"/>
      <w:sz w:val="20"/>
      <w:szCs w:val="20"/>
      <w14:ligatures w14:val="none"/>
    </w:rPr>
  </w:style>
  <w:style w:type="paragraph" w:customStyle="1" w:styleId="gwp5a87874dmsonormal">
    <w:name w:val="gwp5a87874d_msonormal"/>
    <w:basedOn w:val="Normalny"/>
    <w:rsid w:val="000E1116"/>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customStyle="1" w:styleId="gwp5a87874dsize">
    <w:name w:val="gwp5a87874d_size"/>
    <w:basedOn w:val="Domylnaczcionkaakapitu"/>
    <w:rsid w:val="000E1116"/>
  </w:style>
  <w:style w:type="character" w:customStyle="1" w:styleId="tekstdokbold">
    <w:name w:val="tekst dok. bold"/>
    <w:rsid w:val="000E1116"/>
    <w:rPr>
      <w:b/>
      <w:bCs/>
    </w:rPr>
  </w:style>
  <w:style w:type="paragraph" w:customStyle="1" w:styleId="ARTartustawynprozporzdzenia">
    <w:name w:val="ART(§) – art. ustawy (§ np. rozporządzenia)"/>
    <w:uiPriority w:val="11"/>
    <w:qFormat/>
    <w:rsid w:val="000E111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PKTpunkt">
    <w:name w:val="PKT – punkt"/>
    <w:uiPriority w:val="13"/>
    <w:qFormat/>
    <w:rsid w:val="000E1116"/>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styleId="Zwykytekst">
    <w:name w:val="Plain Text"/>
    <w:basedOn w:val="Normalny"/>
    <w:link w:val="ZwykytekstZnak"/>
    <w:uiPriority w:val="99"/>
    <w:rsid w:val="000E1116"/>
    <w:pPr>
      <w:widowControl/>
      <w:suppressAutoHyphens w:val="0"/>
      <w:autoSpaceDN/>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uiPriority w:val="99"/>
    <w:rsid w:val="000E1116"/>
    <w:rPr>
      <w:rFonts w:ascii="Courier New" w:eastAsia="Times New Roman" w:hAnsi="Courier New" w:cs="Courier New"/>
      <w:kern w:val="0"/>
      <w:sz w:val="20"/>
      <w:szCs w:val="20"/>
      <w:lang w:eastAsia="pl-PL"/>
      <w14:ligatures w14:val="none"/>
    </w:rPr>
  </w:style>
  <w:style w:type="paragraph" w:styleId="Poprawka">
    <w:name w:val="Revision"/>
    <w:hidden/>
    <w:uiPriority w:val="99"/>
    <w:semiHidden/>
    <w:rsid w:val="000E1116"/>
    <w:pPr>
      <w:spacing w:after="0" w:line="240" w:lineRule="auto"/>
    </w:pPr>
    <w:rPr>
      <w:rFonts w:ascii="Liberation Serif" w:eastAsia="SimSun" w:hAnsi="Liberation Serif" w:cs="Mangal"/>
      <w:kern w:val="3"/>
      <w:sz w:val="24"/>
      <w:szCs w:val="21"/>
      <w:lang w:eastAsia="zh-CN" w:bidi="hi-IN"/>
      <w14:ligatures w14:val="none"/>
    </w:rPr>
  </w:style>
  <w:style w:type="character" w:styleId="Odwoaniedokomentarza">
    <w:name w:val="annotation reference"/>
    <w:basedOn w:val="Domylnaczcionkaakapitu"/>
    <w:uiPriority w:val="99"/>
    <w:unhideWhenUsed/>
    <w:rsid w:val="000E1116"/>
    <w:rPr>
      <w:sz w:val="16"/>
      <w:szCs w:val="16"/>
    </w:rPr>
  </w:style>
  <w:style w:type="paragraph" w:styleId="Tematkomentarza">
    <w:name w:val="annotation subject"/>
    <w:basedOn w:val="Tekstkomentarza"/>
    <w:next w:val="Tekstkomentarza"/>
    <w:link w:val="TematkomentarzaZnak"/>
    <w:uiPriority w:val="99"/>
    <w:semiHidden/>
    <w:unhideWhenUsed/>
    <w:rsid w:val="000E1116"/>
    <w:pPr>
      <w:widowControl w:val="0"/>
      <w:suppressAutoHyphens/>
      <w:autoSpaceDN w:val="0"/>
      <w:spacing w:after="0" w:line="240" w:lineRule="auto"/>
      <w:textAlignment w:val="baseline"/>
    </w:pPr>
    <w:rPr>
      <w:rFonts w:ascii="Liberation Serif" w:eastAsia="SimSun" w:hAnsi="Liberation Serif" w:cs="Mangal"/>
      <w:b/>
      <w:bCs/>
      <w:kern w:val="3"/>
      <w:szCs w:val="18"/>
      <w:lang w:eastAsia="zh-CN" w:bidi="hi-IN"/>
    </w:rPr>
  </w:style>
  <w:style w:type="character" w:customStyle="1" w:styleId="TematkomentarzaZnak">
    <w:name w:val="Temat komentarza Znak"/>
    <w:basedOn w:val="TekstkomentarzaZnak"/>
    <w:link w:val="Tematkomentarza"/>
    <w:uiPriority w:val="99"/>
    <w:semiHidden/>
    <w:rsid w:val="000E1116"/>
    <w:rPr>
      <w:rFonts w:ascii="Liberation Serif" w:eastAsia="SimSun" w:hAnsi="Liberation Serif" w:cs="Mangal"/>
      <w:b/>
      <w:bCs/>
      <w:kern w:val="3"/>
      <w:sz w:val="20"/>
      <w:szCs w:val="18"/>
      <w:lang w:eastAsia="zh-CN" w:bidi="hi-IN"/>
      <w14:ligatures w14:val="none"/>
    </w:rPr>
  </w:style>
  <w:style w:type="paragraph" w:customStyle="1" w:styleId="Default">
    <w:name w:val="Default"/>
    <w:rsid w:val="000E1116"/>
    <w:pPr>
      <w:autoSpaceDE w:val="0"/>
      <w:autoSpaceDN w:val="0"/>
      <w:adjustRightInd w:val="0"/>
      <w:spacing w:after="0" w:line="240" w:lineRule="auto"/>
    </w:pPr>
    <w:rPr>
      <w:rFonts w:ascii="Poppins" w:eastAsia="SimSun" w:hAnsi="Poppins" w:cs="Poppins"/>
      <w:color w:val="000000"/>
      <w:kern w:val="0"/>
      <w:sz w:val="24"/>
      <w:szCs w:val="24"/>
      <w14:ligatures w14:val="none"/>
    </w:rPr>
  </w:style>
  <w:style w:type="paragraph" w:customStyle="1" w:styleId="CM55">
    <w:name w:val="CM55"/>
    <w:basedOn w:val="Default"/>
    <w:next w:val="Default"/>
    <w:uiPriority w:val="99"/>
    <w:rsid w:val="000E1116"/>
    <w:rPr>
      <w:rFonts w:cs="Times New Roman"/>
      <w:color w:val="auto"/>
    </w:rPr>
  </w:style>
  <w:style w:type="paragraph" w:customStyle="1" w:styleId="CM38">
    <w:name w:val="CM38"/>
    <w:basedOn w:val="Default"/>
    <w:next w:val="Default"/>
    <w:uiPriority w:val="99"/>
    <w:rsid w:val="000E1116"/>
    <w:pPr>
      <w:spacing w:line="340" w:lineRule="atLeast"/>
    </w:pPr>
    <w:rPr>
      <w:rFonts w:cs="Times New Roman"/>
      <w:color w:val="auto"/>
    </w:rPr>
  </w:style>
  <w:style w:type="character" w:customStyle="1" w:styleId="markedcontent">
    <w:name w:val="markedcontent"/>
    <w:basedOn w:val="Domylnaczcionkaakapitu"/>
    <w:rsid w:val="000E1116"/>
  </w:style>
  <w:style w:type="paragraph" w:customStyle="1" w:styleId="Styl1">
    <w:name w:val="Styl1"/>
    <w:basedOn w:val="Normalny"/>
    <w:uiPriority w:val="99"/>
    <w:rsid w:val="000E1116"/>
    <w:pPr>
      <w:keepNext/>
      <w:widowControl/>
      <w:autoSpaceDN/>
      <w:spacing w:before="360" w:after="240"/>
      <w:jc w:val="center"/>
      <w:textAlignment w:val="auto"/>
    </w:pPr>
    <w:rPr>
      <w:rFonts w:ascii="Tahoma" w:eastAsia="Times New Roman" w:hAnsi="Tahoma" w:cs="Times New Roman"/>
      <w:b/>
      <w:kern w:val="2"/>
      <w:sz w:val="22"/>
      <w:szCs w:val="22"/>
      <w:lang w:eastAsia="ar-SA" w:bidi="ar-SA"/>
    </w:rPr>
  </w:style>
  <w:style w:type="paragraph" w:customStyle="1" w:styleId="11111-UmowaEPC">
    <w:name w:val="1.1.1.1.1 - Umowa EPC"/>
    <w:basedOn w:val="Normalny"/>
    <w:qFormat/>
    <w:rsid w:val="000E1116"/>
    <w:pPr>
      <w:widowControl/>
      <w:numPr>
        <w:ilvl w:val="4"/>
        <w:numId w:val="95"/>
      </w:numPr>
      <w:suppressAutoHyphens w:val="0"/>
      <w:autoSpaceDN/>
      <w:spacing w:before="100" w:after="120" w:line="280" w:lineRule="exact"/>
      <w:jc w:val="both"/>
      <w:textAlignment w:val="auto"/>
    </w:pPr>
    <w:rPr>
      <w:rFonts w:ascii="Times New Roman" w:eastAsia="Times New Roman" w:hAnsi="Times New Roman" w:cs="Times New Roman"/>
      <w:bCs/>
      <w:color w:val="000000" w:themeColor="text1"/>
      <w:kern w:val="0"/>
      <w:sz w:val="22"/>
      <w:szCs w:val="22"/>
      <w:lang w:eastAsia="pl-PL" w:bidi="ar-SA"/>
    </w:rPr>
  </w:style>
  <w:style w:type="paragraph" w:customStyle="1" w:styleId="1Rozdzia">
    <w:name w:val="1. Rozdział"/>
    <w:basedOn w:val="Normalny"/>
    <w:qFormat/>
    <w:rsid w:val="000E1116"/>
    <w:pPr>
      <w:keepNext/>
      <w:widowControl/>
      <w:numPr>
        <w:numId w:val="95"/>
      </w:numPr>
      <w:suppressAutoHyphens w:val="0"/>
      <w:autoSpaceDN/>
      <w:spacing w:before="480" w:after="480" w:line="276" w:lineRule="auto"/>
      <w:jc w:val="both"/>
      <w:textAlignment w:val="auto"/>
      <w:outlineLvl w:val="3"/>
    </w:pPr>
    <w:rPr>
      <w:rFonts w:ascii="Times New Roman" w:eastAsia="Arial" w:hAnsi="Times New Roman" w:cs="Times New Roman"/>
      <w:b/>
      <w:kern w:val="0"/>
      <w:sz w:val="22"/>
      <w:szCs w:val="22"/>
      <w:lang w:eastAsia="en-US" w:bidi="ar-SA"/>
    </w:rPr>
  </w:style>
  <w:style w:type="paragraph" w:customStyle="1" w:styleId="11UmowaEPC">
    <w:name w:val="1.1. Umowa EPC"/>
    <w:basedOn w:val="1Rozdzia"/>
    <w:qFormat/>
    <w:rsid w:val="000E1116"/>
    <w:pPr>
      <w:keepNext w:val="0"/>
      <w:numPr>
        <w:ilvl w:val="1"/>
      </w:numPr>
      <w:spacing w:before="120" w:after="120"/>
    </w:pPr>
    <w:rPr>
      <w:b w:val="0"/>
    </w:rPr>
  </w:style>
  <w:style w:type="character" w:customStyle="1" w:styleId="111UmowaEPCZnak">
    <w:name w:val="1.1.1 Umowa EPC Znak"/>
    <w:basedOn w:val="Domylnaczcionkaakapitu"/>
    <w:link w:val="111UmowaEPC"/>
    <w:locked/>
    <w:rsid w:val="000E1116"/>
    <w:rPr>
      <w:rFonts w:ascii="Times New Roman" w:eastAsia="Arial" w:hAnsi="Times New Roman" w:cs="Times New Roman"/>
    </w:rPr>
  </w:style>
  <w:style w:type="paragraph" w:customStyle="1" w:styleId="111UmowaEPC">
    <w:name w:val="1.1.1 Umowa EPC"/>
    <w:basedOn w:val="11UmowaEPC"/>
    <w:link w:val="111UmowaEPCZnak"/>
    <w:qFormat/>
    <w:rsid w:val="000E1116"/>
    <w:pPr>
      <w:numPr>
        <w:ilvl w:val="2"/>
      </w:numPr>
      <w:ind w:left="1355"/>
    </w:pPr>
    <w:rPr>
      <w:kern w:val="2"/>
      <w14:ligatures w14:val="standardContextual"/>
    </w:rPr>
  </w:style>
  <w:style w:type="paragraph" w:customStyle="1" w:styleId="1111UmowaEPC">
    <w:name w:val="1.1.1.1 Umowa EPC"/>
    <w:basedOn w:val="111UmowaEPC"/>
    <w:qFormat/>
    <w:rsid w:val="000E1116"/>
    <w:pPr>
      <w:numPr>
        <w:ilvl w:val="3"/>
      </w:numPr>
      <w:tabs>
        <w:tab w:val="num" w:pos="360"/>
      </w:tabs>
    </w:pPr>
  </w:style>
  <w:style w:type="paragraph" w:customStyle="1" w:styleId="1111">
    <w:name w:val="1.1.1.1"/>
    <w:basedOn w:val="Normalny"/>
    <w:uiPriority w:val="99"/>
    <w:qFormat/>
    <w:rsid w:val="000E1116"/>
    <w:pPr>
      <w:widowControl/>
      <w:suppressAutoHyphens w:val="0"/>
      <w:autoSpaceDN/>
      <w:spacing w:before="80" w:line="276" w:lineRule="auto"/>
      <w:ind w:left="2268" w:hanging="1134"/>
      <w:jc w:val="both"/>
      <w:textAlignment w:val="auto"/>
    </w:pPr>
    <w:rPr>
      <w:rFonts w:ascii="Times New Roman" w:eastAsia="Times New Roman" w:hAnsi="Times New Roman" w:cs="Times New Roman"/>
      <w:color w:val="000000"/>
      <w:kern w:val="0"/>
      <w:sz w:val="22"/>
      <w:lang w:eastAsia="pl-PL" w:bidi="ar-SA"/>
    </w:rPr>
  </w:style>
  <w:style w:type="character" w:customStyle="1" w:styleId="111Znak">
    <w:name w:val="1.1.1. Znak"/>
    <w:basedOn w:val="Domylnaczcionkaakapitu"/>
    <w:link w:val="111"/>
    <w:locked/>
    <w:rsid w:val="000E1116"/>
    <w:rPr>
      <w:rFonts w:ascii="Times New Roman" w:eastAsia="Times New Roman" w:hAnsi="Times New Roman" w:cs="Arial"/>
      <w:color w:val="000000"/>
      <w:szCs w:val="24"/>
      <w:lang w:eastAsia="pl-PL"/>
    </w:rPr>
  </w:style>
  <w:style w:type="paragraph" w:customStyle="1" w:styleId="111">
    <w:name w:val="1.1.1."/>
    <w:basedOn w:val="Normalny"/>
    <w:link w:val="111Znak"/>
    <w:qFormat/>
    <w:rsid w:val="000E1116"/>
    <w:pPr>
      <w:widowControl/>
      <w:numPr>
        <w:ilvl w:val="3"/>
        <w:numId w:val="96"/>
      </w:numPr>
      <w:suppressAutoHyphens w:val="0"/>
      <w:autoSpaceDN/>
      <w:spacing w:before="80" w:line="276" w:lineRule="auto"/>
      <w:ind w:left="1986" w:hanging="851"/>
      <w:jc w:val="both"/>
      <w:textAlignment w:val="auto"/>
    </w:pPr>
    <w:rPr>
      <w:rFonts w:ascii="Times New Roman" w:eastAsia="Times New Roman" w:hAnsi="Times New Roman"/>
      <w:color w:val="000000"/>
      <w:kern w:val="2"/>
      <w:sz w:val="22"/>
      <w:lang w:eastAsia="pl-PL" w:bidi="ar-SA"/>
      <w14:ligatures w14:val="standardContextual"/>
    </w:rPr>
  </w:style>
  <w:style w:type="paragraph" w:customStyle="1" w:styleId="styldrugi11">
    <w:name w:val="styl drugi 1.1."/>
    <w:basedOn w:val="Normalny"/>
    <w:rsid w:val="000E1116"/>
    <w:pPr>
      <w:widowControl/>
      <w:numPr>
        <w:ilvl w:val="1"/>
        <w:numId w:val="96"/>
      </w:numPr>
      <w:tabs>
        <w:tab w:val="left" w:pos="993"/>
      </w:tabs>
      <w:suppressAutoHyphens w:val="0"/>
      <w:autoSpaceDN/>
      <w:spacing w:before="120" w:after="120" w:line="276" w:lineRule="auto"/>
      <w:jc w:val="both"/>
      <w:textAlignment w:val="auto"/>
    </w:pPr>
    <w:rPr>
      <w:rFonts w:ascii="Times New Roman" w:eastAsia="Calibri" w:hAnsi="Times New Roman"/>
      <w:color w:val="000000"/>
      <w:kern w:val="0"/>
      <w:sz w:val="22"/>
      <w:szCs w:val="20"/>
      <w:lang w:eastAsia="pl-PL" w:bidi="ar-SA"/>
    </w:rPr>
  </w:style>
  <w:style w:type="character" w:customStyle="1" w:styleId="trzeciZnak">
    <w:name w:val="trzeci Znak"/>
    <w:basedOn w:val="Domylnaczcionkaakapitu"/>
    <w:link w:val="trzeci"/>
    <w:locked/>
    <w:rsid w:val="000E1116"/>
    <w:rPr>
      <w:rFonts w:ascii="Times New Roman" w:eastAsia="Times New Roman" w:hAnsi="Times New Roman" w:cs="Times New Roman"/>
      <w:color w:val="000000"/>
      <w:szCs w:val="24"/>
      <w:lang w:eastAsia="pl-PL"/>
    </w:rPr>
  </w:style>
  <w:style w:type="paragraph" w:customStyle="1" w:styleId="trzeci">
    <w:name w:val="trzeci"/>
    <w:basedOn w:val="111"/>
    <w:link w:val="trzeciZnak"/>
    <w:qFormat/>
    <w:rsid w:val="000E1116"/>
    <w:pPr>
      <w:ind w:left="1560" w:hanging="993"/>
    </w:pPr>
    <w:rPr>
      <w:rFonts w:cs="Times New Roman"/>
    </w:rPr>
  </w:style>
  <w:style w:type="paragraph" w:customStyle="1" w:styleId="pity">
    <w:name w:val="piąty"/>
    <w:basedOn w:val="Normalny"/>
    <w:qFormat/>
    <w:rsid w:val="000E1116"/>
    <w:pPr>
      <w:widowControl/>
      <w:numPr>
        <w:ilvl w:val="4"/>
        <w:numId w:val="96"/>
      </w:numPr>
      <w:suppressAutoHyphens w:val="0"/>
      <w:autoSpaceDN/>
      <w:spacing w:before="80" w:line="276" w:lineRule="auto"/>
      <w:jc w:val="both"/>
      <w:textAlignment w:val="auto"/>
    </w:pPr>
    <w:rPr>
      <w:rFonts w:ascii="Times New Roman" w:eastAsia="Times New Roman" w:hAnsi="Times New Roman" w:cs="Times New Roman"/>
      <w:color w:val="000000"/>
      <w:kern w:val="0"/>
      <w:sz w:val="22"/>
      <w:lang w:eastAsia="pl-PL" w:bidi="ar-SA"/>
    </w:rPr>
  </w:style>
  <w:style w:type="character" w:customStyle="1" w:styleId="11Znak">
    <w:name w:val="1.1 Znak"/>
    <w:basedOn w:val="Domylnaczcionkaakapitu"/>
    <w:link w:val="11"/>
    <w:uiPriority w:val="99"/>
    <w:locked/>
    <w:rsid w:val="000E1116"/>
    <w:rPr>
      <w:rFonts w:ascii="Times New Roman" w:eastAsia="Calibri" w:hAnsi="Times New Roman" w:cs="Arial"/>
      <w:color w:val="000000"/>
      <w:sz w:val="24"/>
      <w:szCs w:val="20"/>
      <w:lang w:eastAsia="pl-PL"/>
    </w:rPr>
  </w:style>
  <w:style w:type="paragraph" w:customStyle="1" w:styleId="11">
    <w:name w:val="1.1"/>
    <w:basedOn w:val="Normalny"/>
    <w:link w:val="11Znak"/>
    <w:uiPriority w:val="99"/>
    <w:qFormat/>
    <w:rsid w:val="000E1116"/>
    <w:pPr>
      <w:widowControl/>
      <w:suppressAutoHyphens w:val="0"/>
      <w:autoSpaceDN/>
      <w:spacing w:before="120" w:after="120" w:line="276" w:lineRule="auto"/>
      <w:ind w:left="1418" w:hanging="567"/>
      <w:jc w:val="both"/>
      <w:textAlignment w:val="auto"/>
    </w:pPr>
    <w:rPr>
      <w:rFonts w:ascii="Times New Roman" w:eastAsia="Calibri" w:hAnsi="Times New Roman"/>
      <w:color w:val="000000"/>
      <w:kern w:val="2"/>
      <w:szCs w:val="20"/>
      <w:lang w:eastAsia="pl-PL" w:bidi="ar-SA"/>
      <w14:ligatures w14:val="standardContextual"/>
    </w:rPr>
  </w:style>
  <w:style w:type="character" w:customStyle="1" w:styleId="Teksttreci14">
    <w:name w:val="Tekst treści (14)"/>
    <w:basedOn w:val="Domylnaczcionkaakapitu"/>
    <w:rsid w:val="000E111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pl-PL" w:eastAsia="pl-PL" w:bidi="pl-PL"/>
    </w:rPr>
  </w:style>
  <w:style w:type="paragraph" w:styleId="Tekstdymka">
    <w:name w:val="Balloon Text"/>
    <w:basedOn w:val="Normalny"/>
    <w:link w:val="TekstdymkaZnak"/>
    <w:uiPriority w:val="99"/>
    <w:semiHidden/>
    <w:unhideWhenUsed/>
    <w:rsid w:val="000E1116"/>
    <w:pPr>
      <w:widowControl/>
      <w:suppressAutoHyphens w:val="0"/>
      <w:autoSpaceDN/>
      <w:textAlignment w:val="auto"/>
    </w:pPr>
    <w:rPr>
      <w:rFonts w:ascii="Segoe UI" w:eastAsiaTheme="minorHAnsi" w:hAnsi="Segoe UI" w:cs="Segoe UI"/>
      <w:kern w:val="0"/>
      <w:sz w:val="18"/>
      <w:szCs w:val="18"/>
      <w:lang w:eastAsia="en-US" w:bidi="ar-SA"/>
    </w:rPr>
  </w:style>
  <w:style w:type="character" w:customStyle="1" w:styleId="TekstdymkaZnak">
    <w:name w:val="Tekst dymka Znak"/>
    <w:basedOn w:val="Domylnaczcionkaakapitu"/>
    <w:link w:val="Tekstdymka"/>
    <w:uiPriority w:val="99"/>
    <w:semiHidden/>
    <w:rsid w:val="000E1116"/>
    <w:rPr>
      <w:rFonts w:ascii="Segoe UI" w:hAnsi="Segoe UI" w:cs="Segoe UI"/>
      <w:kern w:val="0"/>
      <w:sz w:val="18"/>
      <w:szCs w:val="18"/>
      <w14:ligatures w14:val="none"/>
    </w:rPr>
  </w:style>
  <w:style w:type="paragraph" w:styleId="Tekstprzypisukocowego">
    <w:name w:val="endnote text"/>
    <w:basedOn w:val="Normalny"/>
    <w:link w:val="TekstprzypisukocowegoZnak"/>
    <w:uiPriority w:val="99"/>
    <w:semiHidden/>
    <w:unhideWhenUsed/>
    <w:rsid w:val="000E1116"/>
    <w:pPr>
      <w:widowControl/>
      <w:suppressAutoHyphens w:val="0"/>
      <w:autoSpaceDN/>
      <w:textAlignment w:val="auto"/>
    </w:pPr>
    <w:rPr>
      <w:rFonts w:asciiTheme="minorHAnsi" w:eastAsiaTheme="minorHAnsi" w:hAnsiTheme="minorHAnsi" w:cstheme="minorBidi"/>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0E1116"/>
    <w:rPr>
      <w:kern w:val="0"/>
      <w:sz w:val="20"/>
      <w:szCs w:val="20"/>
      <w14:ligatures w14:val="none"/>
    </w:rPr>
  </w:style>
  <w:style w:type="character" w:styleId="Odwoanieprzypisukocowego">
    <w:name w:val="endnote reference"/>
    <w:basedOn w:val="Domylnaczcionkaakapitu"/>
    <w:uiPriority w:val="99"/>
    <w:semiHidden/>
    <w:unhideWhenUsed/>
    <w:rsid w:val="000E1116"/>
    <w:rPr>
      <w:vertAlign w:val="superscript"/>
    </w:rPr>
  </w:style>
  <w:style w:type="numbering" w:customStyle="1" w:styleId="WWNum24">
    <w:name w:val="WWNum24"/>
    <w:basedOn w:val="Bezlisty"/>
    <w:rsid w:val="000E1116"/>
    <w:pPr>
      <w:numPr>
        <w:numId w:val="146"/>
      </w:numPr>
    </w:pPr>
  </w:style>
  <w:style w:type="character" w:customStyle="1" w:styleId="treeserch0treeserch1">
    <w:name w:val="tree_serch_0 tree_serch_1"/>
    <w:basedOn w:val="Domylnaczcionkaakapitu"/>
    <w:rsid w:val="000E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rokerpefexpert.efaktur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publikacje/publikacje-a-z/szukaj.html?letter=B&amp;pag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36</Pages>
  <Words>15811</Words>
  <Characters>94869</Characters>
  <Application>Microsoft Office Word</Application>
  <DocSecurity>0</DocSecurity>
  <Lines>790</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8</cp:revision>
  <dcterms:created xsi:type="dcterms:W3CDTF">2025-04-22T10:11:00Z</dcterms:created>
  <dcterms:modified xsi:type="dcterms:W3CDTF">2025-04-22T13:26:00Z</dcterms:modified>
</cp:coreProperties>
</file>